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037A" w14:textId="17A159D9" w:rsidR="007F14BF" w:rsidRDefault="007F14BF">
      <w:pPr>
        <w:jc w:val="center"/>
        <w:rPr>
          <w:b/>
          <w:bCs/>
          <w:iCs/>
        </w:rPr>
      </w:pPr>
    </w:p>
    <w:p w14:paraId="36374B33" w14:textId="77777777" w:rsidR="008F48CA" w:rsidRDefault="008F48CA">
      <w:pPr>
        <w:jc w:val="center"/>
        <w:rPr>
          <w:rFonts w:ascii="Bookman Old Style" w:hAnsi="Bookman Old Style"/>
          <w:iCs/>
          <w:sz w:val="72"/>
          <w:szCs w:val="72"/>
        </w:rPr>
      </w:pPr>
    </w:p>
    <w:p w14:paraId="5188B92B" w14:textId="77777777" w:rsidR="008F48CA" w:rsidRDefault="008F48CA">
      <w:pPr>
        <w:jc w:val="center"/>
        <w:rPr>
          <w:rFonts w:ascii="Bookman Old Style" w:hAnsi="Bookman Old Style"/>
          <w:iCs/>
          <w:sz w:val="72"/>
          <w:szCs w:val="72"/>
        </w:rPr>
      </w:pPr>
    </w:p>
    <w:p w14:paraId="47701363" w14:textId="024CA5FE" w:rsidR="001F61A0" w:rsidRPr="0025016E" w:rsidRDefault="001F61A0">
      <w:pPr>
        <w:jc w:val="center"/>
        <w:rPr>
          <w:rFonts w:ascii="Bookman Old Style" w:hAnsi="Bookman Old Style"/>
          <w:b/>
          <w:bCs/>
          <w:iCs/>
          <w:sz w:val="72"/>
          <w:szCs w:val="72"/>
        </w:rPr>
      </w:pPr>
      <w:r w:rsidRPr="0025016E">
        <w:rPr>
          <w:rFonts w:ascii="Bookman Old Style" w:hAnsi="Bookman Old Style"/>
          <w:b/>
          <w:bCs/>
          <w:iCs/>
          <w:sz w:val="72"/>
          <w:szCs w:val="72"/>
        </w:rPr>
        <w:t>Miami Dade College</w:t>
      </w:r>
    </w:p>
    <w:p w14:paraId="0AADD3E0" w14:textId="64594DAF" w:rsidR="001F61A0" w:rsidRPr="0025016E" w:rsidRDefault="001F61A0">
      <w:pPr>
        <w:jc w:val="center"/>
        <w:rPr>
          <w:rFonts w:ascii="Bookman Old Style" w:hAnsi="Bookman Old Style"/>
          <w:b/>
          <w:bCs/>
          <w:iCs/>
          <w:sz w:val="72"/>
          <w:szCs w:val="72"/>
        </w:rPr>
      </w:pPr>
      <w:r w:rsidRPr="0025016E">
        <w:rPr>
          <w:rFonts w:ascii="Bookman Old Style" w:hAnsi="Bookman Old Style"/>
          <w:b/>
          <w:bCs/>
          <w:iCs/>
          <w:sz w:val="72"/>
          <w:szCs w:val="72"/>
        </w:rPr>
        <w:t>Medical Campus</w:t>
      </w:r>
    </w:p>
    <w:p w14:paraId="7B16436C" w14:textId="77777777" w:rsidR="007F14BF" w:rsidRDefault="007F14BF">
      <w:pPr>
        <w:jc w:val="center"/>
        <w:rPr>
          <w:b/>
          <w:bCs/>
          <w:iCs/>
        </w:rPr>
      </w:pPr>
    </w:p>
    <w:p w14:paraId="202579DA" w14:textId="77777777" w:rsidR="007F14BF" w:rsidRDefault="007F14BF">
      <w:pPr>
        <w:jc w:val="center"/>
        <w:rPr>
          <w:b/>
          <w:bCs/>
          <w:iCs/>
          <w:u w:val="single"/>
        </w:rPr>
      </w:pPr>
    </w:p>
    <w:p w14:paraId="58C05E29" w14:textId="77777777" w:rsidR="007F14BF" w:rsidRDefault="007F14BF">
      <w:pPr>
        <w:jc w:val="center"/>
        <w:rPr>
          <w:b/>
          <w:bCs/>
          <w:iCs/>
          <w:u w:val="single"/>
        </w:rPr>
      </w:pPr>
    </w:p>
    <w:p w14:paraId="66E92D0C" w14:textId="77777777" w:rsidR="007F14BF" w:rsidRDefault="003A33BF">
      <w:pPr>
        <w:pStyle w:val="Heading1"/>
      </w:pPr>
      <w:r>
        <w:t>SCHOOL OF HEALTH SCIENCES</w:t>
      </w:r>
    </w:p>
    <w:p w14:paraId="1A72239E" w14:textId="77777777" w:rsidR="007F14BF" w:rsidRDefault="007F14BF">
      <w:pPr>
        <w:jc w:val="center"/>
        <w:rPr>
          <w:b/>
          <w:bCs/>
          <w:iCs/>
        </w:rPr>
      </w:pPr>
    </w:p>
    <w:p w14:paraId="27CD1A59" w14:textId="77777777" w:rsidR="007F14BF" w:rsidRDefault="007F14BF">
      <w:pPr>
        <w:jc w:val="center"/>
        <w:rPr>
          <w:b/>
          <w:bCs/>
          <w:iCs/>
          <w:u w:val="single"/>
        </w:rPr>
      </w:pPr>
    </w:p>
    <w:p w14:paraId="027899C8" w14:textId="77777777" w:rsidR="007F14BF" w:rsidRDefault="007F14BF">
      <w:pPr>
        <w:jc w:val="center"/>
        <w:rPr>
          <w:b/>
          <w:bCs/>
          <w:iCs/>
          <w:u w:val="single"/>
        </w:rPr>
      </w:pPr>
    </w:p>
    <w:p w14:paraId="67B05223" w14:textId="77777777" w:rsidR="007F14BF" w:rsidRDefault="007F14BF">
      <w:pPr>
        <w:jc w:val="center"/>
        <w:rPr>
          <w:b/>
          <w:bCs/>
          <w:iCs/>
          <w:u w:val="single"/>
        </w:rPr>
      </w:pPr>
    </w:p>
    <w:p w14:paraId="724C09AB" w14:textId="77777777" w:rsidR="007F14BF" w:rsidRDefault="007F14BF">
      <w:pPr>
        <w:pStyle w:val="BodyText"/>
      </w:pPr>
    </w:p>
    <w:p w14:paraId="6A1BC6C0" w14:textId="77777777" w:rsidR="007F14BF" w:rsidRDefault="003A33BF">
      <w:pPr>
        <w:pStyle w:val="Heading1"/>
        <w:rPr>
          <w:iCs/>
          <w:sz w:val="24"/>
          <w:u w:val="single"/>
        </w:rPr>
      </w:pPr>
      <w:r>
        <w:rPr>
          <w:iCs/>
          <w:sz w:val="24"/>
          <w:u w:val="single"/>
        </w:rPr>
        <w:t>RADIOGRAPHY PROGRAM</w:t>
      </w:r>
    </w:p>
    <w:p w14:paraId="46A4A7AA" w14:textId="77777777" w:rsidR="007F14BF" w:rsidRDefault="007F14BF">
      <w:pPr>
        <w:jc w:val="center"/>
        <w:rPr>
          <w:b/>
          <w:bCs/>
          <w:iCs/>
        </w:rPr>
      </w:pPr>
    </w:p>
    <w:p w14:paraId="35C0FE86" w14:textId="77777777" w:rsidR="007F14BF" w:rsidRDefault="003A33BF">
      <w:pPr>
        <w:jc w:val="center"/>
        <w:rPr>
          <w:b/>
          <w:bCs/>
          <w:iCs/>
        </w:rPr>
      </w:pPr>
      <w:r>
        <w:rPr>
          <w:b/>
          <w:bCs/>
          <w:iCs/>
        </w:rPr>
        <w:t>STUDENT HANDBOOK</w:t>
      </w:r>
    </w:p>
    <w:p w14:paraId="47F12562" w14:textId="77777777" w:rsidR="007F14BF" w:rsidRDefault="007F14BF">
      <w:pPr>
        <w:jc w:val="center"/>
        <w:rPr>
          <w:b/>
          <w:bCs/>
          <w:iCs/>
        </w:rPr>
      </w:pPr>
    </w:p>
    <w:p w14:paraId="0933FE1E" w14:textId="77777777" w:rsidR="007F14BF" w:rsidRDefault="003A33BF">
      <w:pPr>
        <w:jc w:val="center"/>
        <w:rPr>
          <w:b/>
          <w:bCs/>
        </w:rPr>
      </w:pPr>
      <w:r>
        <w:rPr>
          <w:b/>
          <w:bCs/>
          <w:iCs/>
        </w:rPr>
        <w:t>ACADEMIC / CLINICAL POLICIES AND PROCEDURES</w:t>
      </w:r>
    </w:p>
    <w:p w14:paraId="2AA86C63" w14:textId="77777777" w:rsidR="007F14BF" w:rsidRDefault="007F14BF">
      <w:pPr>
        <w:jc w:val="center"/>
        <w:rPr>
          <w:b/>
          <w:bCs/>
        </w:rPr>
      </w:pPr>
    </w:p>
    <w:p w14:paraId="1A52E13E" w14:textId="77777777" w:rsidR="007F14BF" w:rsidRPr="00065CB7" w:rsidRDefault="003A33BF" w:rsidP="00065CB7">
      <w:pPr>
        <w:jc w:val="center"/>
        <w:rPr>
          <w:b/>
          <w:bCs/>
          <w:sz w:val="28"/>
          <w:szCs w:val="28"/>
        </w:rPr>
      </w:pPr>
      <w:r w:rsidRPr="00065CB7">
        <w:rPr>
          <w:b/>
          <w:bCs/>
          <w:sz w:val="28"/>
          <w:szCs w:val="28"/>
        </w:rPr>
        <w:t>202</w:t>
      </w:r>
      <w:r w:rsidR="00D3535C" w:rsidRPr="00065CB7">
        <w:rPr>
          <w:b/>
          <w:bCs/>
          <w:sz w:val="28"/>
          <w:szCs w:val="28"/>
        </w:rPr>
        <w:t>6</w:t>
      </w:r>
      <w:r w:rsidRPr="00065CB7">
        <w:rPr>
          <w:b/>
          <w:bCs/>
          <w:sz w:val="28"/>
          <w:szCs w:val="28"/>
        </w:rPr>
        <w:t xml:space="preserve"> - 202</w:t>
      </w:r>
      <w:r w:rsidR="00D3535C" w:rsidRPr="00065CB7">
        <w:rPr>
          <w:b/>
          <w:bCs/>
          <w:sz w:val="28"/>
          <w:szCs w:val="28"/>
        </w:rPr>
        <w:t>8</w:t>
      </w:r>
    </w:p>
    <w:p w14:paraId="7897C1BD" w14:textId="77777777" w:rsidR="007F14BF" w:rsidRDefault="007F14BF">
      <w:pPr>
        <w:jc w:val="center"/>
        <w:rPr>
          <w:b/>
          <w:bCs/>
        </w:rPr>
      </w:pPr>
    </w:p>
    <w:p w14:paraId="70F07508" w14:textId="77777777" w:rsidR="007F14BF" w:rsidRDefault="007F14BF">
      <w:pPr>
        <w:jc w:val="center"/>
        <w:rPr>
          <w:b/>
          <w:bCs/>
        </w:rPr>
      </w:pPr>
    </w:p>
    <w:p w14:paraId="53C69A08" w14:textId="77777777" w:rsidR="007F14BF" w:rsidRDefault="007F14BF">
      <w:pPr>
        <w:jc w:val="center"/>
        <w:rPr>
          <w:b/>
          <w:bCs/>
        </w:rPr>
      </w:pPr>
    </w:p>
    <w:p w14:paraId="051014EE" w14:textId="77777777" w:rsidR="007F14BF" w:rsidRDefault="007F14BF">
      <w:pPr>
        <w:jc w:val="center"/>
        <w:rPr>
          <w:b/>
          <w:bCs/>
          <w:iCs/>
        </w:rPr>
      </w:pPr>
    </w:p>
    <w:p w14:paraId="54FF90C7" w14:textId="77777777" w:rsidR="007F14BF" w:rsidRDefault="007F14BF"/>
    <w:p w14:paraId="6B620379" w14:textId="77777777" w:rsidR="00266A19" w:rsidRDefault="00266A19"/>
    <w:p w14:paraId="2A2C295A" w14:textId="77777777" w:rsidR="007F14BF" w:rsidRDefault="007F14BF"/>
    <w:p w14:paraId="7B3B26DA" w14:textId="77777777" w:rsidR="007F14BF" w:rsidRDefault="003A33BF">
      <w:pPr>
        <w:pStyle w:val="Heading1"/>
      </w:pPr>
      <w:r>
        <w:t>__________________________________</w:t>
      </w:r>
    </w:p>
    <w:p w14:paraId="274E6C23" w14:textId="77777777" w:rsidR="007F14BF" w:rsidRDefault="007F14BF">
      <w:pPr>
        <w:jc w:val="center"/>
        <w:rPr>
          <w:b/>
          <w:bCs/>
        </w:rPr>
      </w:pPr>
    </w:p>
    <w:p w14:paraId="069746C5" w14:textId="77777777" w:rsidR="007F14BF" w:rsidRDefault="007F14BF"/>
    <w:p w14:paraId="7482B50D" w14:textId="77777777" w:rsidR="007F14BF" w:rsidRDefault="007F14BF"/>
    <w:p w14:paraId="5568AA7C" w14:textId="77777777" w:rsidR="004D1C73" w:rsidRPr="004D1C73" w:rsidRDefault="004D1C73" w:rsidP="004D1C73">
      <w:pPr>
        <w:rPr>
          <w:b/>
        </w:rPr>
      </w:pPr>
      <w:r>
        <w:t>*</w:t>
      </w:r>
      <w:r w:rsidRPr="004D1C73">
        <w:rPr>
          <w:b/>
        </w:rPr>
        <w:t>The policies and procedures in this Handbook are subject to change without prior notification. The revised Student Handbook will be uploaded to the MDC Radiography Program homepage.</w:t>
      </w:r>
    </w:p>
    <w:p w14:paraId="2B612D24" w14:textId="77777777" w:rsidR="007F14BF" w:rsidRDefault="007F14BF"/>
    <w:p w14:paraId="4A0D8C9A" w14:textId="77777777" w:rsidR="007F14BF" w:rsidRDefault="007F14BF">
      <w:pPr>
        <w:pStyle w:val="List"/>
        <w:rPr>
          <w:sz w:val="20"/>
          <w:szCs w:val="20"/>
        </w:rPr>
      </w:pPr>
    </w:p>
    <w:p w14:paraId="04D7D793" w14:textId="77777777" w:rsidR="007F14BF" w:rsidRDefault="007F14BF">
      <w:pPr>
        <w:pStyle w:val="List"/>
        <w:rPr>
          <w:sz w:val="20"/>
          <w:szCs w:val="20"/>
        </w:rPr>
      </w:pPr>
    </w:p>
    <w:p w14:paraId="6775DDE5" w14:textId="77777777" w:rsidR="007F14BF" w:rsidRDefault="007F14BF">
      <w:pPr>
        <w:pStyle w:val="List"/>
        <w:rPr>
          <w:sz w:val="20"/>
          <w:szCs w:val="20"/>
        </w:rPr>
      </w:pPr>
    </w:p>
    <w:p w14:paraId="2FCE7C93" w14:textId="77777777" w:rsidR="007F14BF" w:rsidRDefault="003A33BF">
      <w:pPr>
        <w:pStyle w:val="List"/>
        <w:rPr>
          <w:sz w:val="16"/>
          <w:szCs w:val="16"/>
        </w:rPr>
      </w:pPr>
      <w:r>
        <w:rPr>
          <w:sz w:val="16"/>
          <w:szCs w:val="16"/>
        </w:rPr>
        <w:t>Rev:</w:t>
      </w:r>
      <w:r w:rsidR="004D1C73">
        <w:rPr>
          <w:sz w:val="16"/>
          <w:szCs w:val="16"/>
        </w:rPr>
        <w:t xml:space="preserve"> </w:t>
      </w:r>
      <w:r w:rsidR="00485BA0">
        <w:rPr>
          <w:sz w:val="16"/>
          <w:szCs w:val="16"/>
        </w:rPr>
        <w:t>4</w:t>
      </w:r>
      <w:r w:rsidR="009D7CA5">
        <w:rPr>
          <w:sz w:val="16"/>
          <w:szCs w:val="16"/>
        </w:rPr>
        <w:t>/13/2</w:t>
      </w:r>
      <w:r w:rsidR="009C6274">
        <w:rPr>
          <w:sz w:val="16"/>
          <w:szCs w:val="16"/>
        </w:rPr>
        <w:t>4</w:t>
      </w:r>
      <w:r w:rsidR="0016004B">
        <w:rPr>
          <w:sz w:val="16"/>
          <w:szCs w:val="16"/>
        </w:rPr>
        <w:t>. 4/8/25</w:t>
      </w:r>
      <w:r w:rsidR="001B2D43">
        <w:rPr>
          <w:sz w:val="16"/>
          <w:szCs w:val="16"/>
        </w:rPr>
        <w:t>, 3/11/26</w:t>
      </w:r>
      <w:r w:rsidR="00BB5460">
        <w:rPr>
          <w:sz w:val="16"/>
          <w:szCs w:val="16"/>
        </w:rPr>
        <w:t>, 4/29/26</w:t>
      </w:r>
    </w:p>
    <w:p w14:paraId="1F8DD9D6" w14:textId="77777777" w:rsidR="007F14BF" w:rsidRDefault="007F14BF">
      <w:pPr>
        <w:pStyle w:val="Heading2"/>
      </w:pPr>
    </w:p>
    <w:p w14:paraId="1FEAB6B1" w14:textId="77777777" w:rsidR="007F14BF" w:rsidRDefault="007F14BF">
      <w:pPr>
        <w:pStyle w:val="Heading2"/>
        <w:spacing w:line="360" w:lineRule="auto"/>
      </w:pPr>
    </w:p>
    <w:p w14:paraId="0A6F76E0" w14:textId="77777777" w:rsidR="00BB5460" w:rsidRDefault="00BB5460" w:rsidP="00BB5460"/>
    <w:p w14:paraId="7130294B" w14:textId="77777777" w:rsidR="00BB5460" w:rsidRDefault="00BB5460" w:rsidP="00BB5460"/>
    <w:p w14:paraId="5FAD0BBE" w14:textId="77777777" w:rsidR="00BB5460" w:rsidRDefault="00BB5460" w:rsidP="00BB5460"/>
    <w:p w14:paraId="0CA86EA3" w14:textId="77777777" w:rsidR="00BB5460" w:rsidRPr="00BB5460" w:rsidRDefault="00BB5460" w:rsidP="00BB5460"/>
    <w:p w14:paraId="34A92B4C" w14:textId="77777777" w:rsidR="007F14BF" w:rsidRDefault="007F14BF"/>
    <w:p w14:paraId="58EED268" w14:textId="77777777" w:rsidR="007440A3" w:rsidRDefault="007440A3" w:rsidP="007440A3"/>
    <w:p w14:paraId="2B75F08F" w14:textId="77777777" w:rsidR="008F48CA" w:rsidRDefault="008F48CA" w:rsidP="007440A3"/>
    <w:p w14:paraId="4B157E8B" w14:textId="77777777" w:rsidR="008F48CA" w:rsidRDefault="008F48CA" w:rsidP="007440A3"/>
    <w:p w14:paraId="49B99CCB" w14:textId="77777777" w:rsidR="008F48CA" w:rsidRPr="007440A3" w:rsidRDefault="008F48CA" w:rsidP="007440A3"/>
    <w:p w14:paraId="5D0ACAC7" w14:textId="77777777" w:rsidR="007440A3" w:rsidRPr="00BB5460" w:rsidRDefault="007440A3" w:rsidP="00973D64">
      <w:pPr>
        <w:pStyle w:val="Heading2"/>
      </w:pPr>
      <w:r w:rsidRPr="00BB5460">
        <w:t>TABLE OF CONTENTS</w:t>
      </w:r>
    </w:p>
    <w:p w14:paraId="02121CD2" w14:textId="77777777" w:rsidR="007440A3" w:rsidRPr="007440A3" w:rsidRDefault="007440A3" w:rsidP="007440A3">
      <w:pPr>
        <w:spacing w:line="360" w:lineRule="auto"/>
      </w:pPr>
      <w:r w:rsidRPr="007440A3">
        <w:t>Table of Contents ………………………………………………………………….</w:t>
      </w:r>
      <w:r w:rsidRPr="007440A3">
        <w:tab/>
        <w:t>2</w:t>
      </w:r>
    </w:p>
    <w:p w14:paraId="0BE866AE" w14:textId="77777777" w:rsidR="007440A3" w:rsidRPr="007440A3" w:rsidRDefault="007440A3" w:rsidP="007440A3">
      <w:pPr>
        <w:spacing w:line="360" w:lineRule="auto"/>
      </w:pPr>
      <w:r w:rsidRPr="007440A3">
        <w:t>Miami Dade College Mission and Vision Statement………………………………</w:t>
      </w:r>
      <w:r w:rsidRPr="007440A3">
        <w:tab/>
        <w:t>3</w:t>
      </w:r>
    </w:p>
    <w:p w14:paraId="6DB7D224" w14:textId="77777777" w:rsidR="007440A3" w:rsidRPr="007440A3" w:rsidRDefault="007440A3" w:rsidP="007440A3">
      <w:pPr>
        <w:spacing w:line="360" w:lineRule="auto"/>
      </w:pPr>
      <w:r w:rsidRPr="007440A3">
        <w:t>Radiography Program Mission Statement …………………………………………</w:t>
      </w:r>
      <w:r w:rsidRPr="007440A3">
        <w:tab/>
        <w:t>3</w:t>
      </w:r>
    </w:p>
    <w:p w14:paraId="40059100" w14:textId="77777777" w:rsidR="007440A3" w:rsidRPr="007440A3" w:rsidRDefault="007440A3" w:rsidP="007440A3">
      <w:pPr>
        <w:spacing w:line="360" w:lineRule="auto"/>
      </w:pPr>
      <w:r w:rsidRPr="007440A3">
        <w:t>Miami Dade College Learning Outcomes………………………………………….</w:t>
      </w:r>
      <w:r w:rsidRPr="007440A3">
        <w:tab/>
        <w:t>4</w:t>
      </w:r>
    </w:p>
    <w:p w14:paraId="30988724" w14:textId="77777777" w:rsidR="007440A3" w:rsidRPr="007440A3" w:rsidRDefault="007440A3" w:rsidP="007440A3">
      <w:pPr>
        <w:spacing w:line="360" w:lineRule="auto"/>
      </w:pPr>
      <w:r w:rsidRPr="007440A3">
        <w:t>Radiography Program Goals………………………………………………………</w:t>
      </w:r>
      <w:r w:rsidRPr="007440A3">
        <w:tab/>
        <w:t>4</w:t>
      </w:r>
    </w:p>
    <w:p w14:paraId="66853742" w14:textId="77777777" w:rsidR="007440A3" w:rsidRPr="007440A3" w:rsidRDefault="007440A3" w:rsidP="007440A3">
      <w:pPr>
        <w:spacing w:line="360" w:lineRule="auto"/>
      </w:pPr>
      <w:r w:rsidRPr="007440A3">
        <w:t>Radiography Organizational Chart ………………………………………………</w:t>
      </w:r>
      <w:r w:rsidRPr="007440A3">
        <w:tab/>
        <w:t>5</w:t>
      </w:r>
    </w:p>
    <w:p w14:paraId="1FA5CE3F" w14:textId="77777777" w:rsidR="007440A3" w:rsidRPr="007440A3" w:rsidRDefault="007440A3" w:rsidP="007440A3">
      <w:pPr>
        <w:spacing w:line="360" w:lineRule="auto"/>
      </w:pPr>
      <w:r w:rsidRPr="007440A3">
        <w:t>Purpose of the Program ……………………………………………………………</w:t>
      </w:r>
      <w:r w:rsidRPr="007440A3">
        <w:tab/>
        <w:t>6</w:t>
      </w:r>
    </w:p>
    <w:p w14:paraId="36E6169C" w14:textId="77777777" w:rsidR="007440A3" w:rsidRPr="007440A3" w:rsidRDefault="007440A3" w:rsidP="007440A3">
      <w:pPr>
        <w:spacing w:line="360" w:lineRule="auto"/>
      </w:pPr>
      <w:r w:rsidRPr="007440A3">
        <w:rPr>
          <w:b/>
          <w:bCs/>
          <w:u w:val="single"/>
        </w:rPr>
        <w:t xml:space="preserve">Section – 1 – </w:t>
      </w:r>
      <w:r w:rsidRPr="007440A3">
        <w:t>College Program Academic Information ……………………………7</w:t>
      </w:r>
    </w:p>
    <w:p w14:paraId="33FE42B4" w14:textId="77777777" w:rsidR="007440A3" w:rsidRPr="007440A3" w:rsidRDefault="007440A3" w:rsidP="007440A3">
      <w:pPr>
        <w:spacing w:line="360" w:lineRule="auto"/>
      </w:pPr>
      <w:r w:rsidRPr="007440A3">
        <w:rPr>
          <w:b/>
          <w:bCs/>
          <w:u w:val="single"/>
        </w:rPr>
        <w:t xml:space="preserve">Section – 2 - </w:t>
      </w:r>
      <w:r w:rsidRPr="007440A3">
        <w:t>Technical Standards ………………………………….……………</w:t>
      </w:r>
      <w:r w:rsidRPr="007440A3">
        <w:tab/>
        <w:t>8</w:t>
      </w:r>
    </w:p>
    <w:p w14:paraId="3C51B9AD" w14:textId="77777777" w:rsidR="007440A3" w:rsidRPr="007440A3" w:rsidRDefault="007440A3" w:rsidP="007440A3">
      <w:pPr>
        <w:spacing w:line="360" w:lineRule="auto"/>
      </w:pPr>
      <w:r w:rsidRPr="007440A3">
        <w:rPr>
          <w:b/>
          <w:bCs/>
          <w:u w:val="single"/>
        </w:rPr>
        <w:t xml:space="preserve">Section – 3 – </w:t>
      </w:r>
      <w:r w:rsidRPr="007440A3">
        <w:t>Bereavement Policy …………………………………………………</w:t>
      </w:r>
      <w:r w:rsidRPr="007440A3">
        <w:tab/>
        <w:t>9</w:t>
      </w:r>
    </w:p>
    <w:p w14:paraId="264CE3DD" w14:textId="77777777" w:rsidR="007440A3" w:rsidRPr="007440A3" w:rsidRDefault="007440A3" w:rsidP="007440A3">
      <w:pPr>
        <w:spacing w:line="360" w:lineRule="auto"/>
      </w:pPr>
      <w:r w:rsidRPr="007440A3">
        <w:rPr>
          <w:b/>
          <w:bCs/>
          <w:u w:val="single"/>
        </w:rPr>
        <w:t xml:space="preserve">Section – 4 – </w:t>
      </w:r>
      <w:r w:rsidRPr="007440A3">
        <w:t>Jury Duty ………………………………………………………….</w:t>
      </w:r>
      <w:r w:rsidRPr="007440A3">
        <w:tab/>
        <w:t>9</w:t>
      </w:r>
    </w:p>
    <w:p w14:paraId="6ECE49BC" w14:textId="77777777" w:rsidR="007440A3" w:rsidRPr="007440A3" w:rsidRDefault="007440A3" w:rsidP="007440A3">
      <w:pPr>
        <w:spacing w:line="360" w:lineRule="auto"/>
      </w:pPr>
      <w:r w:rsidRPr="007440A3">
        <w:rPr>
          <w:b/>
          <w:bCs/>
          <w:u w:val="single"/>
        </w:rPr>
        <w:t>Section – 5 –</w:t>
      </w:r>
      <w:r w:rsidRPr="007440A3">
        <w:rPr>
          <w:b/>
          <w:bCs/>
        </w:rPr>
        <w:t xml:space="preserve"> </w:t>
      </w:r>
      <w:r w:rsidRPr="007440A3">
        <w:t>Professional Conduct ………………………………………………</w:t>
      </w:r>
      <w:r w:rsidRPr="007440A3">
        <w:tab/>
        <w:t>10</w:t>
      </w:r>
    </w:p>
    <w:p w14:paraId="7AEF90D4" w14:textId="77777777" w:rsidR="007440A3" w:rsidRPr="007440A3" w:rsidRDefault="007440A3" w:rsidP="007440A3">
      <w:pPr>
        <w:spacing w:line="360" w:lineRule="auto"/>
      </w:pPr>
      <w:r w:rsidRPr="007440A3">
        <w:t>Attendance Policy for Didactic Courses. …………………………………………</w:t>
      </w:r>
      <w:r w:rsidRPr="007440A3">
        <w:tab/>
        <w:t>10</w:t>
      </w:r>
    </w:p>
    <w:p w14:paraId="539405A2" w14:textId="77777777" w:rsidR="007440A3" w:rsidRPr="007440A3" w:rsidRDefault="007440A3" w:rsidP="007440A3">
      <w:pPr>
        <w:spacing w:line="360" w:lineRule="auto"/>
      </w:pPr>
      <w:r w:rsidRPr="007440A3">
        <w:t>Dress Code in Classroom / Laboratory &amp; Clinical Site…….…………...………....  10</w:t>
      </w:r>
    </w:p>
    <w:p w14:paraId="70A8F1FD" w14:textId="77777777" w:rsidR="007440A3" w:rsidRPr="007440A3" w:rsidRDefault="007440A3" w:rsidP="007440A3">
      <w:pPr>
        <w:spacing w:line="360" w:lineRule="auto"/>
      </w:pPr>
      <w:r w:rsidRPr="007440A3">
        <w:rPr>
          <w:b/>
          <w:u w:val="single"/>
        </w:rPr>
        <w:t>Section – 6 –</w:t>
      </w:r>
      <w:r w:rsidRPr="007440A3">
        <w:t xml:space="preserve"> Academic Integrity …………………………………………………</w:t>
      </w:r>
      <w:r w:rsidRPr="007440A3">
        <w:tab/>
        <w:t>1</w:t>
      </w:r>
      <w:r w:rsidR="009D1366">
        <w:t>2</w:t>
      </w:r>
    </w:p>
    <w:p w14:paraId="1C586475" w14:textId="77777777" w:rsidR="007440A3" w:rsidRPr="007440A3" w:rsidRDefault="007440A3" w:rsidP="007440A3">
      <w:pPr>
        <w:spacing w:line="360" w:lineRule="auto"/>
      </w:pPr>
      <w:r w:rsidRPr="007440A3">
        <w:rPr>
          <w:b/>
          <w:bCs/>
          <w:u w:val="single"/>
        </w:rPr>
        <w:t xml:space="preserve">Section – 7 – </w:t>
      </w:r>
      <w:r w:rsidRPr="007440A3">
        <w:rPr>
          <w:bCs/>
        </w:rPr>
        <w:t>Didactic</w:t>
      </w:r>
      <w:r w:rsidRPr="007440A3">
        <w:rPr>
          <w:b/>
          <w:bCs/>
        </w:rPr>
        <w:t xml:space="preserve"> </w:t>
      </w:r>
      <w:r w:rsidRPr="007440A3">
        <w:t>Grading Scale …………………………………….……….</w:t>
      </w:r>
      <w:r w:rsidRPr="007440A3">
        <w:tab/>
        <w:t>12</w:t>
      </w:r>
    </w:p>
    <w:p w14:paraId="0612A590" w14:textId="77777777" w:rsidR="007440A3" w:rsidRPr="007440A3" w:rsidRDefault="007440A3" w:rsidP="007440A3">
      <w:pPr>
        <w:spacing w:line="360" w:lineRule="auto"/>
      </w:pPr>
      <w:r w:rsidRPr="007440A3">
        <w:t>Radiographic Procedure Grading Students ………………………………………...12</w:t>
      </w:r>
    </w:p>
    <w:p w14:paraId="14663C9D" w14:textId="77777777" w:rsidR="007440A3" w:rsidRPr="007440A3" w:rsidRDefault="007440A3" w:rsidP="007440A3">
      <w:pPr>
        <w:spacing w:line="360" w:lineRule="auto"/>
      </w:pPr>
      <w:r w:rsidRPr="007440A3">
        <w:t>Professionalism/Attendance………… ………………………………………….….12</w:t>
      </w:r>
    </w:p>
    <w:p w14:paraId="31300876" w14:textId="77777777" w:rsidR="007440A3" w:rsidRPr="007440A3" w:rsidRDefault="007440A3" w:rsidP="007440A3">
      <w:pPr>
        <w:spacing w:line="360" w:lineRule="auto"/>
      </w:pPr>
      <w:r w:rsidRPr="007440A3">
        <w:t>RTE Course Final Grade and Repeat Policy ………………………………………</w:t>
      </w:r>
      <w:r w:rsidRPr="007440A3">
        <w:tab/>
        <w:t>13</w:t>
      </w:r>
    </w:p>
    <w:p w14:paraId="1AC15DE7" w14:textId="77777777" w:rsidR="007440A3" w:rsidRPr="007440A3" w:rsidRDefault="007440A3" w:rsidP="007440A3">
      <w:pPr>
        <w:spacing w:line="360" w:lineRule="auto"/>
      </w:pPr>
      <w:r w:rsidRPr="007440A3">
        <w:t>Student Appeal for Grades Policy …………………………………………………</w:t>
      </w:r>
      <w:r w:rsidRPr="007440A3">
        <w:tab/>
        <w:t>13</w:t>
      </w:r>
      <w:r w:rsidRPr="007440A3">
        <w:tab/>
      </w:r>
    </w:p>
    <w:p w14:paraId="073C21E4" w14:textId="77777777" w:rsidR="007440A3" w:rsidRPr="007440A3" w:rsidRDefault="007440A3" w:rsidP="007440A3">
      <w:pPr>
        <w:spacing w:line="360" w:lineRule="auto"/>
      </w:pPr>
      <w:r w:rsidRPr="007440A3">
        <w:rPr>
          <w:b/>
          <w:bCs/>
          <w:u w:val="single"/>
        </w:rPr>
        <w:t xml:space="preserve">Section – 8 – </w:t>
      </w:r>
      <w:r w:rsidRPr="007440A3">
        <w:rPr>
          <w:bCs/>
        </w:rPr>
        <w:t>R</w:t>
      </w:r>
      <w:r w:rsidRPr="007440A3">
        <w:t>egistry ……… ……………………………………………………</w:t>
      </w:r>
      <w:r w:rsidRPr="007440A3">
        <w:tab/>
        <w:t>14</w:t>
      </w:r>
    </w:p>
    <w:p w14:paraId="28ECD96F" w14:textId="77777777" w:rsidR="007440A3" w:rsidRPr="007440A3" w:rsidRDefault="007440A3" w:rsidP="007440A3">
      <w:pPr>
        <w:spacing w:line="360" w:lineRule="auto"/>
      </w:pPr>
      <w:r w:rsidRPr="007440A3">
        <w:t>Addresses A.R.R.T., JRCERT and MQA ………….…………………………….</w:t>
      </w:r>
      <w:r w:rsidRPr="007440A3">
        <w:tab/>
        <w:t>15</w:t>
      </w:r>
    </w:p>
    <w:p w14:paraId="215E343E" w14:textId="77777777" w:rsidR="007440A3" w:rsidRPr="007440A3" w:rsidRDefault="007440A3" w:rsidP="007440A3">
      <w:pPr>
        <w:spacing w:line="360" w:lineRule="auto"/>
      </w:pPr>
      <w:r w:rsidRPr="007440A3">
        <w:rPr>
          <w:sz w:val="22"/>
          <w:szCs w:val="22"/>
        </w:rPr>
        <w:t>JRCERT Standards for an Accredited Educational Program in Radiologic Sciences</w:t>
      </w:r>
      <w:r w:rsidRPr="007440A3">
        <w:t xml:space="preserve"> …....</w:t>
      </w:r>
      <w:r w:rsidRPr="007440A3">
        <w:tab/>
        <w:t>16</w:t>
      </w:r>
    </w:p>
    <w:p w14:paraId="3606FBDA" w14:textId="77777777" w:rsidR="007440A3" w:rsidRPr="007440A3" w:rsidRDefault="007440A3" w:rsidP="007440A3">
      <w:pPr>
        <w:spacing w:line="360" w:lineRule="auto"/>
      </w:pPr>
      <w:r w:rsidRPr="003425CA">
        <w:t>Freshmen and Sophomore Exit Exam……………………………………………….17</w:t>
      </w:r>
    </w:p>
    <w:p w14:paraId="44F89F0E" w14:textId="77777777" w:rsidR="007440A3" w:rsidRPr="007440A3" w:rsidRDefault="007440A3" w:rsidP="007440A3">
      <w:pPr>
        <w:spacing w:line="360" w:lineRule="auto"/>
      </w:pPr>
      <w:r w:rsidRPr="007440A3">
        <w:t>Notes……………………………………………………………………………….</w:t>
      </w:r>
      <w:r w:rsidRPr="007440A3">
        <w:tab/>
        <w:t>18</w:t>
      </w:r>
    </w:p>
    <w:p w14:paraId="10FAB328" w14:textId="77777777" w:rsidR="007440A3" w:rsidRPr="007440A3" w:rsidRDefault="007440A3" w:rsidP="007440A3">
      <w:pPr>
        <w:spacing w:line="360" w:lineRule="auto"/>
      </w:pPr>
    </w:p>
    <w:p w14:paraId="7CB7BB8D" w14:textId="77777777" w:rsidR="007F14BF" w:rsidRDefault="007F14BF">
      <w:pPr>
        <w:spacing w:line="360" w:lineRule="auto"/>
      </w:pPr>
    </w:p>
    <w:p w14:paraId="2FA30F01" w14:textId="77777777" w:rsidR="007F14BF" w:rsidRDefault="007F14BF">
      <w:pPr>
        <w:spacing w:line="360" w:lineRule="auto"/>
      </w:pPr>
    </w:p>
    <w:p w14:paraId="1D8359BB" w14:textId="77777777" w:rsidR="007F14BF" w:rsidRDefault="007F14BF"/>
    <w:p w14:paraId="53160F88" w14:textId="77777777" w:rsidR="007F14BF" w:rsidRDefault="007F14BF"/>
    <w:p w14:paraId="105EC1E1" w14:textId="77777777" w:rsidR="007F14BF" w:rsidRDefault="007F14BF"/>
    <w:p w14:paraId="1E4096AD" w14:textId="77777777" w:rsidR="007F14BF" w:rsidRDefault="007F14BF"/>
    <w:p w14:paraId="2EE13EB2" w14:textId="77777777" w:rsidR="006B5462" w:rsidRDefault="006B5462"/>
    <w:p w14:paraId="122EEFF5" w14:textId="77777777" w:rsidR="006B5462" w:rsidRDefault="006B5462"/>
    <w:p w14:paraId="2DB853CF" w14:textId="77777777" w:rsidR="006B5462" w:rsidRDefault="006B5462"/>
    <w:p w14:paraId="137402D2" w14:textId="77777777" w:rsidR="006B5462" w:rsidRDefault="006B5462"/>
    <w:p w14:paraId="649CE4DD" w14:textId="77777777" w:rsidR="00BB5460" w:rsidRDefault="00BB5460">
      <w:pPr>
        <w:pStyle w:val="NormalWeb"/>
        <w:jc w:val="center"/>
        <w:rPr>
          <w:b/>
          <w:bCs/>
        </w:rPr>
      </w:pPr>
    </w:p>
    <w:p w14:paraId="7204E36D" w14:textId="77777777" w:rsidR="007F14BF" w:rsidRDefault="003A33BF" w:rsidP="00B8460F">
      <w:pPr>
        <w:pStyle w:val="Heading2"/>
      </w:pPr>
      <w:r>
        <w:t>MISSION</w:t>
      </w:r>
    </w:p>
    <w:p w14:paraId="4095B114" w14:textId="77777777" w:rsidR="002F3BC4" w:rsidRDefault="00485BA0" w:rsidP="002F3BC4">
      <w:pPr>
        <w:rPr>
          <w:bCs/>
        </w:rPr>
      </w:pPr>
      <w:r w:rsidRPr="00485BA0">
        <w:rPr>
          <w:bCs/>
        </w:rPr>
        <w:t xml:space="preserve">As democracy’s college, </w:t>
      </w:r>
      <w:r w:rsidRPr="00485BA0">
        <w:rPr>
          <w:b/>
          <w:bCs/>
        </w:rPr>
        <w:t>Miami Dade College</w:t>
      </w:r>
      <w:r w:rsidRPr="00485BA0">
        <w:rPr>
          <w:bCs/>
        </w:rPr>
        <w:t xml:space="preserve"> changes lives through accessible, high-quality teaching and learning experiences. The College embraces its responsibility to serve as an economic, cultural and civic leader for the advancement of our diverse global community.</w:t>
      </w:r>
    </w:p>
    <w:p w14:paraId="49B71612" w14:textId="77777777" w:rsidR="00485BA0" w:rsidRDefault="00485BA0" w:rsidP="002F3BC4"/>
    <w:p w14:paraId="0FD68729" w14:textId="77777777" w:rsidR="007F14BF" w:rsidRDefault="003A33BF" w:rsidP="00B8460F">
      <w:pPr>
        <w:pStyle w:val="Heading2"/>
      </w:pPr>
      <w:r>
        <w:t>VISION</w:t>
      </w:r>
    </w:p>
    <w:p w14:paraId="340BE279" w14:textId="77777777" w:rsidR="002F3BC4" w:rsidRDefault="003A33BF" w:rsidP="002F3BC4">
      <w:pPr>
        <w:pStyle w:val="NormalWeb"/>
      </w:pPr>
      <w:r>
        <w:t xml:space="preserve">The </w:t>
      </w:r>
      <w:r w:rsidRPr="002F3BC4">
        <w:rPr>
          <w:b/>
          <w:i/>
        </w:rPr>
        <w:t>Vision of Miami Dade College</w:t>
      </w:r>
      <w:r>
        <w:t xml:space="preserve"> is to be </w:t>
      </w:r>
      <w:proofErr w:type="gramStart"/>
      <w:r w:rsidR="002F3BC4">
        <w:t>the recognized</w:t>
      </w:r>
      <w:proofErr w:type="gramEnd"/>
      <w:r w:rsidR="002F3BC4">
        <w:t xml:space="preserve"> leader in student learning, achievement and success while enriching our community</w:t>
      </w:r>
    </w:p>
    <w:p w14:paraId="46FC06BC" w14:textId="77777777" w:rsidR="002F3BC4" w:rsidRPr="002F3BC4" w:rsidRDefault="002F3BC4" w:rsidP="002F3BC4">
      <w:pPr>
        <w:pStyle w:val="NormalWeb"/>
        <w:rPr>
          <w:b/>
        </w:rPr>
      </w:pPr>
      <w:r>
        <w:rPr>
          <w:b/>
        </w:rPr>
        <w:t xml:space="preserve">MDC </w:t>
      </w:r>
      <w:r w:rsidRPr="002F3BC4">
        <w:rPr>
          <w:b/>
        </w:rPr>
        <w:t>Core Values</w:t>
      </w:r>
    </w:p>
    <w:p w14:paraId="4D9B3EC6" w14:textId="77777777" w:rsidR="002F3BC4" w:rsidRPr="00890A04" w:rsidRDefault="002F3BC4" w:rsidP="00D71ECE">
      <w:pPr>
        <w:numPr>
          <w:ilvl w:val="0"/>
          <w:numId w:val="39"/>
        </w:numPr>
        <w:shd w:val="clear" w:color="auto" w:fill="FFFFFF"/>
        <w:spacing w:before="100" w:beforeAutospacing="1" w:after="100" w:afterAutospacing="1"/>
        <w:rPr>
          <w:rFonts w:eastAsia="Times New Roman"/>
          <w:color w:val="333333"/>
        </w:rPr>
      </w:pPr>
      <w:r w:rsidRPr="00890A04">
        <w:rPr>
          <w:rFonts w:eastAsia="Times New Roman"/>
          <w:color w:val="333333"/>
        </w:rPr>
        <w:t>An exceptional learning environment that challenges students and empowers them to attain their academic goals</w:t>
      </w:r>
    </w:p>
    <w:p w14:paraId="57C42205" w14:textId="77777777" w:rsidR="002F3BC4" w:rsidRPr="00890A04" w:rsidRDefault="002F3BC4" w:rsidP="00D71ECE">
      <w:pPr>
        <w:numPr>
          <w:ilvl w:val="0"/>
          <w:numId w:val="39"/>
        </w:numPr>
        <w:shd w:val="clear" w:color="auto" w:fill="FFFFFF"/>
        <w:spacing w:before="100" w:beforeAutospacing="1" w:after="100" w:afterAutospacing="1"/>
        <w:rPr>
          <w:rFonts w:eastAsia="Times New Roman"/>
          <w:color w:val="333333"/>
        </w:rPr>
      </w:pPr>
      <w:r w:rsidRPr="00890A04">
        <w:rPr>
          <w:rFonts w:eastAsia="Times New Roman"/>
          <w:color w:val="333333"/>
        </w:rPr>
        <w:t>An international perspective that makes our students civically engaged and globally competitive</w:t>
      </w:r>
    </w:p>
    <w:p w14:paraId="1A5A0FD5" w14:textId="77777777" w:rsidR="002F3BC4" w:rsidRPr="00890A04" w:rsidRDefault="002F3BC4" w:rsidP="00D71ECE">
      <w:pPr>
        <w:numPr>
          <w:ilvl w:val="0"/>
          <w:numId w:val="39"/>
        </w:numPr>
        <w:shd w:val="clear" w:color="auto" w:fill="FFFFFF"/>
        <w:spacing w:before="100" w:beforeAutospacing="1" w:after="100" w:afterAutospacing="1"/>
        <w:rPr>
          <w:rFonts w:eastAsia="Times New Roman"/>
          <w:color w:val="333333"/>
        </w:rPr>
      </w:pPr>
      <w:r w:rsidRPr="00890A04">
        <w:rPr>
          <w:rFonts w:eastAsia="Times New Roman"/>
          <w:color w:val="333333"/>
        </w:rPr>
        <w:t>A commitment to evidence-informed decision making and accountability</w:t>
      </w:r>
    </w:p>
    <w:p w14:paraId="0C1E1514" w14:textId="77777777" w:rsidR="002F3BC4" w:rsidRPr="00890A04" w:rsidRDefault="002F3BC4" w:rsidP="00D71ECE">
      <w:pPr>
        <w:numPr>
          <w:ilvl w:val="0"/>
          <w:numId w:val="39"/>
        </w:numPr>
        <w:shd w:val="clear" w:color="auto" w:fill="FFFFFF"/>
        <w:spacing w:before="100" w:beforeAutospacing="1" w:after="100" w:afterAutospacing="1"/>
        <w:rPr>
          <w:rFonts w:eastAsia="Times New Roman"/>
          <w:color w:val="333333"/>
        </w:rPr>
      </w:pPr>
      <w:r w:rsidRPr="00890A04">
        <w:rPr>
          <w:rFonts w:eastAsia="Times New Roman"/>
          <w:color w:val="333333"/>
        </w:rPr>
        <w:t>Innovation and efficiency that ensure affordability while optimizing educational quality</w:t>
      </w:r>
    </w:p>
    <w:p w14:paraId="791B6AAB" w14:textId="77777777" w:rsidR="002F3BC4" w:rsidRPr="00890A04" w:rsidRDefault="002F3BC4" w:rsidP="00D71ECE">
      <w:pPr>
        <w:numPr>
          <w:ilvl w:val="0"/>
          <w:numId w:val="39"/>
        </w:numPr>
        <w:shd w:val="clear" w:color="auto" w:fill="FFFFFF"/>
        <w:spacing w:before="100" w:beforeAutospacing="1" w:after="100" w:afterAutospacing="1"/>
        <w:rPr>
          <w:rFonts w:eastAsia="Times New Roman"/>
          <w:color w:val="333333"/>
        </w:rPr>
      </w:pPr>
      <w:r w:rsidRPr="00890A04">
        <w:rPr>
          <w:rFonts w:eastAsia="Times New Roman"/>
          <w:color w:val="333333"/>
        </w:rPr>
        <w:t>An exceptional work environment that engages an exemplary and diverse workforce</w:t>
      </w:r>
    </w:p>
    <w:p w14:paraId="2BD80A20" w14:textId="77777777" w:rsidR="002F3BC4" w:rsidRPr="00890A04" w:rsidRDefault="002F3BC4" w:rsidP="00D71ECE">
      <w:pPr>
        <w:numPr>
          <w:ilvl w:val="0"/>
          <w:numId w:val="39"/>
        </w:numPr>
        <w:shd w:val="clear" w:color="auto" w:fill="FFFFFF"/>
        <w:spacing w:before="100" w:beforeAutospacing="1" w:after="100" w:afterAutospacing="1"/>
        <w:rPr>
          <w:rFonts w:eastAsia="Times New Roman"/>
          <w:color w:val="333333"/>
        </w:rPr>
      </w:pPr>
      <w:r w:rsidRPr="00890A04">
        <w:rPr>
          <w:rFonts w:eastAsia="Times New Roman"/>
          <w:color w:val="333333"/>
        </w:rPr>
        <w:t>Quality community partnerships that serve as the foundation for the development of relevant workforce, cultural and civic programs</w:t>
      </w:r>
    </w:p>
    <w:p w14:paraId="1A092599" w14:textId="77777777" w:rsidR="002F3BC4" w:rsidRPr="00890A04" w:rsidRDefault="002F3BC4" w:rsidP="00D71ECE">
      <w:pPr>
        <w:numPr>
          <w:ilvl w:val="0"/>
          <w:numId w:val="39"/>
        </w:numPr>
        <w:shd w:val="clear" w:color="auto" w:fill="FFFFFF"/>
        <w:spacing w:before="100" w:beforeAutospacing="1" w:after="100" w:afterAutospacing="1"/>
        <w:rPr>
          <w:rFonts w:eastAsia="Times New Roman"/>
          <w:color w:val="333333"/>
        </w:rPr>
      </w:pPr>
      <w:r w:rsidRPr="00890A04">
        <w:rPr>
          <w:rFonts w:eastAsia="Times New Roman"/>
          <w:color w:val="333333"/>
        </w:rPr>
        <w:t>Cultural initiatives that capture the richness of Miami-Dade County’s multicultural fabric</w:t>
      </w:r>
    </w:p>
    <w:p w14:paraId="6BF42C5B" w14:textId="77777777" w:rsidR="007F14BF" w:rsidRDefault="002F3BC4" w:rsidP="00D71ECE">
      <w:pPr>
        <w:numPr>
          <w:ilvl w:val="0"/>
          <w:numId w:val="39"/>
        </w:numPr>
        <w:shd w:val="clear" w:color="auto" w:fill="FFFFFF"/>
        <w:spacing w:before="100" w:beforeAutospacing="1" w:after="100" w:afterAutospacing="1"/>
        <w:rPr>
          <w:rFonts w:eastAsia="Times New Roman"/>
          <w:color w:val="333333"/>
        </w:rPr>
      </w:pPr>
      <w:r w:rsidRPr="00890A04">
        <w:rPr>
          <w:rFonts w:eastAsia="Times New Roman"/>
          <w:color w:val="333333"/>
        </w:rPr>
        <w:t>Environmental awareness that results in intentional sustainability practices</w:t>
      </w:r>
    </w:p>
    <w:p w14:paraId="11568DBB" w14:textId="77777777" w:rsidR="0076194B" w:rsidRDefault="0076194B">
      <w:pPr>
        <w:pStyle w:val="NormalWeb"/>
        <w:jc w:val="center"/>
        <w:rPr>
          <w:b/>
        </w:rPr>
      </w:pPr>
    </w:p>
    <w:p w14:paraId="4087FD59" w14:textId="77777777" w:rsidR="007F14BF" w:rsidRDefault="003A33BF" w:rsidP="00B8460F">
      <w:pPr>
        <w:pStyle w:val="Heading2"/>
      </w:pPr>
      <w:r>
        <w:t>SCHOOL OF HEALTH SCIENCES MISSION STATEMENT</w:t>
      </w:r>
    </w:p>
    <w:p w14:paraId="3C0F24EF" w14:textId="77777777" w:rsidR="0076194B" w:rsidRDefault="003A33BF">
      <w:pPr>
        <w:pStyle w:val="NormalWeb"/>
      </w:pPr>
      <w:r>
        <w:t xml:space="preserve">The </w:t>
      </w:r>
      <w:r>
        <w:rPr>
          <w:b/>
          <w:i/>
        </w:rPr>
        <w:t>Mission of the School of Health Sciences</w:t>
      </w:r>
      <w:r>
        <w:t xml:space="preserve"> is to provide excellent, affordable, accessible health care education, and to promote quality health care services in our community. </w:t>
      </w:r>
    </w:p>
    <w:p w14:paraId="2C08CA5B" w14:textId="77777777" w:rsidR="0076194B" w:rsidRDefault="0076194B">
      <w:pPr>
        <w:pStyle w:val="NormalWeb"/>
      </w:pPr>
    </w:p>
    <w:p w14:paraId="6847BD41" w14:textId="77777777" w:rsidR="0076194B" w:rsidRDefault="0076194B" w:rsidP="00B8460F">
      <w:pPr>
        <w:pStyle w:val="Heading2"/>
      </w:pPr>
      <w:r>
        <w:t>RADIOGRAPHY PROGRAM MISSION STATEMENT</w:t>
      </w:r>
    </w:p>
    <w:p w14:paraId="2334494C" w14:textId="77777777" w:rsidR="0076194B" w:rsidRDefault="0076194B" w:rsidP="0076194B">
      <w:pPr>
        <w:pStyle w:val="NormalWeb"/>
      </w:pPr>
      <w:r>
        <w:t xml:space="preserve">The </w:t>
      </w:r>
      <w:r>
        <w:rPr>
          <w:b/>
          <w:i/>
        </w:rPr>
        <w:t>Mission of the Radiography Program</w:t>
      </w:r>
      <w:r>
        <w:t xml:space="preserve"> at Miami Dade College is to provide the community with employable radiographers. </w:t>
      </w:r>
    </w:p>
    <w:p w14:paraId="27ECA48E" w14:textId="77777777" w:rsidR="007F14BF" w:rsidRDefault="003A33BF">
      <w:pPr>
        <w:pStyle w:val="NormalWeb"/>
      </w:pPr>
      <w:r>
        <w:t xml:space="preserve"> </w:t>
      </w:r>
    </w:p>
    <w:p w14:paraId="3C719B0D" w14:textId="77777777" w:rsidR="007F14BF" w:rsidRDefault="002F3BC4" w:rsidP="0076194B">
      <w:pPr>
        <w:pStyle w:val="NormalWeb"/>
        <w:jc w:val="center"/>
      </w:pPr>
      <w:r>
        <w:rPr>
          <w:b/>
        </w:rPr>
        <w:br w:type="page"/>
      </w:r>
    </w:p>
    <w:p w14:paraId="218EC99B" w14:textId="77777777" w:rsidR="00973D64" w:rsidRDefault="00973D64" w:rsidP="00973D64">
      <w:pPr>
        <w:pStyle w:val="Heading2"/>
      </w:pPr>
    </w:p>
    <w:p w14:paraId="0AA6EF80" w14:textId="77777777" w:rsidR="00973D64" w:rsidRDefault="00973D64" w:rsidP="00973D64">
      <w:pPr>
        <w:pStyle w:val="Heading2"/>
      </w:pPr>
    </w:p>
    <w:p w14:paraId="6D5615CA" w14:textId="7DD90BCF" w:rsidR="007F14BF" w:rsidRDefault="003A33BF" w:rsidP="00973D64">
      <w:pPr>
        <w:pStyle w:val="Heading2"/>
      </w:pPr>
      <w:r>
        <w:t>MIAMI DADE COLLEGE LEARNING OUTCOMES</w:t>
      </w:r>
    </w:p>
    <w:p w14:paraId="1A8EDEF2" w14:textId="77777777" w:rsidR="007F14BF" w:rsidRDefault="003A33BF">
      <w:pPr>
        <w:pStyle w:val="NormalWeb"/>
      </w:pPr>
      <w:r>
        <w:t xml:space="preserve">Miami Dade College has adopted the General Education Outcomes listed below.  Upon completion of a program of study at the Medical Campus, graduates from Miami Dade College should emulate these outcomes. </w:t>
      </w:r>
    </w:p>
    <w:p w14:paraId="760BA76D" w14:textId="77777777" w:rsidR="007F14BF" w:rsidRDefault="003A33BF" w:rsidP="00D71ECE">
      <w:pPr>
        <w:pStyle w:val="NormalWeb"/>
        <w:numPr>
          <w:ilvl w:val="0"/>
          <w:numId w:val="4"/>
        </w:numPr>
        <w:spacing w:before="0" w:beforeAutospacing="0" w:after="0" w:afterAutospacing="0" w:line="480" w:lineRule="auto"/>
      </w:pPr>
      <w:r>
        <w:t>Communicate effectively using listening, speaking, reading and writing skills.</w:t>
      </w:r>
    </w:p>
    <w:p w14:paraId="382305AC" w14:textId="77777777" w:rsidR="007F14BF" w:rsidRDefault="003A33BF" w:rsidP="00D71ECE">
      <w:pPr>
        <w:pStyle w:val="NormalWeb"/>
        <w:numPr>
          <w:ilvl w:val="0"/>
          <w:numId w:val="4"/>
        </w:numPr>
        <w:spacing w:before="0" w:beforeAutospacing="0" w:after="0" w:afterAutospacing="0" w:line="480" w:lineRule="auto"/>
      </w:pPr>
      <w:r>
        <w:t>Use quantitative analytical skills to evaluate and process numerical data.</w:t>
      </w:r>
    </w:p>
    <w:p w14:paraId="329D61BD" w14:textId="77777777" w:rsidR="007F14BF" w:rsidRDefault="003A33BF" w:rsidP="00D71ECE">
      <w:pPr>
        <w:pStyle w:val="NormalWeb"/>
        <w:numPr>
          <w:ilvl w:val="0"/>
          <w:numId w:val="4"/>
        </w:numPr>
        <w:spacing w:before="0" w:beforeAutospacing="0" w:after="0" w:afterAutospacing="0" w:line="480" w:lineRule="auto"/>
      </w:pPr>
      <w:r>
        <w:t>Solve problems using critical and creative thinking and scientific reasoning.</w:t>
      </w:r>
    </w:p>
    <w:p w14:paraId="5ABB69B9" w14:textId="77777777" w:rsidR="007F14BF" w:rsidRDefault="003A33BF" w:rsidP="00D71ECE">
      <w:pPr>
        <w:pStyle w:val="NormalWeb"/>
        <w:numPr>
          <w:ilvl w:val="0"/>
          <w:numId w:val="4"/>
        </w:numPr>
        <w:spacing w:before="0" w:beforeAutospacing="0" w:after="0" w:afterAutospacing="0" w:line="480" w:lineRule="auto"/>
      </w:pPr>
      <w:r>
        <w:t>Formulate strategies to locate, evaluate, and apply information.</w:t>
      </w:r>
    </w:p>
    <w:p w14:paraId="62D3C4C8" w14:textId="77777777" w:rsidR="007F14BF" w:rsidRDefault="003A33BF" w:rsidP="00D71ECE">
      <w:pPr>
        <w:pStyle w:val="NormalWeb"/>
        <w:numPr>
          <w:ilvl w:val="0"/>
          <w:numId w:val="4"/>
        </w:numPr>
        <w:spacing w:before="0" w:beforeAutospacing="0" w:after="0" w:afterAutospacing="0"/>
      </w:pPr>
      <w:r>
        <w:t>Demonstrate knowledge of diverse cultures, including global and historical perspectives.</w:t>
      </w:r>
    </w:p>
    <w:p w14:paraId="7131200B" w14:textId="77777777" w:rsidR="007F14BF" w:rsidRDefault="007F14BF">
      <w:pPr>
        <w:pStyle w:val="NormalWeb"/>
        <w:spacing w:before="0" w:beforeAutospacing="0" w:after="0" w:afterAutospacing="0"/>
        <w:ind w:left="360"/>
      </w:pPr>
    </w:p>
    <w:p w14:paraId="04A73BB6" w14:textId="77777777" w:rsidR="007F14BF" w:rsidRDefault="003A33BF" w:rsidP="00D71ECE">
      <w:pPr>
        <w:pStyle w:val="NormalWeb"/>
        <w:numPr>
          <w:ilvl w:val="0"/>
          <w:numId w:val="4"/>
        </w:numPr>
        <w:spacing w:before="0" w:beforeAutospacing="0" w:after="0" w:afterAutospacing="0" w:line="480" w:lineRule="auto"/>
      </w:pPr>
      <w:r>
        <w:t>Create strategies that can be used to fulfill personal, civic, and social responsibilities.</w:t>
      </w:r>
    </w:p>
    <w:p w14:paraId="1EAA7662" w14:textId="77777777" w:rsidR="007F14BF" w:rsidRDefault="003A33BF" w:rsidP="00D71ECE">
      <w:pPr>
        <w:pStyle w:val="NormalWeb"/>
        <w:numPr>
          <w:ilvl w:val="0"/>
          <w:numId w:val="4"/>
        </w:numPr>
        <w:spacing w:before="0" w:beforeAutospacing="0" w:after="0" w:afterAutospacing="0" w:line="480" w:lineRule="auto"/>
      </w:pPr>
      <w:r>
        <w:t>Demonstrate knowledge of ethical thinking and its application to issues in society.</w:t>
      </w:r>
    </w:p>
    <w:p w14:paraId="0C8C4919" w14:textId="77777777" w:rsidR="007F14BF" w:rsidRDefault="003A33BF" w:rsidP="00D71ECE">
      <w:pPr>
        <w:pStyle w:val="NormalWeb"/>
        <w:numPr>
          <w:ilvl w:val="0"/>
          <w:numId w:val="4"/>
        </w:numPr>
        <w:spacing w:before="0" w:beforeAutospacing="0" w:after="0" w:afterAutospacing="0" w:line="480" w:lineRule="auto"/>
      </w:pPr>
      <w:r>
        <w:t>Use computer and emerging technologies effectively.</w:t>
      </w:r>
    </w:p>
    <w:p w14:paraId="7CDD0019" w14:textId="77777777" w:rsidR="007F14BF" w:rsidRDefault="003A33BF" w:rsidP="00D71ECE">
      <w:pPr>
        <w:pStyle w:val="NormalWeb"/>
        <w:numPr>
          <w:ilvl w:val="0"/>
          <w:numId w:val="4"/>
        </w:numPr>
        <w:spacing w:before="0" w:beforeAutospacing="0" w:after="0" w:afterAutospacing="0" w:line="480" w:lineRule="auto"/>
      </w:pPr>
      <w:r>
        <w:t>Demonstrate an appreciation for aesthetics and creative activities.</w:t>
      </w:r>
    </w:p>
    <w:p w14:paraId="4559ABE1" w14:textId="77777777" w:rsidR="007F14BF" w:rsidRDefault="003A33BF" w:rsidP="00D71ECE">
      <w:pPr>
        <w:pStyle w:val="NormalWeb"/>
        <w:numPr>
          <w:ilvl w:val="0"/>
          <w:numId w:val="4"/>
        </w:numPr>
        <w:spacing w:before="0" w:beforeAutospacing="0" w:after="0" w:afterAutospacing="0"/>
      </w:pPr>
      <w:r>
        <w:t>Describe how natural systems function and recognize the impact of humans on the environment.</w:t>
      </w:r>
    </w:p>
    <w:p w14:paraId="1C23A6B0" w14:textId="77777777" w:rsidR="007F14BF" w:rsidRDefault="007F14BF">
      <w:pPr>
        <w:pStyle w:val="NormalWeb"/>
        <w:spacing w:line="480" w:lineRule="auto"/>
      </w:pPr>
    </w:p>
    <w:p w14:paraId="1EBE8083" w14:textId="77777777" w:rsidR="0076194B" w:rsidRDefault="0076194B" w:rsidP="00973D64">
      <w:pPr>
        <w:pStyle w:val="Heading3"/>
      </w:pPr>
      <w:r>
        <w:t>RADIOGRAPHY PROGRAM GOALS</w:t>
      </w:r>
    </w:p>
    <w:p w14:paraId="0D54DB83" w14:textId="77777777" w:rsidR="0076194B" w:rsidRDefault="0076194B" w:rsidP="0076194B">
      <w:pPr>
        <w:spacing w:line="480" w:lineRule="auto"/>
        <w:jc w:val="center"/>
        <w:rPr>
          <w:b/>
          <w:bCs/>
        </w:rPr>
      </w:pPr>
    </w:p>
    <w:p w14:paraId="0B75F3BB" w14:textId="77777777" w:rsidR="0076194B" w:rsidRDefault="0076194B" w:rsidP="00D71ECE">
      <w:pPr>
        <w:pStyle w:val="ListBullet2"/>
        <w:numPr>
          <w:ilvl w:val="0"/>
          <w:numId w:val="5"/>
        </w:numPr>
        <w:tabs>
          <w:tab w:val="left" w:pos="720"/>
        </w:tabs>
        <w:spacing w:line="480" w:lineRule="auto"/>
      </w:pPr>
      <w:r>
        <w:t>Students will be clinically competent</w:t>
      </w:r>
    </w:p>
    <w:p w14:paraId="4713F6D2" w14:textId="77777777" w:rsidR="0076194B" w:rsidRDefault="0076194B" w:rsidP="00D71ECE">
      <w:pPr>
        <w:pStyle w:val="ListBullet2"/>
        <w:numPr>
          <w:ilvl w:val="0"/>
          <w:numId w:val="5"/>
        </w:numPr>
        <w:tabs>
          <w:tab w:val="left" w:pos="720"/>
        </w:tabs>
        <w:spacing w:line="480" w:lineRule="auto"/>
      </w:pPr>
      <w:r>
        <w:t>Students will demonstrate communication skills</w:t>
      </w:r>
    </w:p>
    <w:p w14:paraId="63F09E5E" w14:textId="77777777" w:rsidR="0076194B" w:rsidRDefault="0076194B" w:rsidP="00D71ECE">
      <w:pPr>
        <w:pStyle w:val="ListBullet2"/>
        <w:numPr>
          <w:ilvl w:val="0"/>
          <w:numId w:val="5"/>
        </w:numPr>
        <w:tabs>
          <w:tab w:val="left" w:pos="720"/>
        </w:tabs>
        <w:spacing w:line="480" w:lineRule="auto"/>
      </w:pPr>
      <w:r>
        <w:t>Students will develop critical thinking skills</w:t>
      </w:r>
    </w:p>
    <w:p w14:paraId="20F87250" w14:textId="77777777" w:rsidR="0076194B" w:rsidRDefault="0076194B" w:rsidP="00D71ECE">
      <w:pPr>
        <w:pStyle w:val="ListBullet2"/>
        <w:numPr>
          <w:ilvl w:val="0"/>
          <w:numId w:val="5"/>
        </w:numPr>
        <w:tabs>
          <w:tab w:val="left" w:pos="720"/>
        </w:tabs>
        <w:spacing w:line="480" w:lineRule="auto"/>
      </w:pPr>
      <w:r>
        <w:t>Students will model professionalism</w:t>
      </w:r>
    </w:p>
    <w:p w14:paraId="76462BB2" w14:textId="77777777" w:rsidR="0076194B" w:rsidRDefault="0076194B" w:rsidP="00D71ECE">
      <w:pPr>
        <w:pStyle w:val="ListBullet2"/>
        <w:numPr>
          <w:ilvl w:val="0"/>
          <w:numId w:val="5"/>
        </w:numPr>
        <w:tabs>
          <w:tab w:val="left" w:pos="720"/>
        </w:tabs>
        <w:spacing w:line="480" w:lineRule="auto"/>
      </w:pPr>
      <w:r>
        <w:t>Program will provide the community with employable radiographers</w:t>
      </w:r>
    </w:p>
    <w:p w14:paraId="7D073430" w14:textId="77777777" w:rsidR="0076194B" w:rsidRDefault="0076194B">
      <w:pPr>
        <w:pStyle w:val="NormalWeb"/>
        <w:spacing w:line="480" w:lineRule="auto"/>
      </w:pPr>
    </w:p>
    <w:p w14:paraId="1869FE44" w14:textId="77777777" w:rsidR="007F14BF" w:rsidRDefault="007F14BF">
      <w:pPr>
        <w:pStyle w:val="Footer"/>
        <w:tabs>
          <w:tab w:val="clear" w:pos="4320"/>
          <w:tab w:val="clear" w:pos="8640"/>
        </w:tabs>
        <w:jc w:val="center"/>
      </w:pPr>
    </w:p>
    <w:p w14:paraId="354C2EAD" w14:textId="77777777" w:rsidR="007F14BF" w:rsidRDefault="007F14BF">
      <w:pPr>
        <w:pStyle w:val="Footer"/>
        <w:tabs>
          <w:tab w:val="clear" w:pos="4320"/>
          <w:tab w:val="clear" w:pos="8640"/>
        </w:tabs>
        <w:jc w:val="center"/>
      </w:pPr>
    </w:p>
    <w:p w14:paraId="46A770A0" w14:textId="77777777" w:rsidR="007F14BF" w:rsidRDefault="007F14BF">
      <w:pPr>
        <w:pStyle w:val="Footer"/>
        <w:tabs>
          <w:tab w:val="clear" w:pos="4320"/>
          <w:tab w:val="clear" w:pos="8640"/>
        </w:tabs>
        <w:jc w:val="center"/>
      </w:pPr>
    </w:p>
    <w:p w14:paraId="2098726F" w14:textId="77777777" w:rsidR="007F14BF" w:rsidRDefault="007F14BF">
      <w:pPr>
        <w:pStyle w:val="Footer"/>
        <w:tabs>
          <w:tab w:val="clear" w:pos="4320"/>
          <w:tab w:val="clear" w:pos="8640"/>
        </w:tabs>
        <w:jc w:val="center"/>
      </w:pPr>
    </w:p>
    <w:p w14:paraId="136ACAAB" w14:textId="77777777" w:rsidR="00B33CA3" w:rsidRDefault="00B33CA3">
      <w:pPr>
        <w:pStyle w:val="Heading4"/>
        <w:rPr>
          <w:sz w:val="20"/>
          <w:szCs w:val="20"/>
          <w:u w:val="single"/>
        </w:rPr>
      </w:pPr>
    </w:p>
    <w:p w14:paraId="02EDBA65" w14:textId="77777777" w:rsidR="00B33CA3" w:rsidRDefault="00B33CA3">
      <w:pPr>
        <w:pStyle w:val="Heading4"/>
        <w:rPr>
          <w:sz w:val="20"/>
          <w:szCs w:val="20"/>
          <w:u w:val="single"/>
        </w:rPr>
      </w:pPr>
    </w:p>
    <w:p w14:paraId="751477F9" w14:textId="77777777" w:rsidR="007F14BF" w:rsidRDefault="003A33BF" w:rsidP="00973D64">
      <w:pPr>
        <w:pStyle w:val="Heading3"/>
      </w:pPr>
      <w:r>
        <w:t>RADIOGRAPHY ORGANIZATIONAL CHART</w:t>
      </w:r>
    </w:p>
    <w:p w14:paraId="2D4B9002" w14:textId="77777777" w:rsidR="00B33CA3" w:rsidRPr="00B33CA3" w:rsidRDefault="00B33CA3" w:rsidP="00B33CA3"/>
    <w:p w14:paraId="46E07391" w14:textId="77777777" w:rsidR="007F14BF" w:rsidRPr="000D4139" w:rsidRDefault="0016004B">
      <w:pPr>
        <w:pStyle w:val="Heading3"/>
        <w:rPr>
          <w:sz w:val="20"/>
          <w:szCs w:val="20"/>
          <w:u w:val="none"/>
        </w:rPr>
      </w:pPr>
      <w:r>
        <w:rPr>
          <w:sz w:val="20"/>
          <w:szCs w:val="20"/>
          <w:u w:val="none"/>
        </w:rPr>
        <w:t xml:space="preserve">DEAN </w:t>
      </w:r>
      <w:r w:rsidR="003A33BF" w:rsidRPr="000D4139">
        <w:rPr>
          <w:sz w:val="20"/>
          <w:szCs w:val="20"/>
          <w:u w:val="none"/>
        </w:rPr>
        <w:t>OF SCHOOL OF HEALTH SCIENCES</w:t>
      </w:r>
    </w:p>
    <w:p w14:paraId="2BBE6F86" w14:textId="77777777" w:rsidR="00AC323E" w:rsidRDefault="00D3535C">
      <w:pPr>
        <w:jc w:val="center"/>
        <w:rPr>
          <w:sz w:val="20"/>
          <w:szCs w:val="20"/>
        </w:rPr>
      </w:pPr>
      <w:r>
        <w:rPr>
          <w:sz w:val="20"/>
          <w:szCs w:val="20"/>
        </w:rPr>
        <w:t xml:space="preserve">Dr. </w:t>
      </w:r>
      <w:r w:rsidR="00AC323E" w:rsidRPr="00AC323E">
        <w:rPr>
          <w:sz w:val="20"/>
          <w:szCs w:val="20"/>
        </w:rPr>
        <w:t xml:space="preserve">Ron Winston, Ed.D. </w:t>
      </w:r>
    </w:p>
    <w:p w14:paraId="43C92618" w14:textId="77777777" w:rsidR="007F14BF" w:rsidRDefault="00AC323E">
      <w:pPr>
        <w:jc w:val="center"/>
        <w:rPr>
          <w:sz w:val="20"/>
          <w:szCs w:val="20"/>
        </w:rPr>
      </w:pPr>
      <w:r w:rsidRPr="00AC323E">
        <w:rPr>
          <w:sz w:val="20"/>
          <w:szCs w:val="20"/>
        </w:rPr>
        <w:t>Room 220</w:t>
      </w:r>
      <w:r w:rsidR="0016004B">
        <w:rPr>
          <w:sz w:val="20"/>
          <w:szCs w:val="20"/>
        </w:rPr>
        <w:t>1</w:t>
      </w:r>
    </w:p>
    <w:p w14:paraId="16C74C53" w14:textId="77777777" w:rsidR="00AC323E" w:rsidRDefault="00AC323E">
      <w:pPr>
        <w:jc w:val="center"/>
        <w:rPr>
          <w:sz w:val="20"/>
          <w:szCs w:val="20"/>
        </w:rPr>
      </w:pPr>
      <w:r>
        <w:rPr>
          <w:sz w:val="20"/>
          <w:szCs w:val="20"/>
        </w:rPr>
        <w:t xml:space="preserve">Email: </w:t>
      </w:r>
      <w:hyperlink r:id="rId8" w:history="1">
        <w:r w:rsidRPr="00AC1E1E">
          <w:rPr>
            <w:rStyle w:val="Hyperlink"/>
            <w:sz w:val="20"/>
            <w:szCs w:val="20"/>
          </w:rPr>
          <w:t>rwinston@mdc.edu</w:t>
        </w:r>
      </w:hyperlink>
    </w:p>
    <w:p w14:paraId="76C7CB50" w14:textId="77777777" w:rsidR="00AC323E" w:rsidRDefault="00AC323E" w:rsidP="00AC323E">
      <w:pPr>
        <w:jc w:val="center"/>
        <w:rPr>
          <w:sz w:val="20"/>
          <w:szCs w:val="20"/>
        </w:rPr>
      </w:pPr>
      <w:r w:rsidRPr="00AC323E">
        <w:rPr>
          <w:sz w:val="20"/>
          <w:szCs w:val="20"/>
        </w:rPr>
        <w:t xml:space="preserve">Phone: 305-237-4430 </w:t>
      </w:r>
    </w:p>
    <w:p w14:paraId="69CFC0FC" w14:textId="77777777" w:rsidR="0057501C" w:rsidRDefault="0057501C" w:rsidP="00AC323E">
      <w:pPr>
        <w:jc w:val="center"/>
        <w:rPr>
          <w:sz w:val="20"/>
          <w:szCs w:val="20"/>
        </w:rPr>
      </w:pPr>
    </w:p>
    <w:p w14:paraId="622B6660" w14:textId="77777777" w:rsidR="00D3535C" w:rsidRPr="00C6189C" w:rsidRDefault="00D3535C" w:rsidP="00AC323E">
      <w:pPr>
        <w:jc w:val="center"/>
        <w:rPr>
          <w:b/>
          <w:bCs/>
          <w:sz w:val="20"/>
          <w:szCs w:val="20"/>
          <w:lang w:val="es-ES"/>
        </w:rPr>
      </w:pPr>
      <w:r w:rsidRPr="00C6189C">
        <w:rPr>
          <w:b/>
          <w:bCs/>
          <w:sz w:val="20"/>
          <w:szCs w:val="20"/>
          <w:lang w:val="es-ES"/>
        </w:rPr>
        <w:t xml:space="preserve">CHAIRPERSON </w:t>
      </w:r>
    </w:p>
    <w:p w14:paraId="3603611E" w14:textId="77777777" w:rsidR="00D3535C" w:rsidRPr="00C6189C" w:rsidRDefault="00D3535C" w:rsidP="00AC323E">
      <w:pPr>
        <w:jc w:val="center"/>
        <w:rPr>
          <w:sz w:val="20"/>
          <w:szCs w:val="20"/>
          <w:lang w:val="es-ES"/>
        </w:rPr>
      </w:pPr>
      <w:r w:rsidRPr="00C6189C">
        <w:rPr>
          <w:sz w:val="20"/>
          <w:szCs w:val="20"/>
          <w:lang w:val="es-ES"/>
        </w:rPr>
        <w:t xml:space="preserve">Dr. Enrique R. </w:t>
      </w:r>
      <w:proofErr w:type="spellStart"/>
      <w:r w:rsidRPr="00C6189C">
        <w:rPr>
          <w:sz w:val="20"/>
          <w:szCs w:val="20"/>
          <w:lang w:val="es-ES"/>
        </w:rPr>
        <w:t>Mendez</w:t>
      </w:r>
      <w:proofErr w:type="spellEnd"/>
      <w:r w:rsidRPr="00C6189C">
        <w:rPr>
          <w:sz w:val="20"/>
          <w:szCs w:val="20"/>
          <w:lang w:val="es-ES"/>
        </w:rPr>
        <w:t xml:space="preserve">, </w:t>
      </w:r>
      <w:proofErr w:type="spellStart"/>
      <w:r w:rsidRPr="00C6189C">
        <w:rPr>
          <w:sz w:val="20"/>
          <w:szCs w:val="20"/>
          <w:lang w:val="es-ES"/>
        </w:rPr>
        <w:t>DDs</w:t>
      </w:r>
      <w:proofErr w:type="spellEnd"/>
      <w:r w:rsidRPr="00C6189C">
        <w:rPr>
          <w:sz w:val="20"/>
          <w:szCs w:val="20"/>
          <w:lang w:val="es-ES"/>
        </w:rPr>
        <w:t>, CAD</w:t>
      </w:r>
    </w:p>
    <w:p w14:paraId="3AB1997C" w14:textId="77777777" w:rsidR="00D3535C" w:rsidRDefault="00D3535C" w:rsidP="00D3535C">
      <w:pPr>
        <w:jc w:val="center"/>
        <w:rPr>
          <w:sz w:val="20"/>
          <w:szCs w:val="20"/>
        </w:rPr>
      </w:pPr>
      <w:r>
        <w:rPr>
          <w:sz w:val="20"/>
          <w:szCs w:val="20"/>
        </w:rPr>
        <w:t>Room 2206-3</w:t>
      </w:r>
    </w:p>
    <w:p w14:paraId="4A59FEDE" w14:textId="77777777" w:rsidR="00D3535C" w:rsidRDefault="00D3535C" w:rsidP="00D3535C">
      <w:pPr>
        <w:jc w:val="center"/>
        <w:rPr>
          <w:sz w:val="20"/>
          <w:szCs w:val="20"/>
        </w:rPr>
      </w:pPr>
      <w:r>
        <w:rPr>
          <w:sz w:val="20"/>
          <w:szCs w:val="20"/>
        </w:rPr>
        <w:t>Phone: 305-237-4412</w:t>
      </w:r>
    </w:p>
    <w:p w14:paraId="799355CC" w14:textId="77777777" w:rsidR="007F14BF" w:rsidRDefault="007F14BF">
      <w:pPr>
        <w:jc w:val="center"/>
        <w:rPr>
          <w:b/>
          <w:sz w:val="8"/>
          <w:szCs w:val="8"/>
        </w:rPr>
      </w:pPr>
    </w:p>
    <w:p w14:paraId="244F7A6F" w14:textId="77777777" w:rsidR="007F14BF" w:rsidRPr="0016004B" w:rsidRDefault="003A33BF">
      <w:pPr>
        <w:pStyle w:val="Heading2"/>
        <w:rPr>
          <w:sz w:val="20"/>
          <w:szCs w:val="20"/>
          <w:u w:val="single"/>
        </w:rPr>
      </w:pPr>
      <w:r w:rsidRPr="0016004B">
        <w:rPr>
          <w:sz w:val="20"/>
          <w:szCs w:val="20"/>
          <w:u w:val="single"/>
        </w:rPr>
        <w:t>PROGRAM COORDINATOR</w:t>
      </w:r>
    </w:p>
    <w:p w14:paraId="1818A99A" w14:textId="77777777" w:rsidR="007F14BF" w:rsidRDefault="003A33BF">
      <w:pPr>
        <w:jc w:val="center"/>
        <w:rPr>
          <w:b/>
          <w:bCs/>
          <w:sz w:val="20"/>
          <w:szCs w:val="20"/>
          <w:u w:val="single"/>
        </w:rPr>
      </w:pPr>
      <w:r>
        <w:rPr>
          <w:sz w:val="20"/>
          <w:szCs w:val="20"/>
        </w:rPr>
        <w:t>Merlin Zolfaghari, M.Ed., R.T., (R)</w:t>
      </w:r>
    </w:p>
    <w:p w14:paraId="052F320B" w14:textId="77777777" w:rsidR="007F14BF" w:rsidRDefault="003A33BF">
      <w:pPr>
        <w:jc w:val="center"/>
        <w:rPr>
          <w:sz w:val="20"/>
          <w:szCs w:val="20"/>
        </w:rPr>
      </w:pPr>
      <w:r>
        <w:rPr>
          <w:sz w:val="20"/>
          <w:szCs w:val="20"/>
        </w:rPr>
        <w:t>Room 2217</w:t>
      </w:r>
    </w:p>
    <w:p w14:paraId="7E9F9334" w14:textId="77777777" w:rsidR="007F14BF" w:rsidRDefault="003A33BF">
      <w:pPr>
        <w:jc w:val="center"/>
        <w:rPr>
          <w:sz w:val="20"/>
          <w:szCs w:val="20"/>
        </w:rPr>
      </w:pPr>
      <w:r>
        <w:rPr>
          <w:sz w:val="20"/>
          <w:szCs w:val="20"/>
        </w:rPr>
        <w:t xml:space="preserve">Email: </w:t>
      </w:r>
      <w:hyperlink r:id="rId9" w:history="1">
        <w:r w:rsidR="00AC323E" w:rsidRPr="00AC1E1E">
          <w:rPr>
            <w:rStyle w:val="Hyperlink"/>
            <w:sz w:val="20"/>
            <w:szCs w:val="20"/>
          </w:rPr>
          <w:t>mzolfagh@mdc.edu</w:t>
        </w:r>
      </w:hyperlink>
    </w:p>
    <w:p w14:paraId="4ADF2F78" w14:textId="77777777" w:rsidR="007F14BF" w:rsidRDefault="003A33BF">
      <w:pPr>
        <w:jc w:val="center"/>
        <w:rPr>
          <w:sz w:val="20"/>
          <w:szCs w:val="20"/>
        </w:rPr>
      </w:pPr>
      <w:r>
        <w:rPr>
          <w:sz w:val="20"/>
          <w:szCs w:val="20"/>
        </w:rPr>
        <w:t>Phone: 305-237-4292</w:t>
      </w:r>
    </w:p>
    <w:p w14:paraId="6F2CF8EA" w14:textId="77777777" w:rsidR="007F14BF" w:rsidRDefault="007F14BF" w:rsidP="00B33CA3">
      <w:pPr>
        <w:rPr>
          <w:sz w:val="8"/>
          <w:szCs w:val="8"/>
        </w:rPr>
      </w:pPr>
    </w:p>
    <w:p w14:paraId="2B561F8C" w14:textId="77777777" w:rsidR="007F14BF" w:rsidRPr="0016004B" w:rsidRDefault="003A33BF">
      <w:pPr>
        <w:jc w:val="center"/>
        <w:rPr>
          <w:b/>
          <w:sz w:val="20"/>
          <w:szCs w:val="20"/>
          <w:u w:val="single"/>
        </w:rPr>
      </w:pPr>
      <w:r w:rsidRPr="0016004B">
        <w:rPr>
          <w:b/>
          <w:sz w:val="20"/>
          <w:szCs w:val="20"/>
          <w:u w:val="single"/>
        </w:rPr>
        <w:t xml:space="preserve"> CLINICAL COORDINATOR/FACULTY</w:t>
      </w:r>
    </w:p>
    <w:p w14:paraId="2204FF20" w14:textId="77777777" w:rsidR="00E50916" w:rsidRDefault="00E50916" w:rsidP="00E50916">
      <w:pPr>
        <w:jc w:val="center"/>
        <w:rPr>
          <w:sz w:val="20"/>
          <w:szCs w:val="20"/>
        </w:rPr>
      </w:pPr>
      <w:r>
        <w:rPr>
          <w:sz w:val="20"/>
          <w:szCs w:val="20"/>
          <w:lang w:val="pt-BR"/>
        </w:rPr>
        <w:t>Laobat Moez Shayanian</w:t>
      </w:r>
      <w:r>
        <w:rPr>
          <w:sz w:val="20"/>
          <w:szCs w:val="20"/>
        </w:rPr>
        <w:t>, M.Ed., R.T., (R)</w:t>
      </w:r>
    </w:p>
    <w:p w14:paraId="34BC2A1E" w14:textId="77777777" w:rsidR="00E50916" w:rsidRDefault="00E50916" w:rsidP="00E50916">
      <w:pPr>
        <w:jc w:val="center"/>
        <w:rPr>
          <w:sz w:val="20"/>
          <w:szCs w:val="20"/>
        </w:rPr>
      </w:pPr>
      <w:r>
        <w:rPr>
          <w:sz w:val="20"/>
          <w:szCs w:val="20"/>
        </w:rPr>
        <w:t>Room 2206-1</w:t>
      </w:r>
    </w:p>
    <w:p w14:paraId="31A8A348" w14:textId="77777777" w:rsidR="00E50916" w:rsidRDefault="00E50916" w:rsidP="00E50916">
      <w:pPr>
        <w:jc w:val="center"/>
        <w:rPr>
          <w:sz w:val="20"/>
          <w:szCs w:val="20"/>
        </w:rPr>
      </w:pPr>
      <w:r>
        <w:rPr>
          <w:sz w:val="20"/>
          <w:szCs w:val="20"/>
          <w:lang w:val="pt-BR"/>
        </w:rPr>
        <w:t xml:space="preserve">Email: </w:t>
      </w:r>
      <w:r>
        <w:rPr>
          <w:sz w:val="20"/>
          <w:szCs w:val="20"/>
        </w:rPr>
        <w:fldChar w:fldCharType="begin"/>
      </w:r>
      <w:r>
        <w:rPr>
          <w:sz w:val="20"/>
          <w:szCs w:val="20"/>
        </w:rPr>
        <w:instrText xml:space="preserve"> HYPERLINK "mailto:lmoezsha@mdc.edu" </w:instrText>
      </w:r>
      <w:r>
        <w:rPr>
          <w:sz w:val="20"/>
          <w:szCs w:val="20"/>
        </w:rPr>
      </w:r>
      <w:r>
        <w:rPr>
          <w:sz w:val="20"/>
          <w:szCs w:val="20"/>
        </w:rPr>
        <w:fldChar w:fldCharType="separate"/>
      </w:r>
      <w:r w:rsidRPr="00E521AB">
        <w:rPr>
          <w:rStyle w:val="Hyperlink"/>
          <w:sz w:val="20"/>
          <w:szCs w:val="20"/>
        </w:rPr>
        <w:t>lmoezsha@mdc.edu</w:t>
      </w:r>
      <w:r>
        <w:rPr>
          <w:sz w:val="20"/>
          <w:szCs w:val="20"/>
        </w:rPr>
        <w:fldChar w:fldCharType="end"/>
      </w:r>
    </w:p>
    <w:p w14:paraId="2D8CC797" w14:textId="77777777" w:rsidR="00E50916" w:rsidRDefault="00E50916" w:rsidP="00E50916">
      <w:pPr>
        <w:jc w:val="center"/>
        <w:rPr>
          <w:sz w:val="20"/>
          <w:szCs w:val="20"/>
        </w:rPr>
      </w:pPr>
      <w:r>
        <w:rPr>
          <w:sz w:val="20"/>
          <w:szCs w:val="20"/>
        </w:rPr>
        <w:t>Phone</w:t>
      </w:r>
      <w:proofErr w:type="gramStart"/>
      <w:r>
        <w:rPr>
          <w:sz w:val="20"/>
          <w:szCs w:val="20"/>
        </w:rPr>
        <w:t>:  305</w:t>
      </w:r>
      <w:proofErr w:type="gramEnd"/>
      <w:r>
        <w:rPr>
          <w:sz w:val="20"/>
          <w:szCs w:val="20"/>
        </w:rPr>
        <w:t xml:space="preserve">-237-4429   </w:t>
      </w:r>
    </w:p>
    <w:p w14:paraId="0CD1BBCF" w14:textId="77777777" w:rsidR="00B33CA3" w:rsidRPr="00B33CA3" w:rsidRDefault="00B33CA3" w:rsidP="00B33CA3">
      <w:pPr>
        <w:jc w:val="center"/>
        <w:rPr>
          <w:sz w:val="16"/>
          <w:szCs w:val="16"/>
        </w:rPr>
      </w:pPr>
    </w:p>
    <w:p w14:paraId="651EA068" w14:textId="77777777" w:rsidR="007F14BF" w:rsidRPr="0016004B" w:rsidRDefault="003A33BF">
      <w:pPr>
        <w:jc w:val="center"/>
        <w:rPr>
          <w:b/>
          <w:bCs/>
          <w:sz w:val="20"/>
          <w:szCs w:val="20"/>
          <w:u w:val="single"/>
        </w:rPr>
      </w:pPr>
      <w:r w:rsidRPr="0016004B">
        <w:rPr>
          <w:b/>
          <w:bCs/>
          <w:sz w:val="20"/>
          <w:szCs w:val="20"/>
          <w:u w:val="single"/>
        </w:rPr>
        <w:t xml:space="preserve">FULL TIME FACULTY </w:t>
      </w:r>
    </w:p>
    <w:p w14:paraId="62FC9610" w14:textId="77777777" w:rsidR="007F14BF" w:rsidRDefault="003A33BF">
      <w:pPr>
        <w:jc w:val="center"/>
        <w:rPr>
          <w:sz w:val="20"/>
          <w:szCs w:val="20"/>
        </w:rPr>
      </w:pPr>
      <w:r>
        <w:rPr>
          <w:sz w:val="20"/>
          <w:szCs w:val="20"/>
        </w:rPr>
        <w:t>Thomas Varkey, M.Ed., R.T., (R) (MR) (CT)</w:t>
      </w:r>
    </w:p>
    <w:p w14:paraId="0F15CD51" w14:textId="77777777" w:rsidR="007F14BF" w:rsidRDefault="003A33BF">
      <w:pPr>
        <w:jc w:val="center"/>
        <w:rPr>
          <w:sz w:val="20"/>
          <w:szCs w:val="20"/>
        </w:rPr>
      </w:pPr>
      <w:r>
        <w:rPr>
          <w:sz w:val="20"/>
          <w:szCs w:val="20"/>
        </w:rPr>
        <w:t xml:space="preserve">Email: </w:t>
      </w:r>
      <w:hyperlink r:id="rId10" w:history="1">
        <w:r w:rsidR="00AC323E" w:rsidRPr="00AC1E1E">
          <w:rPr>
            <w:rStyle w:val="Hyperlink"/>
            <w:sz w:val="20"/>
            <w:szCs w:val="20"/>
          </w:rPr>
          <w:t>tvarkey@mdc.edu</w:t>
        </w:r>
      </w:hyperlink>
    </w:p>
    <w:p w14:paraId="5272464F" w14:textId="77777777" w:rsidR="003C0F22" w:rsidRDefault="003A33BF" w:rsidP="00B33CA3">
      <w:pPr>
        <w:jc w:val="center"/>
        <w:rPr>
          <w:sz w:val="20"/>
          <w:szCs w:val="20"/>
        </w:rPr>
      </w:pPr>
      <w:r>
        <w:rPr>
          <w:sz w:val="20"/>
          <w:szCs w:val="20"/>
        </w:rPr>
        <w:t>Phone: 305-237-4244</w:t>
      </w:r>
    </w:p>
    <w:p w14:paraId="05003326" w14:textId="77777777" w:rsidR="00836CE7" w:rsidRDefault="00836CE7" w:rsidP="00836CE7">
      <w:pPr>
        <w:jc w:val="center"/>
        <w:rPr>
          <w:sz w:val="20"/>
          <w:szCs w:val="20"/>
        </w:rPr>
      </w:pPr>
      <w:r>
        <w:rPr>
          <w:sz w:val="20"/>
          <w:szCs w:val="20"/>
        </w:rPr>
        <w:t>Room 2213</w:t>
      </w:r>
    </w:p>
    <w:p w14:paraId="73B6E23D" w14:textId="77777777" w:rsidR="00E50916" w:rsidRDefault="00E50916" w:rsidP="00E50916">
      <w:pPr>
        <w:jc w:val="center"/>
        <w:rPr>
          <w:sz w:val="20"/>
          <w:szCs w:val="20"/>
        </w:rPr>
      </w:pPr>
      <w:r>
        <w:rPr>
          <w:sz w:val="20"/>
          <w:szCs w:val="20"/>
        </w:rPr>
        <w:t>Svetlana Boetcker, MS., R.T., (R) (T)</w:t>
      </w:r>
    </w:p>
    <w:p w14:paraId="4A122928" w14:textId="77777777" w:rsidR="00E50916" w:rsidRDefault="00E50916" w:rsidP="00E50916">
      <w:pPr>
        <w:jc w:val="center"/>
        <w:rPr>
          <w:sz w:val="20"/>
          <w:szCs w:val="20"/>
        </w:rPr>
      </w:pPr>
      <w:r>
        <w:rPr>
          <w:sz w:val="20"/>
          <w:szCs w:val="20"/>
        </w:rPr>
        <w:t xml:space="preserve">Email: </w:t>
      </w:r>
      <w:hyperlink r:id="rId11" w:history="1">
        <w:r w:rsidRPr="00AC1E1E">
          <w:rPr>
            <w:rStyle w:val="Hyperlink"/>
            <w:sz w:val="20"/>
            <w:szCs w:val="20"/>
          </w:rPr>
          <w:t>Sboetcke@mdc.edu</w:t>
        </w:r>
      </w:hyperlink>
    </w:p>
    <w:p w14:paraId="35C1CC0F" w14:textId="77777777" w:rsidR="00E50916" w:rsidRDefault="00E50916" w:rsidP="00E50916">
      <w:pPr>
        <w:jc w:val="center"/>
        <w:rPr>
          <w:sz w:val="20"/>
          <w:szCs w:val="20"/>
        </w:rPr>
      </w:pPr>
      <w:r>
        <w:rPr>
          <w:sz w:val="20"/>
          <w:szCs w:val="20"/>
        </w:rPr>
        <w:t>Phone: 305-237-4185</w:t>
      </w:r>
    </w:p>
    <w:p w14:paraId="66BE1DD5" w14:textId="77777777" w:rsidR="00E50916" w:rsidRDefault="00E50916" w:rsidP="00E50916">
      <w:pPr>
        <w:jc w:val="center"/>
        <w:rPr>
          <w:sz w:val="20"/>
          <w:szCs w:val="20"/>
        </w:rPr>
      </w:pPr>
      <w:r w:rsidRPr="00E50916">
        <w:rPr>
          <w:sz w:val="20"/>
          <w:szCs w:val="20"/>
        </w:rPr>
        <w:t xml:space="preserve">Room </w:t>
      </w:r>
      <w:r w:rsidR="00276021">
        <w:rPr>
          <w:sz w:val="20"/>
          <w:szCs w:val="20"/>
        </w:rPr>
        <w:t>3</w:t>
      </w:r>
      <w:r w:rsidRPr="00E50916">
        <w:rPr>
          <w:sz w:val="20"/>
          <w:szCs w:val="20"/>
        </w:rPr>
        <w:t>2</w:t>
      </w:r>
      <w:r w:rsidR="00276021">
        <w:rPr>
          <w:sz w:val="20"/>
          <w:szCs w:val="20"/>
        </w:rPr>
        <w:t>11</w:t>
      </w:r>
    </w:p>
    <w:p w14:paraId="268B7209" w14:textId="77777777" w:rsidR="00B33CA3" w:rsidRPr="00B33CA3" w:rsidRDefault="00B33CA3" w:rsidP="00B33CA3">
      <w:pPr>
        <w:jc w:val="center"/>
        <w:rPr>
          <w:sz w:val="16"/>
          <w:szCs w:val="16"/>
        </w:rPr>
      </w:pPr>
    </w:p>
    <w:p w14:paraId="4EA28E32" w14:textId="77777777" w:rsidR="007F14BF" w:rsidRDefault="007F14BF">
      <w:pPr>
        <w:jc w:val="center"/>
        <w:rPr>
          <w:sz w:val="8"/>
          <w:szCs w:val="8"/>
        </w:rPr>
      </w:pPr>
    </w:p>
    <w:p w14:paraId="4D360694" w14:textId="77777777" w:rsidR="007F14BF" w:rsidRPr="0016004B" w:rsidRDefault="003A33BF" w:rsidP="00B33CA3">
      <w:pPr>
        <w:pStyle w:val="Heading3"/>
        <w:rPr>
          <w:sz w:val="8"/>
          <w:szCs w:val="8"/>
        </w:rPr>
      </w:pPr>
      <w:r w:rsidRPr="0016004B">
        <w:rPr>
          <w:sz w:val="20"/>
          <w:szCs w:val="20"/>
        </w:rPr>
        <w:t>ADJUNCT FACULTY</w:t>
      </w:r>
    </w:p>
    <w:p w14:paraId="2CA7439E" w14:textId="77777777" w:rsidR="00F27E29" w:rsidRDefault="00F27E29">
      <w:pPr>
        <w:jc w:val="center"/>
        <w:rPr>
          <w:sz w:val="20"/>
          <w:szCs w:val="20"/>
          <w:lang w:val="pt-BR"/>
        </w:rPr>
      </w:pPr>
      <w:r>
        <w:rPr>
          <w:sz w:val="20"/>
          <w:szCs w:val="20"/>
          <w:lang w:val="pt-BR"/>
        </w:rPr>
        <w:t>Jessica Chavarria</w:t>
      </w:r>
      <w:r w:rsidR="00F877C6">
        <w:rPr>
          <w:sz w:val="20"/>
          <w:szCs w:val="20"/>
          <w:lang w:val="pt-BR"/>
        </w:rPr>
        <w:t>, MMS, RT, (R) (PA-C)</w:t>
      </w:r>
    </w:p>
    <w:p w14:paraId="27D9D4CC" w14:textId="77777777" w:rsidR="00AA332C" w:rsidRDefault="00AA332C">
      <w:pPr>
        <w:jc w:val="center"/>
        <w:rPr>
          <w:sz w:val="18"/>
          <w:szCs w:val="18"/>
          <w:shd w:val="clear" w:color="auto" w:fill="FFFFFF"/>
        </w:rPr>
      </w:pPr>
      <w:r>
        <w:rPr>
          <w:sz w:val="18"/>
          <w:szCs w:val="18"/>
          <w:shd w:val="clear" w:color="auto" w:fill="FFFFFF"/>
        </w:rPr>
        <w:t xml:space="preserve">Email: </w:t>
      </w:r>
      <w:hyperlink r:id="rId12" w:history="1">
        <w:r w:rsidR="00AC323E" w:rsidRPr="00AC1E1E">
          <w:rPr>
            <w:rStyle w:val="Hyperlink"/>
            <w:sz w:val="18"/>
            <w:szCs w:val="18"/>
            <w:shd w:val="clear" w:color="auto" w:fill="FFFFFF"/>
          </w:rPr>
          <w:t>jchavar2@mdc.edu</w:t>
        </w:r>
      </w:hyperlink>
    </w:p>
    <w:p w14:paraId="6AC56C20" w14:textId="77777777" w:rsidR="00F877C6" w:rsidRDefault="00F877C6">
      <w:pPr>
        <w:jc w:val="center"/>
        <w:rPr>
          <w:sz w:val="20"/>
          <w:szCs w:val="20"/>
        </w:rPr>
      </w:pPr>
      <w:r>
        <w:rPr>
          <w:sz w:val="20"/>
          <w:szCs w:val="20"/>
          <w:lang w:val="pt-BR"/>
        </w:rPr>
        <w:t>Oneida Diaz, MS,</w:t>
      </w:r>
      <w:r w:rsidRPr="00F877C6">
        <w:rPr>
          <w:sz w:val="20"/>
          <w:szCs w:val="20"/>
        </w:rPr>
        <w:t xml:space="preserve"> </w:t>
      </w:r>
      <w:r>
        <w:rPr>
          <w:sz w:val="20"/>
          <w:szCs w:val="20"/>
        </w:rPr>
        <w:t>R.T., (R) (MR)</w:t>
      </w:r>
    </w:p>
    <w:p w14:paraId="32D1F58C" w14:textId="77777777" w:rsidR="002E40D7" w:rsidRDefault="002E40D7">
      <w:pPr>
        <w:jc w:val="center"/>
        <w:rPr>
          <w:sz w:val="20"/>
          <w:szCs w:val="20"/>
        </w:rPr>
      </w:pPr>
      <w:r>
        <w:rPr>
          <w:sz w:val="20"/>
          <w:szCs w:val="20"/>
        </w:rPr>
        <w:t xml:space="preserve">Email: </w:t>
      </w:r>
      <w:hyperlink r:id="rId13" w:history="1">
        <w:r w:rsidRPr="001901BE">
          <w:rPr>
            <w:rStyle w:val="Hyperlink"/>
            <w:sz w:val="20"/>
            <w:szCs w:val="20"/>
          </w:rPr>
          <w:t>odiaz1@mdc.edu</w:t>
        </w:r>
      </w:hyperlink>
    </w:p>
    <w:p w14:paraId="3BC5C152" w14:textId="77777777" w:rsidR="007F14BF" w:rsidRDefault="007F14BF">
      <w:pPr>
        <w:ind w:right="540"/>
        <w:jc w:val="center"/>
        <w:rPr>
          <w:sz w:val="8"/>
          <w:szCs w:val="8"/>
        </w:rPr>
      </w:pPr>
    </w:p>
    <w:p w14:paraId="2C9628E1" w14:textId="77777777" w:rsidR="007F14BF" w:rsidRDefault="003A33BF">
      <w:pPr>
        <w:jc w:val="center"/>
        <w:rPr>
          <w:sz w:val="20"/>
          <w:szCs w:val="20"/>
        </w:rPr>
      </w:pPr>
      <w:r>
        <w:rPr>
          <w:sz w:val="20"/>
          <w:szCs w:val="20"/>
        </w:rPr>
        <w:t>Lordany Milanes, B.S., R.T., (R) (VI) (ACLS)</w:t>
      </w:r>
    </w:p>
    <w:p w14:paraId="17AAFB29" w14:textId="77777777" w:rsidR="007F14BF" w:rsidRPr="003C0F22" w:rsidRDefault="00AA332C" w:rsidP="003C0F22">
      <w:pPr>
        <w:jc w:val="center"/>
        <w:rPr>
          <w:sz w:val="20"/>
          <w:szCs w:val="20"/>
        </w:rPr>
      </w:pPr>
      <w:r>
        <w:rPr>
          <w:sz w:val="20"/>
          <w:szCs w:val="20"/>
        </w:rPr>
        <w:t xml:space="preserve">Email: </w:t>
      </w:r>
      <w:hyperlink r:id="rId14" w:history="1">
        <w:r w:rsidR="00AC323E" w:rsidRPr="00AC1E1E">
          <w:rPr>
            <w:rStyle w:val="Hyperlink"/>
            <w:sz w:val="20"/>
            <w:szCs w:val="20"/>
          </w:rPr>
          <w:t>lmilanes@mdc.edu</w:t>
        </w:r>
      </w:hyperlink>
    </w:p>
    <w:p w14:paraId="157208F2" w14:textId="77777777" w:rsidR="007F14BF" w:rsidRDefault="007F14BF">
      <w:pPr>
        <w:jc w:val="center"/>
        <w:rPr>
          <w:sz w:val="6"/>
          <w:szCs w:val="6"/>
        </w:rPr>
      </w:pPr>
    </w:p>
    <w:p w14:paraId="52CDF678" w14:textId="77777777" w:rsidR="007F14BF" w:rsidRDefault="003A33BF">
      <w:pPr>
        <w:jc w:val="center"/>
        <w:rPr>
          <w:sz w:val="20"/>
          <w:szCs w:val="20"/>
        </w:rPr>
      </w:pPr>
      <w:r>
        <w:rPr>
          <w:sz w:val="20"/>
          <w:szCs w:val="20"/>
        </w:rPr>
        <w:t xml:space="preserve">Albert Rego, MBA, R.T. (R) (CT) (MR) </w:t>
      </w:r>
    </w:p>
    <w:p w14:paraId="4275292B" w14:textId="77777777" w:rsidR="007F14BF" w:rsidRDefault="00AA332C">
      <w:pPr>
        <w:jc w:val="center"/>
        <w:rPr>
          <w:sz w:val="20"/>
          <w:szCs w:val="20"/>
        </w:rPr>
      </w:pPr>
      <w:r>
        <w:rPr>
          <w:sz w:val="20"/>
          <w:szCs w:val="20"/>
        </w:rPr>
        <w:t xml:space="preserve">Email: </w:t>
      </w:r>
      <w:hyperlink r:id="rId15" w:history="1">
        <w:r w:rsidR="00AC323E" w:rsidRPr="00AC1E1E">
          <w:rPr>
            <w:rStyle w:val="Hyperlink"/>
            <w:sz w:val="20"/>
            <w:szCs w:val="20"/>
          </w:rPr>
          <w:t>arego@mdc.edu</w:t>
        </w:r>
      </w:hyperlink>
    </w:p>
    <w:p w14:paraId="23B92CB7" w14:textId="77777777" w:rsidR="007F14BF" w:rsidRDefault="003A33BF">
      <w:pPr>
        <w:jc w:val="center"/>
        <w:rPr>
          <w:sz w:val="20"/>
          <w:szCs w:val="20"/>
          <w:lang w:val="pt-BR"/>
        </w:rPr>
      </w:pPr>
      <w:r>
        <w:rPr>
          <w:sz w:val="20"/>
          <w:szCs w:val="20"/>
          <w:lang w:val="pt-BR"/>
        </w:rPr>
        <w:t>David Sardinas, M.A.A., R.T., (R) (MR) MRSO</w:t>
      </w:r>
    </w:p>
    <w:p w14:paraId="11F53702" w14:textId="77777777" w:rsidR="007F14BF" w:rsidRDefault="00AA332C">
      <w:pPr>
        <w:jc w:val="center"/>
        <w:rPr>
          <w:sz w:val="20"/>
          <w:szCs w:val="20"/>
        </w:rPr>
      </w:pPr>
      <w:r>
        <w:rPr>
          <w:sz w:val="20"/>
          <w:szCs w:val="20"/>
        </w:rPr>
        <w:t>Email:</w:t>
      </w:r>
      <w:r w:rsidR="00772EBA">
        <w:rPr>
          <w:sz w:val="20"/>
          <w:szCs w:val="20"/>
        </w:rPr>
        <w:t xml:space="preserve"> </w:t>
      </w:r>
      <w:hyperlink r:id="rId16" w:history="1">
        <w:r w:rsidR="00AC323E" w:rsidRPr="00AC1E1E">
          <w:rPr>
            <w:rStyle w:val="Hyperlink"/>
            <w:sz w:val="20"/>
            <w:szCs w:val="20"/>
          </w:rPr>
          <w:t>dsardina@mdc.edu</w:t>
        </w:r>
      </w:hyperlink>
    </w:p>
    <w:p w14:paraId="074C08FE" w14:textId="77777777" w:rsidR="007F14BF" w:rsidRDefault="003A33BF">
      <w:pPr>
        <w:jc w:val="center"/>
        <w:rPr>
          <w:sz w:val="20"/>
          <w:szCs w:val="20"/>
        </w:rPr>
      </w:pPr>
      <w:r>
        <w:rPr>
          <w:sz w:val="20"/>
          <w:szCs w:val="20"/>
        </w:rPr>
        <w:t>Carlos Sanchez, B.S., R.T., (R) (MR)</w:t>
      </w:r>
    </w:p>
    <w:p w14:paraId="0B01B3C5" w14:textId="77777777" w:rsidR="007F14BF" w:rsidRDefault="00AA332C">
      <w:pPr>
        <w:jc w:val="center"/>
        <w:rPr>
          <w:sz w:val="20"/>
          <w:szCs w:val="20"/>
        </w:rPr>
      </w:pPr>
      <w:r>
        <w:rPr>
          <w:sz w:val="20"/>
          <w:szCs w:val="20"/>
        </w:rPr>
        <w:t xml:space="preserve">Email: </w:t>
      </w:r>
      <w:hyperlink r:id="rId17" w:history="1">
        <w:r w:rsidR="00AC323E" w:rsidRPr="00AC1E1E">
          <w:rPr>
            <w:rStyle w:val="Hyperlink"/>
            <w:sz w:val="20"/>
            <w:szCs w:val="20"/>
          </w:rPr>
          <w:t>csanche9@mdc.edu</w:t>
        </w:r>
      </w:hyperlink>
    </w:p>
    <w:p w14:paraId="5B5A4895" w14:textId="77777777" w:rsidR="00AC323E" w:rsidRDefault="00AC323E">
      <w:pPr>
        <w:jc w:val="center"/>
        <w:rPr>
          <w:sz w:val="8"/>
          <w:szCs w:val="8"/>
        </w:rPr>
      </w:pPr>
    </w:p>
    <w:p w14:paraId="319F68ED" w14:textId="77777777" w:rsidR="0076154F" w:rsidRPr="0076194B" w:rsidRDefault="00425A82">
      <w:pPr>
        <w:jc w:val="center"/>
        <w:rPr>
          <w:sz w:val="20"/>
          <w:szCs w:val="20"/>
        </w:rPr>
      </w:pPr>
      <w:r w:rsidRPr="0076194B">
        <w:rPr>
          <w:sz w:val="20"/>
          <w:szCs w:val="20"/>
        </w:rPr>
        <w:t>Monica Hourani, M</w:t>
      </w:r>
      <w:r w:rsidR="00733D50" w:rsidRPr="0076194B">
        <w:rPr>
          <w:sz w:val="20"/>
          <w:szCs w:val="20"/>
        </w:rPr>
        <w:t>.E</w:t>
      </w:r>
      <w:r w:rsidRPr="0076194B">
        <w:rPr>
          <w:sz w:val="20"/>
          <w:szCs w:val="20"/>
        </w:rPr>
        <w:t>d., RT, (R)</w:t>
      </w:r>
    </w:p>
    <w:p w14:paraId="4B891C0C" w14:textId="77777777" w:rsidR="00425A82" w:rsidRDefault="00425A82">
      <w:pPr>
        <w:jc w:val="center"/>
        <w:rPr>
          <w:rStyle w:val="Hyperlink"/>
          <w:sz w:val="20"/>
          <w:szCs w:val="20"/>
        </w:rPr>
      </w:pPr>
      <w:r w:rsidRPr="0076194B">
        <w:rPr>
          <w:sz w:val="20"/>
          <w:szCs w:val="20"/>
        </w:rPr>
        <w:t xml:space="preserve">Email: </w:t>
      </w:r>
      <w:hyperlink r:id="rId18" w:history="1">
        <w:r w:rsidR="00733D50" w:rsidRPr="0076194B">
          <w:rPr>
            <w:rStyle w:val="Hyperlink"/>
            <w:sz w:val="20"/>
            <w:szCs w:val="20"/>
          </w:rPr>
          <w:t>mhourani@mdc.edu</w:t>
        </w:r>
      </w:hyperlink>
    </w:p>
    <w:p w14:paraId="6605CAEE" w14:textId="77777777" w:rsidR="00D3535C" w:rsidRDefault="00D3535C">
      <w:pPr>
        <w:jc w:val="center"/>
        <w:rPr>
          <w:rStyle w:val="Hyperlink"/>
          <w:color w:val="000000"/>
          <w:sz w:val="20"/>
          <w:szCs w:val="20"/>
          <w:u w:val="none"/>
        </w:rPr>
      </w:pPr>
      <w:proofErr w:type="spellStart"/>
      <w:r w:rsidRPr="00836CE7">
        <w:rPr>
          <w:rStyle w:val="Hyperlink"/>
          <w:color w:val="000000"/>
          <w:sz w:val="20"/>
          <w:szCs w:val="20"/>
          <w:u w:val="none"/>
        </w:rPr>
        <w:t>Tometra</w:t>
      </w:r>
      <w:proofErr w:type="spellEnd"/>
      <w:r w:rsidRPr="00836CE7">
        <w:rPr>
          <w:rStyle w:val="Hyperlink"/>
          <w:color w:val="000000"/>
          <w:sz w:val="20"/>
          <w:szCs w:val="20"/>
          <w:u w:val="none"/>
        </w:rPr>
        <w:t xml:space="preserve"> </w:t>
      </w:r>
      <w:r w:rsidR="00165D0B" w:rsidRPr="00836CE7">
        <w:rPr>
          <w:rStyle w:val="Hyperlink"/>
          <w:color w:val="000000"/>
          <w:sz w:val="20"/>
          <w:szCs w:val="20"/>
          <w:u w:val="none"/>
        </w:rPr>
        <w:t xml:space="preserve">F. </w:t>
      </w:r>
      <w:r w:rsidRPr="00836CE7">
        <w:rPr>
          <w:rStyle w:val="Hyperlink"/>
          <w:color w:val="000000"/>
          <w:sz w:val="20"/>
          <w:szCs w:val="20"/>
          <w:u w:val="none"/>
        </w:rPr>
        <w:t>Everett</w:t>
      </w:r>
      <w:r w:rsidR="00165D0B" w:rsidRPr="00836CE7">
        <w:rPr>
          <w:rStyle w:val="Hyperlink"/>
          <w:color w:val="000000"/>
          <w:sz w:val="20"/>
          <w:szCs w:val="20"/>
          <w:u w:val="none"/>
        </w:rPr>
        <w:t>, MS, R.T. (R) ARRT</w:t>
      </w:r>
    </w:p>
    <w:p w14:paraId="0746ECBF" w14:textId="77777777" w:rsidR="00836CE7" w:rsidRDefault="00836CE7">
      <w:pPr>
        <w:jc w:val="center"/>
        <w:rPr>
          <w:rStyle w:val="Hyperlink"/>
          <w:color w:val="000000"/>
          <w:sz w:val="20"/>
          <w:szCs w:val="20"/>
          <w:u w:val="none"/>
        </w:rPr>
      </w:pPr>
      <w:r>
        <w:rPr>
          <w:rStyle w:val="Hyperlink"/>
          <w:color w:val="000000"/>
          <w:sz w:val="20"/>
          <w:szCs w:val="20"/>
          <w:u w:val="none"/>
        </w:rPr>
        <w:t xml:space="preserve">Email: </w:t>
      </w:r>
      <w:hyperlink r:id="rId19" w:history="1">
        <w:r w:rsidRPr="005C181D">
          <w:rPr>
            <w:rStyle w:val="Hyperlink"/>
            <w:sz w:val="20"/>
            <w:szCs w:val="20"/>
          </w:rPr>
          <w:t>teveret2@mdc.edu</w:t>
        </w:r>
      </w:hyperlink>
    </w:p>
    <w:p w14:paraId="46F51E86" w14:textId="77777777" w:rsidR="007F14BF" w:rsidRDefault="007F14BF">
      <w:pPr>
        <w:rPr>
          <w:sz w:val="16"/>
          <w:szCs w:val="16"/>
        </w:rPr>
      </w:pPr>
    </w:p>
    <w:p w14:paraId="44A0CAEE" w14:textId="77777777" w:rsidR="002026A3" w:rsidRPr="00B33CA3" w:rsidRDefault="003A33BF" w:rsidP="0076194B">
      <w:pPr>
        <w:jc w:val="center"/>
        <w:rPr>
          <w:b/>
          <w:sz w:val="20"/>
          <w:szCs w:val="20"/>
        </w:rPr>
      </w:pPr>
      <w:r w:rsidRPr="00B33CA3">
        <w:rPr>
          <w:b/>
          <w:sz w:val="20"/>
          <w:szCs w:val="20"/>
        </w:rPr>
        <w:t>STUDENT SERVICES ASSISTANT</w:t>
      </w:r>
    </w:p>
    <w:p w14:paraId="6795D48A" w14:textId="77777777" w:rsidR="007F14BF" w:rsidRDefault="00E4490B" w:rsidP="003C0F22">
      <w:pPr>
        <w:jc w:val="center"/>
        <w:rPr>
          <w:sz w:val="20"/>
          <w:szCs w:val="20"/>
          <w:lang w:val="pt-BR"/>
        </w:rPr>
      </w:pPr>
      <w:r>
        <w:rPr>
          <w:sz w:val="20"/>
          <w:szCs w:val="20"/>
          <w:lang w:val="pt-BR"/>
        </w:rPr>
        <w:t xml:space="preserve">Amy </w:t>
      </w:r>
      <w:r w:rsidR="0016004B">
        <w:rPr>
          <w:sz w:val="20"/>
          <w:szCs w:val="20"/>
          <w:lang w:val="pt-BR"/>
        </w:rPr>
        <w:t>Bustamante</w:t>
      </w:r>
    </w:p>
    <w:p w14:paraId="7A07A84B" w14:textId="77777777" w:rsidR="003C0F22" w:rsidRDefault="003A33BF" w:rsidP="003C0F22">
      <w:pPr>
        <w:jc w:val="center"/>
        <w:rPr>
          <w:sz w:val="20"/>
          <w:szCs w:val="20"/>
        </w:rPr>
      </w:pPr>
      <w:r>
        <w:rPr>
          <w:sz w:val="20"/>
          <w:szCs w:val="20"/>
        </w:rPr>
        <w:t>Email:</w:t>
      </w:r>
      <w:r w:rsidR="003C0F22">
        <w:rPr>
          <w:sz w:val="20"/>
          <w:szCs w:val="20"/>
        </w:rPr>
        <w:t xml:space="preserve"> </w:t>
      </w:r>
      <w:hyperlink r:id="rId20" w:history="1">
        <w:r w:rsidR="003C0F22" w:rsidRPr="00E521AB">
          <w:rPr>
            <w:rStyle w:val="Hyperlink"/>
            <w:sz w:val="20"/>
            <w:szCs w:val="20"/>
          </w:rPr>
          <w:t>achalt1@mdc.edu</w:t>
        </w:r>
      </w:hyperlink>
      <w:r w:rsidR="003C0F22">
        <w:rPr>
          <w:sz w:val="20"/>
          <w:szCs w:val="20"/>
        </w:rPr>
        <w:t xml:space="preserve"> </w:t>
      </w:r>
    </w:p>
    <w:p w14:paraId="12D0303F" w14:textId="77777777" w:rsidR="007F14BF" w:rsidRDefault="003A33BF" w:rsidP="003C0F22">
      <w:pPr>
        <w:jc w:val="center"/>
        <w:rPr>
          <w:sz w:val="20"/>
          <w:szCs w:val="20"/>
        </w:rPr>
      </w:pPr>
      <w:r>
        <w:rPr>
          <w:sz w:val="20"/>
          <w:szCs w:val="20"/>
        </w:rPr>
        <w:t>Office phone: 305-237-4</w:t>
      </w:r>
      <w:r w:rsidR="00E4490B">
        <w:rPr>
          <w:sz w:val="20"/>
          <w:szCs w:val="20"/>
        </w:rPr>
        <w:t>082</w:t>
      </w:r>
    </w:p>
    <w:p w14:paraId="57D7A30C" w14:textId="77777777" w:rsidR="0076194B" w:rsidRDefault="0076194B" w:rsidP="003C0F22">
      <w:pPr>
        <w:jc w:val="center"/>
        <w:rPr>
          <w:sz w:val="20"/>
          <w:szCs w:val="20"/>
        </w:rPr>
      </w:pPr>
    </w:p>
    <w:p w14:paraId="0696EC1D" w14:textId="77777777" w:rsidR="002026A3" w:rsidRPr="0076194B" w:rsidRDefault="002026A3" w:rsidP="00B33CA3">
      <w:pPr>
        <w:jc w:val="center"/>
        <w:rPr>
          <w:sz w:val="8"/>
          <w:szCs w:val="8"/>
        </w:rPr>
      </w:pPr>
      <w:r w:rsidRPr="00B33CA3">
        <w:rPr>
          <w:b/>
          <w:sz w:val="20"/>
          <w:szCs w:val="20"/>
        </w:rPr>
        <w:t>RADIOGRAPHY LABORATORY MANAGER</w:t>
      </w:r>
    </w:p>
    <w:p w14:paraId="66ECC576" w14:textId="77777777" w:rsidR="002026A3" w:rsidRPr="0076194B" w:rsidRDefault="002026A3" w:rsidP="002026A3">
      <w:pPr>
        <w:jc w:val="center"/>
        <w:rPr>
          <w:sz w:val="20"/>
          <w:szCs w:val="20"/>
        </w:rPr>
      </w:pPr>
      <w:r w:rsidRPr="0076194B">
        <w:rPr>
          <w:sz w:val="20"/>
          <w:szCs w:val="20"/>
        </w:rPr>
        <w:t>Janet Franceda</w:t>
      </w:r>
    </w:p>
    <w:p w14:paraId="24603129" w14:textId="77777777" w:rsidR="002026A3" w:rsidRPr="0076194B" w:rsidRDefault="002026A3" w:rsidP="002026A3">
      <w:pPr>
        <w:jc w:val="center"/>
        <w:rPr>
          <w:sz w:val="20"/>
          <w:szCs w:val="20"/>
        </w:rPr>
      </w:pPr>
      <w:hyperlink r:id="rId21" w:history="1">
        <w:r w:rsidRPr="0076194B">
          <w:rPr>
            <w:rStyle w:val="Hyperlink"/>
            <w:sz w:val="20"/>
            <w:szCs w:val="20"/>
          </w:rPr>
          <w:t>jfranced@mdc.edu</w:t>
        </w:r>
      </w:hyperlink>
    </w:p>
    <w:p w14:paraId="61808B44" w14:textId="4DE2ADD0" w:rsidR="0016004B" w:rsidRPr="003D71B1" w:rsidRDefault="002026A3" w:rsidP="003D71B1">
      <w:pPr>
        <w:jc w:val="center"/>
        <w:rPr>
          <w:sz w:val="20"/>
          <w:szCs w:val="20"/>
        </w:rPr>
      </w:pPr>
      <w:r w:rsidRPr="0076194B">
        <w:rPr>
          <w:sz w:val="20"/>
          <w:szCs w:val="20"/>
        </w:rPr>
        <w:t>Office phone: 305-237-420</w:t>
      </w:r>
    </w:p>
    <w:p w14:paraId="6F7861BA" w14:textId="77777777" w:rsidR="003D71B1" w:rsidRDefault="003D71B1" w:rsidP="003D71B1">
      <w:pPr>
        <w:pStyle w:val="Heading3"/>
        <w:jc w:val="left"/>
      </w:pPr>
    </w:p>
    <w:p w14:paraId="0502EC55" w14:textId="77777777" w:rsidR="003D71B1" w:rsidRDefault="003D71B1" w:rsidP="00973D64">
      <w:pPr>
        <w:pStyle w:val="Heading3"/>
      </w:pPr>
    </w:p>
    <w:p w14:paraId="63BF04E7" w14:textId="77777777" w:rsidR="003D71B1" w:rsidRDefault="003D71B1" w:rsidP="00973D64">
      <w:pPr>
        <w:pStyle w:val="Heading3"/>
      </w:pPr>
    </w:p>
    <w:p w14:paraId="5E4A51BF" w14:textId="77777777" w:rsidR="003D71B1" w:rsidRDefault="003D71B1" w:rsidP="00973D64">
      <w:pPr>
        <w:pStyle w:val="Heading3"/>
      </w:pPr>
    </w:p>
    <w:p w14:paraId="1B6B9130" w14:textId="322C0861" w:rsidR="007F14BF" w:rsidRDefault="003A33BF" w:rsidP="00973D64">
      <w:pPr>
        <w:pStyle w:val="Heading3"/>
      </w:pPr>
      <w:r>
        <w:t>PURPOSE OF THE PROGRAM</w:t>
      </w:r>
    </w:p>
    <w:p w14:paraId="08AD9DFB" w14:textId="77777777" w:rsidR="007F14BF" w:rsidRDefault="007F14BF"/>
    <w:p w14:paraId="07925ADD" w14:textId="77777777" w:rsidR="007F14BF" w:rsidRDefault="003A33BF">
      <w:pPr>
        <w:pStyle w:val="BodyText"/>
        <w:rPr>
          <w:sz w:val="24"/>
        </w:rPr>
      </w:pPr>
      <w:r>
        <w:rPr>
          <w:sz w:val="24"/>
        </w:rPr>
        <w:t xml:space="preserve">The two (2) year Associate in Science Degree Program in Radiography at MDC Medical Campus prepares the graduate for immediate employment as a Radiographer.  After graduation, candidates are eligible to apply for the Radiography certification examination given by the American Registry of Radiologic Technologists (A.R.R.T.), and to obtain a </w:t>
      </w:r>
      <w:r w:rsidR="0055026B">
        <w:rPr>
          <w:sz w:val="24"/>
        </w:rPr>
        <w:t xml:space="preserve">General Radiographer </w:t>
      </w:r>
      <w:r>
        <w:rPr>
          <w:sz w:val="24"/>
        </w:rPr>
        <w:t>License in the State of Florida</w:t>
      </w:r>
      <w:r w:rsidR="0055026B">
        <w:rPr>
          <w:sz w:val="24"/>
        </w:rPr>
        <w:t>.</w:t>
      </w:r>
    </w:p>
    <w:p w14:paraId="14B47800" w14:textId="77777777" w:rsidR="007F14BF" w:rsidRDefault="003A33BF">
      <w:pPr>
        <w:pStyle w:val="BodyText"/>
        <w:rPr>
          <w:sz w:val="24"/>
        </w:rPr>
      </w:pPr>
      <w:r>
        <w:rPr>
          <w:sz w:val="24"/>
        </w:rPr>
        <w:t>The program is accredited by:</w:t>
      </w:r>
    </w:p>
    <w:p w14:paraId="6A6C55D0" w14:textId="77777777" w:rsidR="007F14BF" w:rsidRDefault="007F14BF">
      <w:pPr>
        <w:pStyle w:val="BodyText"/>
        <w:rPr>
          <w:sz w:val="24"/>
        </w:rPr>
      </w:pPr>
    </w:p>
    <w:p w14:paraId="59250725" w14:textId="77777777" w:rsidR="007F14BF" w:rsidRDefault="003A33BF" w:rsidP="00D71ECE">
      <w:pPr>
        <w:pStyle w:val="List2"/>
        <w:numPr>
          <w:ilvl w:val="0"/>
          <w:numId w:val="6"/>
        </w:numPr>
      </w:pPr>
      <w:r>
        <w:t xml:space="preserve">Joint Review Committee on Education in Radiologic Technology (JRCERT).  The six (6) </w:t>
      </w:r>
      <w:r>
        <w:rPr>
          <w:b/>
          <w:bCs/>
          <w:iCs/>
        </w:rPr>
        <w:t>Standards of an Accredited Education Program in Radiologic Sciences</w:t>
      </w:r>
      <w:r>
        <w:t xml:space="preserve"> are included in the handbook.  </w:t>
      </w:r>
    </w:p>
    <w:p w14:paraId="7C8FF692" w14:textId="77777777" w:rsidR="007F14BF" w:rsidRDefault="003A33BF" w:rsidP="00D71ECE">
      <w:pPr>
        <w:pStyle w:val="List2"/>
        <w:numPr>
          <w:ilvl w:val="0"/>
          <w:numId w:val="6"/>
        </w:numPr>
      </w:pPr>
      <w:r>
        <w:t>Miami Dade College is accredited by the Southern Association of Colleges and Schools (SACS).</w:t>
      </w:r>
    </w:p>
    <w:p w14:paraId="39F340F7" w14:textId="77777777" w:rsidR="007F14BF" w:rsidRDefault="007F14BF"/>
    <w:p w14:paraId="44101C5F" w14:textId="77777777" w:rsidR="007F14BF" w:rsidRDefault="003A33BF">
      <w:pPr>
        <w:pStyle w:val="BodyText"/>
        <w:rPr>
          <w:sz w:val="24"/>
        </w:rPr>
      </w:pPr>
      <w:r>
        <w:rPr>
          <w:sz w:val="24"/>
        </w:rPr>
        <w:t xml:space="preserve">All Miami Dade College Radiography Program students will receive the Radiography Student Handbook Academic/Clinical Policies and Procedures (Student Handbook) prior to entering the </w:t>
      </w:r>
      <w:r w:rsidRPr="000A71C9">
        <w:rPr>
          <w:sz w:val="24"/>
        </w:rPr>
        <w:t>Radiography Program</w:t>
      </w:r>
      <w:r>
        <w:rPr>
          <w:sz w:val="24"/>
        </w:rPr>
        <w:t xml:space="preserve">.  All students are required to read the contents of the handbook and submit the signed “Evidence of Understanding” form at the start of the program. </w:t>
      </w:r>
    </w:p>
    <w:p w14:paraId="391D3DC8" w14:textId="77777777" w:rsidR="007F14BF" w:rsidRDefault="007F14BF">
      <w:pPr>
        <w:pStyle w:val="BodyText"/>
        <w:rPr>
          <w:color w:val="000000"/>
          <w:sz w:val="24"/>
        </w:rPr>
      </w:pPr>
    </w:p>
    <w:p w14:paraId="31D7F042" w14:textId="77777777" w:rsidR="007F14BF" w:rsidRDefault="003A33BF">
      <w:pPr>
        <w:pStyle w:val="BodyText"/>
        <w:rPr>
          <w:sz w:val="24"/>
        </w:rPr>
      </w:pPr>
      <w:proofErr w:type="gramStart"/>
      <w:r>
        <w:rPr>
          <w:color w:val="000000"/>
          <w:sz w:val="24"/>
        </w:rPr>
        <w:t>In order to</w:t>
      </w:r>
      <w:proofErr w:type="gramEnd"/>
      <w:r>
        <w:rPr>
          <w:color w:val="000000"/>
          <w:sz w:val="24"/>
        </w:rPr>
        <w:t xml:space="preserve"> keep the Radiography program in compliance with the rules and regulations of the Accrediting agency and/or with the State and Federal laws, the policies and procedures in this Handbook are subject to </w:t>
      </w:r>
      <w:r w:rsidR="00BD0DAF">
        <w:rPr>
          <w:color w:val="000000"/>
          <w:sz w:val="24"/>
        </w:rPr>
        <w:t>change without</w:t>
      </w:r>
      <w:r>
        <w:rPr>
          <w:color w:val="000000"/>
          <w:sz w:val="24"/>
        </w:rPr>
        <w:t xml:space="preserve"> prior notice.</w:t>
      </w:r>
      <w:r>
        <w:rPr>
          <w:sz w:val="24"/>
        </w:rPr>
        <w:t xml:space="preserve"> The revised/updated Student Handbook will be </w:t>
      </w:r>
      <w:r w:rsidR="000A71C9">
        <w:rPr>
          <w:sz w:val="24"/>
        </w:rPr>
        <w:t>published on the Radiography program webpage</w:t>
      </w:r>
      <w:r>
        <w:rPr>
          <w:sz w:val="24"/>
        </w:rPr>
        <w:t>.</w:t>
      </w:r>
    </w:p>
    <w:p w14:paraId="4428DC35" w14:textId="77777777" w:rsidR="007F14BF" w:rsidRDefault="007F14BF">
      <w:pPr>
        <w:pStyle w:val="BodyText"/>
        <w:rPr>
          <w:sz w:val="24"/>
        </w:rPr>
      </w:pPr>
    </w:p>
    <w:p w14:paraId="6E94BAFD" w14:textId="77777777" w:rsidR="007F14BF" w:rsidRDefault="003A33BF">
      <w:pPr>
        <w:pStyle w:val="BodyText"/>
        <w:rPr>
          <w:sz w:val="24"/>
        </w:rPr>
      </w:pPr>
      <w:r>
        <w:rPr>
          <w:b/>
          <w:sz w:val="24"/>
          <w:u w:val="single"/>
        </w:rPr>
        <w:t>All female students</w:t>
      </w:r>
      <w:r>
        <w:rPr>
          <w:sz w:val="24"/>
        </w:rPr>
        <w:t xml:space="preserve"> must sign the “Evidence of Understanding”</w:t>
      </w:r>
      <w:r w:rsidR="00704705">
        <w:rPr>
          <w:sz w:val="24"/>
        </w:rPr>
        <w:t xml:space="preserve"> of the</w:t>
      </w:r>
      <w:r>
        <w:rPr>
          <w:sz w:val="24"/>
        </w:rPr>
        <w:t xml:space="preserve"> Pregnancy Policy and submit it at the </w:t>
      </w:r>
      <w:r w:rsidR="00704705">
        <w:rPr>
          <w:sz w:val="24"/>
        </w:rPr>
        <w:t>beginning</w:t>
      </w:r>
      <w:r>
        <w:rPr>
          <w:sz w:val="24"/>
        </w:rPr>
        <w:t xml:space="preserve"> of the program (Located in the Appendix).</w:t>
      </w:r>
    </w:p>
    <w:p w14:paraId="5AD65EAA" w14:textId="77777777" w:rsidR="007F14BF" w:rsidRDefault="007F14BF">
      <w:pPr>
        <w:pStyle w:val="BodyText"/>
        <w:rPr>
          <w:sz w:val="24"/>
        </w:rPr>
      </w:pPr>
    </w:p>
    <w:p w14:paraId="6CFA892E" w14:textId="77777777" w:rsidR="007F14BF" w:rsidRDefault="003A33BF">
      <w:pPr>
        <w:pStyle w:val="BodyText"/>
        <w:rPr>
          <w:sz w:val="24"/>
        </w:rPr>
      </w:pPr>
      <w:r>
        <w:rPr>
          <w:sz w:val="24"/>
        </w:rPr>
        <w:t xml:space="preserve">It is </w:t>
      </w:r>
      <w:r>
        <w:rPr>
          <w:b/>
          <w:bCs/>
          <w:iCs/>
          <w:sz w:val="24"/>
          <w:u w:val="single"/>
        </w:rPr>
        <w:t>mandatory</w:t>
      </w:r>
      <w:r>
        <w:rPr>
          <w:sz w:val="24"/>
        </w:rPr>
        <w:t xml:space="preserve"> for all the students in the Radiography Program to adhere to Miami Dade College Radiography Program and Clinical Education Center Policies and Procedures. Non-compliance of the program’s Policies and Procedures may result in disciplinary action up to termination from the program.</w:t>
      </w:r>
    </w:p>
    <w:p w14:paraId="626D995A" w14:textId="77777777" w:rsidR="007F14BF" w:rsidRDefault="007F14BF"/>
    <w:p w14:paraId="21A1046A" w14:textId="77777777" w:rsidR="007F14BF" w:rsidRDefault="007F14BF"/>
    <w:p w14:paraId="39330D82" w14:textId="77777777" w:rsidR="007F14BF" w:rsidRDefault="007F14BF"/>
    <w:p w14:paraId="7699F423" w14:textId="77777777" w:rsidR="007F14BF" w:rsidRDefault="007F14BF"/>
    <w:p w14:paraId="0B37E099" w14:textId="77777777" w:rsidR="007F14BF" w:rsidRDefault="007F14BF"/>
    <w:p w14:paraId="79B0070D" w14:textId="77777777" w:rsidR="007F14BF" w:rsidRDefault="007F14BF"/>
    <w:p w14:paraId="710B63C6" w14:textId="77777777" w:rsidR="007F14BF" w:rsidRDefault="007F14BF"/>
    <w:p w14:paraId="5CFF8C0D" w14:textId="77777777" w:rsidR="007F14BF" w:rsidRDefault="007F14BF">
      <w:pPr>
        <w:pStyle w:val="Heading4"/>
        <w:rPr>
          <w:sz w:val="24"/>
          <w:u w:val="single"/>
        </w:rPr>
      </w:pPr>
    </w:p>
    <w:p w14:paraId="52ACC8EE" w14:textId="77777777" w:rsidR="007F14BF" w:rsidRDefault="007F14BF">
      <w:pPr>
        <w:pStyle w:val="Heading4"/>
        <w:rPr>
          <w:sz w:val="24"/>
          <w:u w:val="single"/>
        </w:rPr>
      </w:pPr>
    </w:p>
    <w:p w14:paraId="49A5361E" w14:textId="77777777" w:rsidR="007F14BF" w:rsidRDefault="007F14BF">
      <w:pPr>
        <w:pStyle w:val="Heading4"/>
        <w:rPr>
          <w:sz w:val="24"/>
          <w:u w:val="single"/>
        </w:rPr>
      </w:pPr>
    </w:p>
    <w:p w14:paraId="6219E6B3" w14:textId="77777777" w:rsidR="001E7391" w:rsidRDefault="001E7391">
      <w:pPr>
        <w:rPr>
          <w:b/>
          <w:bCs/>
          <w:u w:val="single"/>
        </w:rPr>
      </w:pPr>
      <w:r>
        <w:rPr>
          <w:u w:val="single"/>
        </w:rPr>
        <w:br w:type="page"/>
      </w:r>
    </w:p>
    <w:p w14:paraId="16B45E03" w14:textId="77777777" w:rsidR="002A3866" w:rsidRDefault="002A3866">
      <w:pPr>
        <w:pStyle w:val="Heading4"/>
        <w:rPr>
          <w:sz w:val="24"/>
          <w:u w:val="single"/>
        </w:rPr>
      </w:pPr>
    </w:p>
    <w:p w14:paraId="20874BAB" w14:textId="77777777" w:rsidR="002A3866" w:rsidRDefault="002A3866">
      <w:pPr>
        <w:pStyle w:val="Heading4"/>
        <w:rPr>
          <w:sz w:val="24"/>
          <w:u w:val="single"/>
        </w:rPr>
      </w:pPr>
    </w:p>
    <w:p w14:paraId="016EA9E7" w14:textId="77777777" w:rsidR="007F14BF" w:rsidRDefault="003A33BF">
      <w:pPr>
        <w:pStyle w:val="Heading5"/>
        <w:rPr>
          <w:sz w:val="24"/>
        </w:rPr>
      </w:pPr>
      <w:r>
        <w:rPr>
          <w:sz w:val="24"/>
        </w:rPr>
        <w:t>Section 1</w:t>
      </w:r>
    </w:p>
    <w:p w14:paraId="0D78C109" w14:textId="77777777" w:rsidR="007F14BF" w:rsidRDefault="003A33BF" w:rsidP="00973D64">
      <w:pPr>
        <w:pStyle w:val="Heading3"/>
      </w:pPr>
      <w:r>
        <w:t>COLLEGE PROGRAM ACADEMIC INFORMATION</w:t>
      </w:r>
    </w:p>
    <w:p w14:paraId="6C923FFF" w14:textId="77777777" w:rsidR="007F14BF" w:rsidRDefault="007F14BF"/>
    <w:p w14:paraId="41AE1B27" w14:textId="77777777" w:rsidR="007F14BF" w:rsidRDefault="003A33BF">
      <w:pPr>
        <w:pStyle w:val="BodyText"/>
        <w:rPr>
          <w:sz w:val="24"/>
        </w:rPr>
      </w:pPr>
      <w:r>
        <w:rPr>
          <w:sz w:val="24"/>
        </w:rPr>
        <w:t>MDC is committed to provide equal access to educational opportunities to all regardless of sex, race, religion, marital status, age, national origin, and disability.  The administration is committed to implementing Federal and State Laws and Regulations and District Board of Trustees Policies governing equal access/equal opportunity as stated in the Admission Policy.</w:t>
      </w:r>
    </w:p>
    <w:p w14:paraId="4F546CA0" w14:textId="77777777" w:rsidR="007F14BF" w:rsidRDefault="003A33BF">
      <w:pPr>
        <w:pStyle w:val="BodyText"/>
        <w:rPr>
          <w:sz w:val="24"/>
        </w:rPr>
      </w:pPr>
      <w:r>
        <w:rPr>
          <w:sz w:val="24"/>
        </w:rPr>
        <w:t xml:space="preserve">MDC has an </w:t>
      </w:r>
      <w:r w:rsidR="007A2E04">
        <w:rPr>
          <w:sz w:val="24"/>
        </w:rPr>
        <w:t>Open-Door</w:t>
      </w:r>
      <w:r>
        <w:rPr>
          <w:sz w:val="24"/>
        </w:rPr>
        <w:t xml:space="preserve"> Admission Policy that provides educational opportunities to </w:t>
      </w:r>
      <w:proofErr w:type="gramStart"/>
      <w:r>
        <w:rPr>
          <w:sz w:val="24"/>
        </w:rPr>
        <w:t>all, who</w:t>
      </w:r>
      <w:proofErr w:type="gramEnd"/>
      <w:r>
        <w:rPr>
          <w:sz w:val="24"/>
        </w:rPr>
        <w:t xml:space="preserve"> are interested in participating in the degree programs, courses, and services offered by the College.  The instructional program is designed to prepare students for the upper division of senior colleges, universities, or for immediate job entry into career fields.</w:t>
      </w:r>
    </w:p>
    <w:p w14:paraId="74D81E92" w14:textId="77777777" w:rsidR="007F14BF" w:rsidRDefault="003A33BF">
      <w:pPr>
        <w:pStyle w:val="BodyText"/>
        <w:rPr>
          <w:sz w:val="24"/>
        </w:rPr>
      </w:pPr>
      <w:r>
        <w:rPr>
          <w:sz w:val="24"/>
        </w:rPr>
        <w:t>The student should be aware of the publications that contain vital information to help guide them while they are on campus and in clinical education</w:t>
      </w:r>
      <w:r w:rsidR="007C22AC">
        <w:rPr>
          <w:sz w:val="24"/>
        </w:rPr>
        <w:t>al</w:t>
      </w:r>
      <w:r>
        <w:rPr>
          <w:sz w:val="24"/>
        </w:rPr>
        <w:t xml:space="preserve"> </w:t>
      </w:r>
      <w:r w:rsidR="007C22AC">
        <w:rPr>
          <w:sz w:val="24"/>
        </w:rPr>
        <w:t>sites</w:t>
      </w:r>
      <w:r>
        <w:rPr>
          <w:sz w:val="24"/>
        </w:rPr>
        <w:t xml:space="preserve">.  </w:t>
      </w:r>
      <w:r w:rsidR="007C22AC">
        <w:rPr>
          <w:sz w:val="24"/>
        </w:rPr>
        <w:t>S</w:t>
      </w:r>
      <w:r>
        <w:rPr>
          <w:sz w:val="24"/>
        </w:rPr>
        <w:t xml:space="preserve">uch items </w:t>
      </w:r>
      <w:r w:rsidR="007C22AC">
        <w:rPr>
          <w:sz w:val="24"/>
        </w:rPr>
        <w:t xml:space="preserve">include </w:t>
      </w:r>
      <w:r>
        <w:rPr>
          <w:b/>
          <w:sz w:val="24"/>
          <w:u w:val="single"/>
        </w:rPr>
        <w:t>admission policies, grading procedures, due process, financial aid, academic regulations, conduct</w:t>
      </w:r>
      <w:r>
        <w:rPr>
          <w:sz w:val="24"/>
        </w:rPr>
        <w:t>, and a host of other information.  It is the student’s responsibility to become familiar with the contents of these publications</w:t>
      </w:r>
      <w:r w:rsidR="007C22AC">
        <w:rPr>
          <w:sz w:val="24"/>
        </w:rPr>
        <w:t>:</w:t>
      </w:r>
      <w:r>
        <w:rPr>
          <w:sz w:val="24"/>
        </w:rPr>
        <w:t xml:space="preserve">  </w:t>
      </w:r>
    </w:p>
    <w:p w14:paraId="2219CF30" w14:textId="77777777" w:rsidR="007F14BF" w:rsidRDefault="003A33BF" w:rsidP="00D71ECE">
      <w:pPr>
        <w:pStyle w:val="ListBullet2"/>
        <w:numPr>
          <w:ilvl w:val="0"/>
          <w:numId w:val="7"/>
        </w:numPr>
        <w:tabs>
          <w:tab w:val="left" w:pos="720"/>
        </w:tabs>
      </w:pPr>
      <w:r>
        <w:t>The College Catalog</w:t>
      </w:r>
    </w:p>
    <w:p w14:paraId="532E1990" w14:textId="77777777" w:rsidR="007F14BF" w:rsidRDefault="003A33BF" w:rsidP="00D71ECE">
      <w:pPr>
        <w:pStyle w:val="ListBullet2"/>
        <w:numPr>
          <w:ilvl w:val="0"/>
          <w:numId w:val="7"/>
        </w:numPr>
        <w:tabs>
          <w:tab w:val="left" w:pos="720"/>
        </w:tabs>
      </w:pPr>
      <w:r>
        <w:t>Students’ Rights and Responsibilities Manual</w:t>
      </w:r>
    </w:p>
    <w:p w14:paraId="2A977AD6" w14:textId="77777777" w:rsidR="007F14BF" w:rsidRDefault="003A33BF" w:rsidP="00D71ECE">
      <w:pPr>
        <w:pStyle w:val="ListBullet2"/>
        <w:numPr>
          <w:ilvl w:val="0"/>
          <w:numId w:val="7"/>
        </w:numPr>
        <w:tabs>
          <w:tab w:val="left" w:pos="720"/>
        </w:tabs>
      </w:pPr>
      <w:r>
        <w:t>Radiography Program Student Handbook Academic/Clinical Policies and Procedures (Student Handbook)</w:t>
      </w:r>
    </w:p>
    <w:p w14:paraId="10502F33" w14:textId="77777777" w:rsidR="007F14BF" w:rsidRDefault="007F14BF">
      <w:pPr>
        <w:pStyle w:val="BodyText"/>
        <w:ind w:left="360"/>
        <w:rPr>
          <w:sz w:val="16"/>
          <w:szCs w:val="16"/>
        </w:rPr>
      </w:pPr>
    </w:p>
    <w:p w14:paraId="6F2F67A1" w14:textId="77777777" w:rsidR="007F14BF" w:rsidRDefault="003A33BF">
      <w:pPr>
        <w:pStyle w:val="BodyText"/>
        <w:rPr>
          <w:b/>
          <w:sz w:val="24"/>
        </w:rPr>
      </w:pPr>
      <w:r>
        <w:rPr>
          <w:b/>
          <w:sz w:val="24"/>
        </w:rPr>
        <w:t>The following requirements must be completed and submitted prior to the start of the F</w:t>
      </w:r>
      <w:r w:rsidR="008362E1">
        <w:rPr>
          <w:b/>
          <w:sz w:val="24"/>
        </w:rPr>
        <w:t>irst F</w:t>
      </w:r>
      <w:r>
        <w:rPr>
          <w:b/>
          <w:sz w:val="24"/>
        </w:rPr>
        <w:t>all Semester:</w:t>
      </w:r>
    </w:p>
    <w:p w14:paraId="08A77CDC" w14:textId="77777777" w:rsidR="007F14BF" w:rsidRDefault="007F14BF">
      <w:pPr>
        <w:pStyle w:val="BodyText"/>
        <w:rPr>
          <w:b/>
          <w:sz w:val="16"/>
          <w:szCs w:val="16"/>
        </w:rPr>
      </w:pPr>
    </w:p>
    <w:p w14:paraId="1C6DB0A8" w14:textId="77777777" w:rsidR="007F14BF" w:rsidRDefault="003A33BF" w:rsidP="00D71ECE">
      <w:pPr>
        <w:pStyle w:val="List"/>
        <w:numPr>
          <w:ilvl w:val="0"/>
          <w:numId w:val="8"/>
        </w:numPr>
        <w:tabs>
          <w:tab w:val="left" w:pos="360"/>
        </w:tabs>
        <w:ind w:left="360"/>
      </w:pPr>
      <w:r>
        <w:rPr>
          <w:u w:val="single"/>
        </w:rPr>
        <w:t>Complete</w:t>
      </w:r>
      <w:r w:rsidR="007C22AC">
        <w:rPr>
          <w:u w:val="single"/>
        </w:rPr>
        <w:t>d</w:t>
      </w:r>
      <w:r>
        <w:rPr>
          <w:u w:val="single"/>
        </w:rPr>
        <w:t xml:space="preserve"> Health Form</w:t>
      </w:r>
      <w:r>
        <w:t xml:space="preserve">, </w:t>
      </w:r>
      <w:r w:rsidR="007C22AC">
        <w:t xml:space="preserve">including documentation of the physical ability to meet Technical Standards, signed by physician; </w:t>
      </w:r>
      <w:r>
        <w:t>vaccination record</w:t>
      </w:r>
      <w:r w:rsidR="007C22AC">
        <w:t>;</w:t>
      </w:r>
      <w:r>
        <w:t xml:space="preserve"> current negative T.B. test</w:t>
      </w:r>
      <w:r w:rsidR="007C22AC">
        <w:t>;</w:t>
      </w:r>
      <w:r>
        <w:t xml:space="preserve"> and emergency contact information. </w:t>
      </w:r>
    </w:p>
    <w:p w14:paraId="371EE15E" w14:textId="77777777" w:rsidR="007F14BF" w:rsidRDefault="007F14BF">
      <w:pPr>
        <w:pStyle w:val="List"/>
        <w:ind w:left="-360" w:firstLine="1440"/>
        <w:rPr>
          <w:sz w:val="16"/>
          <w:szCs w:val="16"/>
        </w:rPr>
      </w:pPr>
    </w:p>
    <w:p w14:paraId="36B89FCD" w14:textId="77777777" w:rsidR="007F14BF" w:rsidRDefault="007C22AC" w:rsidP="00D71ECE">
      <w:pPr>
        <w:pStyle w:val="List"/>
        <w:numPr>
          <w:ilvl w:val="0"/>
          <w:numId w:val="8"/>
        </w:numPr>
        <w:ind w:left="360"/>
      </w:pPr>
      <w:r>
        <w:t xml:space="preserve">Documentation of </w:t>
      </w:r>
      <w:r w:rsidR="003A33BF">
        <w:t>completion of</w:t>
      </w:r>
      <w:r>
        <w:t xml:space="preserve"> the</w:t>
      </w:r>
      <w:r w:rsidR="003A33BF">
        <w:t xml:space="preserve"> CPR Course “C”/BLS for Health Care Workers, </w:t>
      </w:r>
      <w:r>
        <w:t xml:space="preserve">accredited American Heart Association (AHA), </w:t>
      </w:r>
      <w:r w:rsidR="003A33BF">
        <w:t xml:space="preserve">which must be kept current throughout the two (2) year program. </w:t>
      </w:r>
    </w:p>
    <w:p w14:paraId="63D74E57" w14:textId="77777777" w:rsidR="007F14BF" w:rsidRDefault="007F14BF">
      <w:pPr>
        <w:pStyle w:val="List"/>
        <w:ind w:left="0"/>
        <w:rPr>
          <w:sz w:val="16"/>
          <w:szCs w:val="16"/>
        </w:rPr>
      </w:pPr>
    </w:p>
    <w:p w14:paraId="55E55BC3" w14:textId="77777777" w:rsidR="007F14BF" w:rsidRDefault="006E0076" w:rsidP="00D71ECE">
      <w:pPr>
        <w:pStyle w:val="List"/>
        <w:numPr>
          <w:ilvl w:val="0"/>
          <w:numId w:val="8"/>
        </w:numPr>
        <w:ind w:left="360"/>
      </w:pPr>
      <w:r>
        <w:t>Documentation of the c</w:t>
      </w:r>
      <w:r w:rsidR="003A33BF">
        <w:t>omplet</w:t>
      </w:r>
      <w:r>
        <w:t>ion of the</w:t>
      </w:r>
      <w:r w:rsidR="003A33BF">
        <w:t xml:space="preserve"> approved </w:t>
      </w:r>
      <w:proofErr w:type="gramStart"/>
      <w:r w:rsidR="003A33BF">
        <w:t>4 hours</w:t>
      </w:r>
      <w:proofErr w:type="gramEnd"/>
      <w:r w:rsidR="003A33BF">
        <w:t xml:space="preserve"> HIV/AIDS course.</w:t>
      </w:r>
    </w:p>
    <w:p w14:paraId="5AFE20DA" w14:textId="77777777" w:rsidR="007F14BF" w:rsidRDefault="007F14BF">
      <w:pPr>
        <w:pStyle w:val="List"/>
        <w:ind w:left="0"/>
        <w:rPr>
          <w:sz w:val="16"/>
          <w:szCs w:val="16"/>
        </w:rPr>
      </w:pPr>
    </w:p>
    <w:p w14:paraId="623F434E" w14:textId="77777777" w:rsidR="007F14BF" w:rsidRDefault="003A33BF" w:rsidP="00D71ECE">
      <w:pPr>
        <w:pStyle w:val="List"/>
        <w:numPr>
          <w:ilvl w:val="0"/>
          <w:numId w:val="8"/>
        </w:numPr>
        <w:ind w:left="360"/>
      </w:pPr>
      <w:r>
        <w:t>Proof of Medical Health Insurance.  (</w:t>
      </w:r>
      <w:proofErr w:type="gramStart"/>
      <w:r>
        <w:t>Student</w:t>
      </w:r>
      <w:proofErr w:type="gramEnd"/>
      <w:r>
        <w:t xml:space="preserve"> must have medical coverage to include emergency coverage throughout the two (2) year program).</w:t>
      </w:r>
    </w:p>
    <w:p w14:paraId="3005E7B2" w14:textId="77777777" w:rsidR="007F14BF" w:rsidRDefault="007F14BF">
      <w:pPr>
        <w:pStyle w:val="List"/>
        <w:ind w:left="0"/>
        <w:rPr>
          <w:sz w:val="16"/>
          <w:szCs w:val="16"/>
        </w:rPr>
      </w:pPr>
    </w:p>
    <w:p w14:paraId="6D9661C4" w14:textId="77777777" w:rsidR="007F14BF" w:rsidRDefault="006E0076" w:rsidP="00D71ECE">
      <w:pPr>
        <w:pStyle w:val="List"/>
        <w:numPr>
          <w:ilvl w:val="0"/>
          <w:numId w:val="8"/>
        </w:numPr>
        <w:ind w:left="360"/>
      </w:pPr>
      <w:r>
        <w:t>A</w:t>
      </w:r>
      <w:r w:rsidR="003A33BF">
        <w:t xml:space="preserve"> signed Evidence of Understanding </w:t>
      </w:r>
      <w:r>
        <w:t>f</w:t>
      </w:r>
      <w:r w:rsidR="003A33BF">
        <w:t>orm for the Radiography Program Student Handbook Academic/Clinical Policies and Procedures.</w:t>
      </w:r>
    </w:p>
    <w:p w14:paraId="3D318EB2" w14:textId="77777777" w:rsidR="007F14BF" w:rsidRDefault="007F14BF">
      <w:pPr>
        <w:pStyle w:val="List"/>
        <w:ind w:left="0" w:hanging="315"/>
        <w:rPr>
          <w:sz w:val="16"/>
          <w:szCs w:val="16"/>
        </w:rPr>
      </w:pPr>
    </w:p>
    <w:p w14:paraId="313C0B1F" w14:textId="77777777" w:rsidR="007F14BF" w:rsidRDefault="003A33BF" w:rsidP="00D71ECE">
      <w:pPr>
        <w:pStyle w:val="List"/>
        <w:numPr>
          <w:ilvl w:val="0"/>
          <w:numId w:val="8"/>
        </w:numPr>
        <w:ind w:left="360"/>
      </w:pPr>
      <w:r>
        <w:t xml:space="preserve">All Female students must sign the Evidence of Understanding for the Pregnancy Policy. </w:t>
      </w:r>
    </w:p>
    <w:p w14:paraId="67837089" w14:textId="77777777" w:rsidR="007F14BF" w:rsidRDefault="007F14BF">
      <w:pPr>
        <w:pStyle w:val="List"/>
        <w:ind w:left="0"/>
        <w:rPr>
          <w:sz w:val="16"/>
          <w:szCs w:val="16"/>
        </w:rPr>
      </w:pPr>
    </w:p>
    <w:p w14:paraId="38813487" w14:textId="77777777" w:rsidR="007F14BF" w:rsidRDefault="00883A35" w:rsidP="00D71ECE">
      <w:pPr>
        <w:pStyle w:val="List"/>
        <w:numPr>
          <w:ilvl w:val="0"/>
          <w:numId w:val="8"/>
        </w:numPr>
        <w:ind w:left="360"/>
      </w:pPr>
      <w:r>
        <w:t xml:space="preserve">Level 2 AHCA </w:t>
      </w:r>
      <w:r w:rsidR="003A33BF">
        <w:t>Background Check.</w:t>
      </w:r>
    </w:p>
    <w:p w14:paraId="4FC8E314" w14:textId="77777777" w:rsidR="00E21A49" w:rsidRDefault="00E21A49" w:rsidP="00E21A49">
      <w:pPr>
        <w:pStyle w:val="ListParagraph"/>
      </w:pPr>
    </w:p>
    <w:p w14:paraId="68BC4D68" w14:textId="77777777" w:rsidR="0041025A" w:rsidRPr="00A01616" w:rsidRDefault="0041025A" w:rsidP="00D71ECE">
      <w:pPr>
        <w:pStyle w:val="List"/>
        <w:numPr>
          <w:ilvl w:val="0"/>
          <w:numId w:val="8"/>
        </w:numPr>
        <w:ind w:left="360"/>
      </w:pPr>
      <w:r w:rsidRPr="001B690F">
        <w:rPr>
          <w:color w:val="0D0D0D"/>
          <w:shd w:val="clear" w:color="auto" w:fill="FFFFFF"/>
        </w:rPr>
        <w:t xml:space="preserve">Students must ensure they have read and understood the ARRT Standards of Ethics. </w:t>
      </w:r>
    </w:p>
    <w:p w14:paraId="1AF27224" w14:textId="77777777" w:rsidR="00E21A49" w:rsidRPr="00A01616" w:rsidRDefault="00AD0F79" w:rsidP="00AD0F79">
      <w:pPr>
        <w:pStyle w:val="List"/>
        <w:ind w:firstLine="0"/>
      </w:pPr>
      <w:hyperlink r:id="rId22" w:history="1">
        <w:r w:rsidRPr="00A01616">
          <w:rPr>
            <w:rStyle w:val="Hyperlink"/>
          </w:rPr>
          <w:t>ARRT Standards of Ethics</w:t>
        </w:r>
      </w:hyperlink>
    </w:p>
    <w:p w14:paraId="62117D02" w14:textId="77777777" w:rsidR="00F43381" w:rsidRDefault="00F43381">
      <w:pPr>
        <w:pStyle w:val="List"/>
        <w:ind w:firstLine="0"/>
      </w:pPr>
    </w:p>
    <w:p w14:paraId="53F59CD4" w14:textId="77777777" w:rsidR="007F14BF" w:rsidRDefault="003A33BF" w:rsidP="00D71ECE">
      <w:pPr>
        <w:pStyle w:val="List"/>
        <w:numPr>
          <w:ilvl w:val="0"/>
          <w:numId w:val="8"/>
        </w:numPr>
        <w:ind w:left="360"/>
      </w:pPr>
      <w:r>
        <w:t>Must attend the program orientation.</w:t>
      </w:r>
    </w:p>
    <w:p w14:paraId="108E4876" w14:textId="77777777" w:rsidR="007F14BF" w:rsidRDefault="007F14BF">
      <w:pPr>
        <w:pStyle w:val="BodyText"/>
        <w:ind w:left="540"/>
        <w:rPr>
          <w:sz w:val="24"/>
        </w:rPr>
      </w:pPr>
    </w:p>
    <w:p w14:paraId="3D7E895F" w14:textId="77777777" w:rsidR="007F14BF" w:rsidRDefault="007F14BF">
      <w:pPr>
        <w:pStyle w:val="Heading3"/>
        <w:jc w:val="left"/>
        <w:rPr>
          <w:sz w:val="24"/>
        </w:rPr>
      </w:pPr>
    </w:p>
    <w:p w14:paraId="3A68C553" w14:textId="77777777" w:rsidR="001B690F" w:rsidRDefault="001B690F" w:rsidP="001B690F"/>
    <w:p w14:paraId="6066C363" w14:textId="77777777" w:rsidR="001B690F" w:rsidRPr="001B690F" w:rsidRDefault="001B690F" w:rsidP="001B690F"/>
    <w:p w14:paraId="61629CAE" w14:textId="77777777" w:rsidR="00F43381" w:rsidRDefault="00F43381">
      <w:pPr>
        <w:pStyle w:val="Heading3"/>
        <w:jc w:val="left"/>
        <w:rPr>
          <w:sz w:val="24"/>
        </w:rPr>
      </w:pPr>
    </w:p>
    <w:p w14:paraId="1F21B8BF" w14:textId="77777777" w:rsidR="001B690F" w:rsidRDefault="001B690F">
      <w:pPr>
        <w:pStyle w:val="Heading3"/>
        <w:jc w:val="left"/>
        <w:rPr>
          <w:sz w:val="24"/>
        </w:rPr>
      </w:pPr>
    </w:p>
    <w:p w14:paraId="6BB942B0" w14:textId="77777777" w:rsidR="001B690F" w:rsidRDefault="001B690F">
      <w:pPr>
        <w:pStyle w:val="Heading3"/>
        <w:jc w:val="left"/>
        <w:rPr>
          <w:sz w:val="24"/>
        </w:rPr>
      </w:pPr>
    </w:p>
    <w:p w14:paraId="3D4048D5" w14:textId="77777777" w:rsidR="007F14BF" w:rsidRDefault="003A33BF">
      <w:pPr>
        <w:pStyle w:val="Heading3"/>
        <w:jc w:val="left"/>
        <w:rPr>
          <w:sz w:val="24"/>
        </w:rPr>
      </w:pPr>
      <w:r>
        <w:rPr>
          <w:sz w:val="24"/>
        </w:rPr>
        <w:t>Section 2</w:t>
      </w:r>
    </w:p>
    <w:p w14:paraId="6636E69F" w14:textId="77777777" w:rsidR="007F14BF" w:rsidRDefault="007F14BF"/>
    <w:p w14:paraId="633A5A65" w14:textId="77777777" w:rsidR="007F14BF" w:rsidRDefault="003A33BF" w:rsidP="00973D64">
      <w:pPr>
        <w:pStyle w:val="Heading3"/>
      </w:pPr>
      <w:r>
        <w:t>TECHNICAL STANDARDS</w:t>
      </w:r>
    </w:p>
    <w:p w14:paraId="50AABF77" w14:textId="77777777" w:rsidR="007F14BF" w:rsidRDefault="007F14BF">
      <w:pPr>
        <w:jc w:val="center"/>
        <w:rPr>
          <w:b/>
          <w:bCs/>
          <w:u w:val="single"/>
        </w:rPr>
      </w:pPr>
    </w:p>
    <w:p w14:paraId="41800BDA" w14:textId="77777777" w:rsidR="007F14BF" w:rsidRDefault="003A33BF">
      <w:pPr>
        <w:rPr>
          <w:b/>
          <w:bCs/>
        </w:rPr>
      </w:pPr>
      <w:r>
        <w:t xml:space="preserve">Radiography Program is a physical profession. Manipulation of the equipment in a procedure room and the ability to maneuver </w:t>
      </w:r>
      <w:proofErr w:type="gramStart"/>
      <w:r>
        <w:t>stretcher</w:t>
      </w:r>
      <w:proofErr w:type="gramEnd"/>
      <w:r>
        <w:t xml:space="preserve"> and </w:t>
      </w:r>
      <w:proofErr w:type="gramStart"/>
      <w:r>
        <w:t>wheelchair</w:t>
      </w:r>
      <w:proofErr w:type="gramEnd"/>
      <w:r>
        <w:t xml:space="preserve"> </w:t>
      </w:r>
      <w:r w:rsidR="00F43381">
        <w:t>are</w:t>
      </w:r>
      <w:r>
        <w:t xml:space="preserve"> required. Therefore, the following technical standards have been established. Your physician is required to evaluate your ability to </w:t>
      </w:r>
      <w:r w:rsidR="00F43381">
        <w:t>meet the following technical standards and reflect it in the health form.</w:t>
      </w:r>
      <w:r>
        <w:t xml:space="preserve"> </w:t>
      </w:r>
      <w:proofErr w:type="gramStart"/>
      <w:r>
        <w:t>In order to</w:t>
      </w:r>
      <w:proofErr w:type="gramEnd"/>
      <w:r>
        <w:t xml:space="preserve"> fulfill the clinical education requirements</w:t>
      </w:r>
      <w:r w:rsidR="00F43381">
        <w:t>,</w:t>
      </w:r>
      <w:r>
        <w:t xml:space="preserve"> </w:t>
      </w:r>
      <w:r w:rsidR="00F43381" w:rsidRPr="00F43381">
        <w:rPr>
          <w:b/>
        </w:rPr>
        <w:t>MDC</w:t>
      </w:r>
      <w:r>
        <w:t xml:space="preserve"> </w:t>
      </w:r>
      <w:r>
        <w:rPr>
          <w:b/>
          <w:bCs/>
        </w:rPr>
        <w:t xml:space="preserve">Radiography Program students must be able to </w:t>
      </w:r>
      <w:r w:rsidR="00F43381">
        <w:rPr>
          <w:b/>
          <w:bCs/>
        </w:rPr>
        <w:t>meet</w:t>
      </w:r>
      <w:r>
        <w:rPr>
          <w:b/>
          <w:bCs/>
        </w:rPr>
        <w:t xml:space="preserve"> the following:</w:t>
      </w:r>
    </w:p>
    <w:p w14:paraId="685378F1" w14:textId="77777777" w:rsidR="007F14BF" w:rsidRDefault="007F14BF"/>
    <w:p w14:paraId="6553B214" w14:textId="77777777" w:rsidR="007F14BF" w:rsidRDefault="003A33BF" w:rsidP="00D71ECE">
      <w:pPr>
        <w:numPr>
          <w:ilvl w:val="0"/>
          <w:numId w:val="9"/>
        </w:numPr>
      </w:pPr>
      <w:r>
        <w:t>Reach up to six (6) feet off the floor.</w:t>
      </w:r>
    </w:p>
    <w:p w14:paraId="56E3A51F" w14:textId="77777777" w:rsidR="007F14BF" w:rsidRDefault="007F14BF">
      <w:pPr>
        <w:ind w:left="360"/>
      </w:pPr>
    </w:p>
    <w:p w14:paraId="764279C3" w14:textId="77777777" w:rsidR="007F14BF" w:rsidRDefault="003A33BF" w:rsidP="00D71ECE">
      <w:pPr>
        <w:numPr>
          <w:ilvl w:val="0"/>
          <w:numId w:val="9"/>
        </w:numPr>
      </w:pPr>
      <w:r>
        <w:t>Communicate in a clear and concise manner with people in various departments.</w:t>
      </w:r>
    </w:p>
    <w:p w14:paraId="6F46366E" w14:textId="77777777" w:rsidR="007F14BF" w:rsidRDefault="007F14BF"/>
    <w:p w14:paraId="73A31F41" w14:textId="77777777" w:rsidR="007F14BF" w:rsidRDefault="003A33BF" w:rsidP="00D71ECE">
      <w:pPr>
        <w:numPr>
          <w:ilvl w:val="0"/>
          <w:numId w:val="9"/>
        </w:numPr>
      </w:pPr>
      <w:r>
        <w:t>Read and apply appropriate instructions in patient’s charts, physician notes, and laboratory results.</w:t>
      </w:r>
    </w:p>
    <w:p w14:paraId="53F30636" w14:textId="77777777" w:rsidR="007F14BF" w:rsidRDefault="007F14BF"/>
    <w:p w14:paraId="2D421A5D" w14:textId="77777777" w:rsidR="007F14BF" w:rsidRDefault="003A33BF" w:rsidP="00D71ECE">
      <w:pPr>
        <w:numPr>
          <w:ilvl w:val="0"/>
          <w:numId w:val="9"/>
        </w:numPr>
      </w:pPr>
      <w:r>
        <w:t>Lift thirty (30) pounds of weight from floor to waist.</w:t>
      </w:r>
    </w:p>
    <w:p w14:paraId="5BFA25F8" w14:textId="77777777" w:rsidR="007F14BF" w:rsidRDefault="007F14BF"/>
    <w:p w14:paraId="268F802D" w14:textId="77777777" w:rsidR="007F14BF" w:rsidRDefault="003A33BF" w:rsidP="00D71ECE">
      <w:pPr>
        <w:numPr>
          <w:ilvl w:val="0"/>
          <w:numId w:val="9"/>
        </w:numPr>
      </w:pPr>
      <w:r>
        <w:t>Transfer immobile patients from stretcher/bed onto the equipment couch with assistance from department personnel.</w:t>
      </w:r>
    </w:p>
    <w:p w14:paraId="6A34F318" w14:textId="77777777" w:rsidR="007F14BF" w:rsidRDefault="007F14BF"/>
    <w:p w14:paraId="0C5EDB21" w14:textId="77777777" w:rsidR="007F14BF" w:rsidRDefault="003A33BF" w:rsidP="00D71ECE">
      <w:pPr>
        <w:numPr>
          <w:ilvl w:val="0"/>
          <w:numId w:val="9"/>
        </w:numPr>
      </w:pPr>
      <w:r>
        <w:t>Push standard wheelchair</w:t>
      </w:r>
      <w:r w:rsidR="001B690F">
        <w:t>/</w:t>
      </w:r>
      <w:r>
        <w:t>stretcher from waiting room to imaging area.</w:t>
      </w:r>
    </w:p>
    <w:p w14:paraId="2E093AAF" w14:textId="77777777" w:rsidR="007F14BF" w:rsidRDefault="007F14BF"/>
    <w:p w14:paraId="331D202B" w14:textId="77777777" w:rsidR="007F14BF" w:rsidRDefault="003A33BF" w:rsidP="00D71ECE">
      <w:pPr>
        <w:numPr>
          <w:ilvl w:val="0"/>
          <w:numId w:val="9"/>
        </w:numPr>
      </w:pPr>
      <w:r>
        <w:t>Understand and apply clinical instructions given from department personnel.</w:t>
      </w:r>
    </w:p>
    <w:p w14:paraId="7F67EE3B" w14:textId="77777777" w:rsidR="007F14BF" w:rsidRDefault="007F14BF"/>
    <w:p w14:paraId="512B3AC1" w14:textId="77777777" w:rsidR="007F14BF" w:rsidRDefault="003A33BF" w:rsidP="00D71ECE">
      <w:pPr>
        <w:numPr>
          <w:ilvl w:val="0"/>
          <w:numId w:val="9"/>
        </w:numPr>
      </w:pPr>
      <w:r>
        <w:t xml:space="preserve">Utilize keyboard and input the clinical data into imaging </w:t>
      </w:r>
      <w:proofErr w:type="gramStart"/>
      <w:r>
        <w:t>console</w:t>
      </w:r>
      <w:proofErr w:type="gramEnd"/>
      <w:r>
        <w:t xml:space="preserve"> and computers.</w:t>
      </w:r>
    </w:p>
    <w:p w14:paraId="0279D88E" w14:textId="77777777" w:rsidR="007F14BF" w:rsidRDefault="007F14BF"/>
    <w:p w14:paraId="17757C48" w14:textId="77777777" w:rsidR="007F14BF" w:rsidRDefault="003A33BF" w:rsidP="00D71ECE">
      <w:pPr>
        <w:numPr>
          <w:ilvl w:val="0"/>
          <w:numId w:val="9"/>
        </w:numPr>
      </w:pPr>
      <w:r>
        <w:t>Visually monitor patients in dimmed light.</w:t>
      </w:r>
    </w:p>
    <w:p w14:paraId="112D8E95" w14:textId="77777777" w:rsidR="007F14BF" w:rsidRDefault="007F14BF"/>
    <w:p w14:paraId="1BC3ABFE" w14:textId="77777777" w:rsidR="007F14BF" w:rsidRDefault="003A33BF" w:rsidP="00D71ECE">
      <w:pPr>
        <w:numPr>
          <w:ilvl w:val="0"/>
          <w:numId w:val="9"/>
        </w:numPr>
      </w:pPr>
      <w:r>
        <w:t>Hear various equipment and background sounds during equipment operations.</w:t>
      </w:r>
    </w:p>
    <w:p w14:paraId="3CA9FC27" w14:textId="77777777" w:rsidR="007F14BF" w:rsidRDefault="007F14BF"/>
    <w:p w14:paraId="603B2594" w14:textId="77777777" w:rsidR="007F14BF" w:rsidRDefault="003A33BF" w:rsidP="00D71ECE">
      <w:pPr>
        <w:numPr>
          <w:ilvl w:val="0"/>
          <w:numId w:val="9"/>
        </w:numPr>
      </w:pPr>
      <w:r>
        <w:t>Must be able to use good body mechanics to bend, stretch, reach, stoop, kneel, and twist in the performance of duties.</w:t>
      </w:r>
    </w:p>
    <w:p w14:paraId="581D8E8F" w14:textId="77777777" w:rsidR="007F14BF" w:rsidRDefault="007F14BF"/>
    <w:p w14:paraId="00F2DE18" w14:textId="77777777" w:rsidR="007F14BF" w:rsidRDefault="003A33BF" w:rsidP="00D71ECE">
      <w:pPr>
        <w:numPr>
          <w:ilvl w:val="0"/>
          <w:numId w:val="9"/>
        </w:numPr>
      </w:pPr>
      <w:r>
        <w:t>Must be able to perform duties that require standing and / or walking for continuous periods of time (4 hours or more).</w:t>
      </w:r>
    </w:p>
    <w:p w14:paraId="003EDF8B" w14:textId="77777777" w:rsidR="007F14BF" w:rsidRDefault="007F14BF">
      <w:pPr>
        <w:pStyle w:val="Heading3"/>
        <w:jc w:val="left"/>
        <w:rPr>
          <w:sz w:val="24"/>
        </w:rPr>
      </w:pPr>
    </w:p>
    <w:p w14:paraId="07127A0B" w14:textId="77777777" w:rsidR="007F14BF" w:rsidRDefault="007F14BF">
      <w:pPr>
        <w:pStyle w:val="Heading3"/>
        <w:jc w:val="left"/>
        <w:rPr>
          <w:sz w:val="24"/>
        </w:rPr>
      </w:pPr>
    </w:p>
    <w:p w14:paraId="6AE0ACDB" w14:textId="77777777" w:rsidR="007F14BF" w:rsidRDefault="007F14BF">
      <w:pPr>
        <w:pStyle w:val="Heading3"/>
        <w:jc w:val="left"/>
        <w:rPr>
          <w:sz w:val="24"/>
        </w:rPr>
      </w:pPr>
    </w:p>
    <w:p w14:paraId="48542C1E" w14:textId="77777777" w:rsidR="007F14BF" w:rsidRDefault="007F14BF">
      <w:pPr>
        <w:pStyle w:val="Heading3"/>
        <w:jc w:val="left"/>
        <w:rPr>
          <w:sz w:val="24"/>
        </w:rPr>
      </w:pPr>
    </w:p>
    <w:p w14:paraId="602D5DBA" w14:textId="77777777" w:rsidR="007F14BF" w:rsidRDefault="007F14BF">
      <w:pPr>
        <w:pStyle w:val="Heading3"/>
        <w:jc w:val="left"/>
        <w:rPr>
          <w:sz w:val="24"/>
        </w:rPr>
      </w:pPr>
    </w:p>
    <w:p w14:paraId="477198D0" w14:textId="77777777" w:rsidR="007F14BF" w:rsidRDefault="007F14BF">
      <w:pPr>
        <w:pStyle w:val="Heading3"/>
        <w:jc w:val="left"/>
        <w:rPr>
          <w:sz w:val="24"/>
        </w:rPr>
      </w:pPr>
    </w:p>
    <w:p w14:paraId="6C004125" w14:textId="77777777" w:rsidR="007F14BF" w:rsidRDefault="007F14BF">
      <w:pPr>
        <w:pStyle w:val="Heading3"/>
        <w:jc w:val="left"/>
        <w:rPr>
          <w:sz w:val="24"/>
        </w:rPr>
      </w:pPr>
    </w:p>
    <w:p w14:paraId="60D0239F" w14:textId="77777777" w:rsidR="007F14BF" w:rsidRDefault="007F14BF">
      <w:pPr>
        <w:pStyle w:val="Heading3"/>
        <w:jc w:val="left"/>
        <w:rPr>
          <w:sz w:val="24"/>
        </w:rPr>
      </w:pPr>
    </w:p>
    <w:p w14:paraId="2BF37C48" w14:textId="77777777" w:rsidR="007F14BF" w:rsidRDefault="007F14BF"/>
    <w:p w14:paraId="36F390C0" w14:textId="77777777" w:rsidR="00BB5460" w:rsidRDefault="00BB5460"/>
    <w:p w14:paraId="3904F13D" w14:textId="77777777" w:rsidR="007F14BF" w:rsidRDefault="007F14BF">
      <w:pPr>
        <w:pStyle w:val="Heading2"/>
        <w:rPr>
          <w:u w:val="single"/>
        </w:rPr>
      </w:pPr>
    </w:p>
    <w:p w14:paraId="0DA782AF" w14:textId="77777777" w:rsidR="007F14BF" w:rsidRDefault="007F14BF">
      <w:pPr>
        <w:pStyle w:val="Heading2"/>
        <w:rPr>
          <w:u w:val="single"/>
        </w:rPr>
      </w:pPr>
    </w:p>
    <w:p w14:paraId="6E4D3F06" w14:textId="77777777" w:rsidR="007F14BF" w:rsidRDefault="003A33BF">
      <w:pPr>
        <w:pStyle w:val="Heading2"/>
        <w:jc w:val="left"/>
        <w:rPr>
          <w:u w:val="single"/>
        </w:rPr>
      </w:pPr>
      <w:r>
        <w:rPr>
          <w:u w:val="single"/>
        </w:rPr>
        <w:t>Section 3</w:t>
      </w:r>
    </w:p>
    <w:p w14:paraId="2477C603" w14:textId="77777777" w:rsidR="007F14BF" w:rsidRDefault="003A33BF" w:rsidP="00973D64">
      <w:pPr>
        <w:pStyle w:val="Heading3"/>
      </w:pPr>
      <w:r>
        <w:t>BEREAVEMENT LEAVE</w:t>
      </w:r>
    </w:p>
    <w:p w14:paraId="21F42C3F" w14:textId="77777777" w:rsidR="007F14BF" w:rsidRDefault="007F14BF"/>
    <w:p w14:paraId="2F52277B" w14:textId="77777777" w:rsidR="007F14BF" w:rsidRDefault="00B01F43">
      <w:pPr>
        <w:pStyle w:val="BodyText"/>
        <w:rPr>
          <w:sz w:val="24"/>
        </w:rPr>
      </w:pPr>
      <w:r>
        <w:rPr>
          <w:sz w:val="24"/>
        </w:rPr>
        <w:t>In case of family death, the Bereavement</w:t>
      </w:r>
      <w:r w:rsidR="003A33BF">
        <w:rPr>
          <w:sz w:val="24"/>
        </w:rPr>
        <w:t xml:space="preserve"> Policy of the MDC Radiography Program grant</w:t>
      </w:r>
      <w:r>
        <w:rPr>
          <w:sz w:val="24"/>
        </w:rPr>
        <w:t>s</w:t>
      </w:r>
      <w:r w:rsidR="003A33BF">
        <w:rPr>
          <w:sz w:val="24"/>
        </w:rPr>
        <w:t xml:space="preserve"> the following:</w:t>
      </w:r>
    </w:p>
    <w:p w14:paraId="7DC1752B" w14:textId="77777777" w:rsidR="007F14BF" w:rsidRDefault="003A33BF">
      <w:pPr>
        <w:pStyle w:val="List"/>
      </w:pPr>
      <w:r>
        <w:t>1.</w:t>
      </w:r>
      <w:r>
        <w:tab/>
      </w:r>
      <w:r w:rsidR="00421A74">
        <w:t>One</w:t>
      </w:r>
      <w:r>
        <w:t xml:space="preserve"> week</w:t>
      </w:r>
      <w:r w:rsidR="00421A74">
        <w:t>s</w:t>
      </w:r>
      <w:r>
        <w:t xml:space="preserve"> (clinic and class) of bereavement </w:t>
      </w:r>
      <w:proofErr w:type="gramStart"/>
      <w:r>
        <w:t>in order to</w:t>
      </w:r>
      <w:proofErr w:type="gramEnd"/>
      <w:r>
        <w:t xml:space="preserve"> attend the services and funeral in the event of death in the immediate family.  </w:t>
      </w:r>
    </w:p>
    <w:p w14:paraId="01B8EA83" w14:textId="77777777" w:rsidR="007F14BF" w:rsidRDefault="003A33BF">
      <w:pPr>
        <w:pStyle w:val="List"/>
        <w:ind w:firstLine="0"/>
      </w:pPr>
      <w:r>
        <w:t xml:space="preserve">The immediate family is defined as spouse, child, brother, sister, parent, mother-in-law, father-in-law, foster parent, daughter-in-law, son-in-law, grandparent, or grandchild.  </w:t>
      </w:r>
      <w:proofErr w:type="gramStart"/>
      <w:r>
        <w:t>“Step” relatives</w:t>
      </w:r>
      <w:proofErr w:type="gramEnd"/>
      <w:r>
        <w:t xml:space="preserve"> are regarded similarly for purposes of interpretation of this Policy.  </w:t>
      </w:r>
    </w:p>
    <w:p w14:paraId="2E0948AE" w14:textId="77777777" w:rsidR="00B01F43" w:rsidRDefault="003A33BF" w:rsidP="00B01F43">
      <w:pPr>
        <w:pStyle w:val="List"/>
      </w:pPr>
      <w:r>
        <w:t>2.</w:t>
      </w:r>
      <w:r>
        <w:tab/>
      </w:r>
      <w:r w:rsidR="00421A74">
        <w:t>one</w:t>
      </w:r>
      <w:r>
        <w:t xml:space="preserve"> day</w:t>
      </w:r>
      <w:r w:rsidR="00421A74">
        <w:t>s</w:t>
      </w:r>
      <w:r>
        <w:t xml:space="preserve"> is granted for the death of aunts, nephews, nieces, uncles, or cousins.  This is an </w:t>
      </w:r>
      <w:proofErr w:type="gramStart"/>
      <w:r>
        <w:t>excused</w:t>
      </w:r>
      <w:proofErr w:type="gramEnd"/>
      <w:r>
        <w:t xml:space="preserve"> absence. </w:t>
      </w:r>
    </w:p>
    <w:p w14:paraId="353611AE" w14:textId="77777777" w:rsidR="007F14BF" w:rsidRDefault="00B01F43" w:rsidP="00B01F43">
      <w:pPr>
        <w:pStyle w:val="List"/>
      </w:pPr>
      <w:r>
        <w:t xml:space="preserve">3.   Bereavement is the only time when a close friend/relative may call to notify Clinical Preceptors and Faculty of the reason for absence.  </w:t>
      </w:r>
    </w:p>
    <w:p w14:paraId="76512237" w14:textId="77777777" w:rsidR="00B01F43" w:rsidRDefault="00B01F43" w:rsidP="00B01F43">
      <w:pPr>
        <w:pStyle w:val="List"/>
      </w:pPr>
    </w:p>
    <w:p w14:paraId="219A884D" w14:textId="77777777" w:rsidR="007F14BF" w:rsidRDefault="0089263F">
      <w:pPr>
        <w:pStyle w:val="Heading3"/>
        <w:jc w:val="left"/>
        <w:rPr>
          <w:b w:val="0"/>
          <w:sz w:val="24"/>
          <w:u w:val="none"/>
        </w:rPr>
      </w:pPr>
      <w:r>
        <w:rPr>
          <w:sz w:val="24"/>
        </w:rPr>
        <w:t>Note:</w:t>
      </w:r>
      <w:r w:rsidR="003A33BF">
        <w:rPr>
          <w:sz w:val="24"/>
        </w:rPr>
        <w:t xml:space="preserve"> </w:t>
      </w:r>
      <w:r w:rsidR="003A33BF">
        <w:rPr>
          <w:b w:val="0"/>
          <w:sz w:val="24"/>
          <w:u w:val="none"/>
        </w:rPr>
        <w:t xml:space="preserve">Should the travel time exceed the allowed immediate family bereavement time (one week) the student will be required to </w:t>
      </w:r>
      <w:proofErr w:type="gramStart"/>
      <w:r w:rsidR="003A33BF">
        <w:rPr>
          <w:b w:val="0"/>
          <w:sz w:val="24"/>
          <w:u w:val="none"/>
        </w:rPr>
        <w:t>make-up</w:t>
      </w:r>
      <w:proofErr w:type="gramEnd"/>
      <w:r w:rsidR="003A33BF">
        <w:rPr>
          <w:b w:val="0"/>
          <w:sz w:val="24"/>
          <w:u w:val="none"/>
        </w:rPr>
        <w:t xml:space="preserve"> the excess clinical time. </w:t>
      </w:r>
    </w:p>
    <w:p w14:paraId="406BB03D" w14:textId="77777777" w:rsidR="007F14BF" w:rsidRDefault="003A33BF">
      <w:pPr>
        <w:pStyle w:val="BodyText"/>
        <w:rPr>
          <w:sz w:val="24"/>
        </w:rPr>
      </w:pPr>
      <w:r>
        <w:rPr>
          <w:sz w:val="24"/>
        </w:rPr>
        <w:t xml:space="preserve">Students must communicate to Clinical </w:t>
      </w:r>
      <w:r w:rsidR="007C0F8C">
        <w:rPr>
          <w:sz w:val="24"/>
        </w:rPr>
        <w:t>Preceptor</w:t>
      </w:r>
      <w:r>
        <w:rPr>
          <w:sz w:val="24"/>
        </w:rPr>
        <w:t>, Clinical Faculty and Clinical Coordinator of expected time of absence, due to out of town/country travel.</w:t>
      </w:r>
    </w:p>
    <w:p w14:paraId="7E54EBD3" w14:textId="77777777" w:rsidR="007F14BF" w:rsidRDefault="007F14BF">
      <w:pPr>
        <w:pStyle w:val="BodyText"/>
        <w:rPr>
          <w:b/>
          <w:sz w:val="16"/>
          <w:szCs w:val="16"/>
          <w:u w:val="single"/>
        </w:rPr>
      </w:pPr>
    </w:p>
    <w:p w14:paraId="1AE7EB6D" w14:textId="77777777" w:rsidR="007F14BF" w:rsidRPr="003D71B1" w:rsidRDefault="003A33BF" w:rsidP="003D71B1">
      <w:pPr>
        <w:jc w:val="center"/>
        <w:rPr>
          <w:b/>
          <w:bCs/>
        </w:rPr>
      </w:pPr>
      <w:r w:rsidRPr="003D71B1">
        <w:rPr>
          <w:b/>
          <w:bCs/>
        </w:rPr>
        <w:t>The student is responsible for the following:</w:t>
      </w:r>
    </w:p>
    <w:p w14:paraId="4E3F6C1E" w14:textId="77777777" w:rsidR="007F14BF" w:rsidRDefault="003A33BF" w:rsidP="00D71ECE">
      <w:pPr>
        <w:pStyle w:val="ListBullet2"/>
        <w:numPr>
          <w:ilvl w:val="0"/>
          <w:numId w:val="10"/>
        </w:numPr>
        <w:tabs>
          <w:tab w:val="left" w:pos="720"/>
          <w:tab w:val="left" w:pos="1080"/>
        </w:tabs>
      </w:pPr>
      <w:r>
        <w:t xml:space="preserve">Notifying the Classroom Faculty of bereavement and </w:t>
      </w:r>
      <w:proofErr w:type="gramStart"/>
      <w:r>
        <w:t>relationship</w:t>
      </w:r>
      <w:proofErr w:type="gramEnd"/>
      <w:r>
        <w:t xml:space="preserve"> to the student.</w:t>
      </w:r>
    </w:p>
    <w:p w14:paraId="7223AB96" w14:textId="77777777" w:rsidR="007F14BF" w:rsidRDefault="003A33BF" w:rsidP="00D71ECE">
      <w:pPr>
        <w:pStyle w:val="ListBullet2"/>
        <w:numPr>
          <w:ilvl w:val="0"/>
          <w:numId w:val="10"/>
        </w:numPr>
        <w:tabs>
          <w:tab w:val="left" w:pos="720"/>
          <w:tab w:val="left" w:pos="1080"/>
        </w:tabs>
      </w:pPr>
      <w:r>
        <w:t xml:space="preserve">Notifying the Clinical </w:t>
      </w:r>
      <w:r w:rsidR="007C0F8C">
        <w:t>Preceptor</w:t>
      </w:r>
      <w:r>
        <w:t>, Clinical Faculty, and Clinical Coordinator of bereavement and relationship to the student.</w:t>
      </w:r>
    </w:p>
    <w:p w14:paraId="5D7AA0E3" w14:textId="77777777" w:rsidR="007F14BF" w:rsidRDefault="007F14BF">
      <w:pPr>
        <w:rPr>
          <w:sz w:val="16"/>
          <w:szCs w:val="16"/>
        </w:rPr>
      </w:pPr>
    </w:p>
    <w:p w14:paraId="447B06FF" w14:textId="77777777" w:rsidR="007F14BF" w:rsidRPr="003D71B1" w:rsidRDefault="003A33BF" w:rsidP="003D71B1">
      <w:pPr>
        <w:jc w:val="center"/>
        <w:rPr>
          <w:b/>
          <w:bCs/>
        </w:rPr>
      </w:pPr>
      <w:r w:rsidRPr="003D71B1">
        <w:rPr>
          <w:b/>
          <w:bCs/>
        </w:rPr>
        <w:t>Upon return the student will:</w:t>
      </w:r>
    </w:p>
    <w:p w14:paraId="3EC83902" w14:textId="77777777" w:rsidR="007F14BF" w:rsidRDefault="001771CA" w:rsidP="00D71ECE">
      <w:pPr>
        <w:pStyle w:val="ListBullet2"/>
        <w:numPr>
          <w:ilvl w:val="0"/>
          <w:numId w:val="11"/>
        </w:numPr>
        <w:tabs>
          <w:tab w:val="left" w:pos="720"/>
          <w:tab w:val="left" w:pos="1080"/>
        </w:tabs>
      </w:pPr>
      <w:r>
        <w:t>Plan</w:t>
      </w:r>
      <w:r w:rsidR="003A33BF">
        <w:t xml:space="preserve"> to complete any assignment missed during bereavement time.</w:t>
      </w:r>
    </w:p>
    <w:p w14:paraId="223FC96F" w14:textId="77777777" w:rsidR="007F14BF" w:rsidRDefault="003A33BF" w:rsidP="00D71ECE">
      <w:pPr>
        <w:pStyle w:val="ListBullet2"/>
        <w:numPr>
          <w:ilvl w:val="0"/>
          <w:numId w:val="11"/>
        </w:numPr>
        <w:tabs>
          <w:tab w:val="left" w:pos="720"/>
          <w:tab w:val="left" w:pos="1080"/>
        </w:tabs>
      </w:pPr>
      <w:r>
        <w:t>Obtain all handouts from classroom activities.</w:t>
      </w:r>
    </w:p>
    <w:p w14:paraId="46B0E52E" w14:textId="039E3CCA" w:rsidR="007F14BF" w:rsidRDefault="003A33BF" w:rsidP="003D71B1">
      <w:pPr>
        <w:pStyle w:val="ListBullet2"/>
        <w:numPr>
          <w:ilvl w:val="0"/>
          <w:numId w:val="11"/>
        </w:numPr>
        <w:tabs>
          <w:tab w:val="left" w:pos="720"/>
          <w:tab w:val="left" w:pos="1080"/>
        </w:tabs>
      </w:pPr>
      <w:r>
        <w:t xml:space="preserve">Excess Bereavement time for Clinical Education will be documented on make-up sheet and completed according to Clinical Policy #12 </w:t>
      </w:r>
      <w:r w:rsidR="003D71B1">
        <w:t>Section 4.</w:t>
      </w:r>
    </w:p>
    <w:p w14:paraId="4967DA7A" w14:textId="77777777" w:rsidR="003D71B1" w:rsidRPr="003D71B1" w:rsidRDefault="003D71B1" w:rsidP="003D71B1">
      <w:pPr>
        <w:pStyle w:val="ListBullet2"/>
        <w:numPr>
          <w:ilvl w:val="0"/>
          <w:numId w:val="0"/>
        </w:numPr>
        <w:tabs>
          <w:tab w:val="left" w:pos="720"/>
          <w:tab w:val="left" w:pos="1080"/>
        </w:tabs>
        <w:ind w:left="1080"/>
      </w:pPr>
    </w:p>
    <w:p w14:paraId="0B54FC5E" w14:textId="77777777" w:rsidR="007F14BF" w:rsidRDefault="003A33BF" w:rsidP="003D71B1">
      <w:pPr>
        <w:pStyle w:val="Heading5"/>
      </w:pPr>
      <w:r>
        <w:t>Section 4</w:t>
      </w:r>
    </w:p>
    <w:p w14:paraId="56624FC7" w14:textId="77777777" w:rsidR="007F14BF" w:rsidRDefault="007F14BF">
      <w:pPr>
        <w:pStyle w:val="Heading7"/>
        <w:rPr>
          <w:bCs w:val="0"/>
          <w:sz w:val="16"/>
          <w:szCs w:val="16"/>
        </w:rPr>
      </w:pPr>
    </w:p>
    <w:p w14:paraId="149B76E3" w14:textId="77777777" w:rsidR="007F14BF" w:rsidRDefault="003A33BF" w:rsidP="00973D64">
      <w:pPr>
        <w:pStyle w:val="Heading3"/>
      </w:pPr>
      <w:r>
        <w:t>JURY DUTY</w:t>
      </w:r>
    </w:p>
    <w:p w14:paraId="2B2CA407" w14:textId="77777777" w:rsidR="007F14BF" w:rsidRDefault="007F14BF">
      <w:pPr>
        <w:rPr>
          <w:sz w:val="16"/>
          <w:szCs w:val="16"/>
        </w:rPr>
      </w:pPr>
    </w:p>
    <w:p w14:paraId="6A9D77E8" w14:textId="77777777" w:rsidR="007F14BF" w:rsidRDefault="003A33BF">
      <w:pPr>
        <w:pStyle w:val="BodyText"/>
        <w:rPr>
          <w:sz w:val="24"/>
        </w:rPr>
      </w:pPr>
      <w:r>
        <w:rPr>
          <w:sz w:val="24"/>
        </w:rPr>
        <w:t xml:space="preserve">If you receive a summons for jury duty, a letter may be obtained from the Program Coordinator requesting to be excused from jury duty.  Students must notify the Program Coordinator immediately of call for jury duty by presenting the summons, before excused </w:t>
      </w:r>
      <w:proofErr w:type="gramStart"/>
      <w:r>
        <w:rPr>
          <w:sz w:val="24"/>
        </w:rPr>
        <w:t>time off</w:t>
      </w:r>
      <w:proofErr w:type="gramEnd"/>
      <w:r>
        <w:rPr>
          <w:sz w:val="24"/>
        </w:rPr>
        <w:t xml:space="preserve"> is authorized, or </w:t>
      </w:r>
      <w:r w:rsidR="001B690F">
        <w:rPr>
          <w:sz w:val="24"/>
        </w:rPr>
        <w:t xml:space="preserve">request </w:t>
      </w:r>
      <w:r>
        <w:rPr>
          <w:sz w:val="24"/>
        </w:rPr>
        <w:t xml:space="preserve">a letter </w:t>
      </w:r>
      <w:r w:rsidR="001B690F">
        <w:rPr>
          <w:sz w:val="24"/>
        </w:rPr>
        <w:t>for the</w:t>
      </w:r>
      <w:r>
        <w:rPr>
          <w:sz w:val="24"/>
        </w:rPr>
        <w:t xml:space="preserve"> postponement of jury duty.  If request for postponement is denied, the student will not be penalized for </w:t>
      </w:r>
      <w:proofErr w:type="gramStart"/>
      <w:r>
        <w:rPr>
          <w:sz w:val="24"/>
        </w:rPr>
        <w:t>missed</w:t>
      </w:r>
      <w:proofErr w:type="gramEnd"/>
      <w:r>
        <w:rPr>
          <w:sz w:val="24"/>
        </w:rPr>
        <w:t xml:space="preserve"> clinical </w:t>
      </w:r>
      <w:r w:rsidR="001B690F">
        <w:rPr>
          <w:sz w:val="24"/>
        </w:rPr>
        <w:t xml:space="preserve">and didactic </w:t>
      </w:r>
      <w:r>
        <w:rPr>
          <w:sz w:val="24"/>
        </w:rPr>
        <w:t>time.</w:t>
      </w:r>
      <w:r>
        <w:rPr>
          <w:iCs/>
          <w:sz w:val="24"/>
        </w:rPr>
        <w:t xml:space="preserve"> </w:t>
      </w:r>
      <w:r w:rsidR="00662EAC">
        <w:rPr>
          <w:sz w:val="24"/>
        </w:rPr>
        <w:t xml:space="preserve">In case of prolonged absences due to Jury Duty, </w:t>
      </w:r>
      <w:r>
        <w:rPr>
          <w:sz w:val="24"/>
        </w:rPr>
        <w:t xml:space="preserve">the student may </w:t>
      </w:r>
      <w:r w:rsidR="00662EAC">
        <w:rPr>
          <w:sz w:val="24"/>
        </w:rPr>
        <w:t>be offered the</w:t>
      </w:r>
      <w:r>
        <w:rPr>
          <w:sz w:val="24"/>
        </w:rPr>
        <w:t xml:space="preserve"> extra days in clinic</w:t>
      </w:r>
      <w:r w:rsidR="00662EAC">
        <w:rPr>
          <w:sz w:val="24"/>
        </w:rPr>
        <w:t xml:space="preserve"> to complete clinical requirements.</w:t>
      </w:r>
      <w:r>
        <w:rPr>
          <w:sz w:val="24"/>
        </w:rPr>
        <w:t xml:space="preserve"> Should it be necessary to give the student an “I,” a contract will be </w:t>
      </w:r>
      <w:proofErr w:type="gramStart"/>
      <w:r>
        <w:rPr>
          <w:sz w:val="24"/>
        </w:rPr>
        <w:t>written</w:t>
      </w:r>
      <w:proofErr w:type="gramEnd"/>
      <w:r>
        <w:rPr>
          <w:sz w:val="24"/>
        </w:rPr>
        <w:t xml:space="preserve"> and the student will complete the course requirements by mid-term of the next semester.</w:t>
      </w:r>
    </w:p>
    <w:p w14:paraId="360DF78B" w14:textId="77777777" w:rsidR="007F14BF" w:rsidRDefault="003A33BF">
      <w:pPr>
        <w:pStyle w:val="Heading3"/>
        <w:rPr>
          <w:sz w:val="24"/>
        </w:rPr>
      </w:pPr>
      <w:r>
        <w:rPr>
          <w:sz w:val="24"/>
        </w:rPr>
        <w:t>The student is responsible for the following:</w:t>
      </w:r>
    </w:p>
    <w:p w14:paraId="50DE576D" w14:textId="77777777" w:rsidR="007F14BF" w:rsidRDefault="007F14BF">
      <w:pPr>
        <w:rPr>
          <w:sz w:val="16"/>
          <w:szCs w:val="16"/>
        </w:rPr>
      </w:pPr>
    </w:p>
    <w:p w14:paraId="7CCCD8D2" w14:textId="77777777" w:rsidR="007F14BF" w:rsidRDefault="003A33BF" w:rsidP="00D71ECE">
      <w:pPr>
        <w:pStyle w:val="ListBullet2"/>
        <w:numPr>
          <w:ilvl w:val="0"/>
          <w:numId w:val="12"/>
        </w:numPr>
        <w:tabs>
          <w:tab w:val="left" w:pos="720"/>
          <w:tab w:val="left" w:pos="1080"/>
        </w:tabs>
      </w:pPr>
      <w:r>
        <w:t xml:space="preserve">Immediately </w:t>
      </w:r>
      <w:proofErr w:type="gramStart"/>
      <w:r>
        <w:t>notifying</w:t>
      </w:r>
      <w:proofErr w:type="gramEnd"/>
      <w:r>
        <w:t xml:space="preserve"> and </w:t>
      </w:r>
      <w:proofErr w:type="gramStart"/>
      <w:r>
        <w:t>requesting</w:t>
      </w:r>
      <w:proofErr w:type="gramEnd"/>
      <w:r>
        <w:t xml:space="preserve"> a letter of postponement for jury duty from the Radiography Program Coordinator.</w:t>
      </w:r>
    </w:p>
    <w:p w14:paraId="59A6E387" w14:textId="77777777" w:rsidR="007F14BF" w:rsidRDefault="003A33BF" w:rsidP="00D71ECE">
      <w:pPr>
        <w:pStyle w:val="ListBullet2"/>
        <w:numPr>
          <w:ilvl w:val="0"/>
          <w:numId w:val="12"/>
        </w:numPr>
        <w:tabs>
          <w:tab w:val="left" w:pos="720"/>
          <w:tab w:val="left" w:pos="1080"/>
        </w:tabs>
      </w:pPr>
      <w:r>
        <w:t xml:space="preserve">Notifying the </w:t>
      </w:r>
      <w:r>
        <w:rPr>
          <w:b/>
          <w:u w:val="single"/>
        </w:rPr>
        <w:t>Classroom Faculty</w:t>
      </w:r>
      <w:r>
        <w:t xml:space="preserve"> of the dates of expected jury duty. </w:t>
      </w:r>
    </w:p>
    <w:p w14:paraId="57E69676" w14:textId="51C306D6" w:rsidR="00DF4B57" w:rsidRDefault="003A33BF" w:rsidP="00605665">
      <w:pPr>
        <w:pStyle w:val="ListBullet2"/>
        <w:numPr>
          <w:ilvl w:val="0"/>
          <w:numId w:val="0"/>
        </w:numPr>
        <w:tabs>
          <w:tab w:val="left" w:pos="720"/>
          <w:tab w:val="left" w:pos="1080"/>
        </w:tabs>
        <w:ind w:left="1080"/>
      </w:pPr>
      <w:r>
        <w:t xml:space="preserve">Notifying the </w:t>
      </w:r>
      <w:r w:rsidRPr="003D71B1">
        <w:rPr>
          <w:b/>
          <w:u w:val="single"/>
        </w:rPr>
        <w:t xml:space="preserve">Clinical </w:t>
      </w:r>
      <w:r w:rsidR="00A36454" w:rsidRPr="003D71B1">
        <w:rPr>
          <w:b/>
          <w:u w:val="single"/>
        </w:rPr>
        <w:t>Preceptor</w:t>
      </w:r>
      <w:r w:rsidR="0089263F" w:rsidRPr="003D71B1">
        <w:rPr>
          <w:b/>
          <w:u w:val="single"/>
        </w:rPr>
        <w:t>,</w:t>
      </w:r>
      <w:r w:rsidR="0089263F">
        <w:t xml:space="preserve"> </w:t>
      </w:r>
      <w:r w:rsidR="0089263F" w:rsidRPr="003D71B1">
        <w:rPr>
          <w:b/>
          <w:u w:val="single"/>
        </w:rPr>
        <w:t>Clinical</w:t>
      </w:r>
      <w:r w:rsidRPr="003D71B1">
        <w:rPr>
          <w:b/>
          <w:u w:val="single"/>
        </w:rPr>
        <w:t xml:space="preserve"> Faculty</w:t>
      </w:r>
      <w:r>
        <w:t xml:space="preserve">, and </w:t>
      </w:r>
      <w:r w:rsidRPr="003D71B1">
        <w:rPr>
          <w:b/>
          <w:u w:val="single"/>
        </w:rPr>
        <w:t xml:space="preserve">Clinical </w:t>
      </w:r>
      <w:r w:rsidR="0089263F" w:rsidRPr="003D71B1">
        <w:rPr>
          <w:b/>
          <w:u w:val="single"/>
        </w:rPr>
        <w:t>Coordinator</w:t>
      </w:r>
      <w:r w:rsidR="0089263F">
        <w:t xml:space="preserve"> of</w:t>
      </w:r>
      <w:r>
        <w:t xml:space="preserve"> </w:t>
      </w:r>
      <w:r w:rsidR="00662EAC">
        <w:t xml:space="preserve">the </w:t>
      </w:r>
      <w:r>
        <w:t>dates of jury duty.</w:t>
      </w:r>
    </w:p>
    <w:p w14:paraId="4426FEEA" w14:textId="77777777" w:rsidR="007F14BF" w:rsidRDefault="007F14BF">
      <w:pPr>
        <w:rPr>
          <w:b/>
          <w:bCs/>
          <w:sz w:val="16"/>
          <w:szCs w:val="16"/>
        </w:rPr>
      </w:pPr>
    </w:p>
    <w:p w14:paraId="23AE3AA8" w14:textId="77777777" w:rsidR="003D71B1" w:rsidRDefault="003D71B1">
      <w:pPr>
        <w:rPr>
          <w:b/>
          <w:bCs/>
          <w:sz w:val="16"/>
          <w:szCs w:val="16"/>
        </w:rPr>
      </w:pPr>
    </w:p>
    <w:p w14:paraId="06B3DDDF" w14:textId="77777777" w:rsidR="003D71B1" w:rsidRDefault="003D71B1">
      <w:pPr>
        <w:rPr>
          <w:b/>
          <w:bCs/>
          <w:sz w:val="16"/>
          <w:szCs w:val="16"/>
        </w:rPr>
      </w:pPr>
    </w:p>
    <w:p w14:paraId="4182916E" w14:textId="77777777" w:rsidR="003D71B1" w:rsidRDefault="003D71B1">
      <w:pPr>
        <w:rPr>
          <w:b/>
          <w:bCs/>
          <w:sz w:val="16"/>
          <w:szCs w:val="16"/>
        </w:rPr>
      </w:pPr>
    </w:p>
    <w:p w14:paraId="5341814C" w14:textId="77777777" w:rsidR="003D71B1" w:rsidRDefault="003D71B1">
      <w:pPr>
        <w:rPr>
          <w:b/>
          <w:bCs/>
          <w:sz w:val="16"/>
          <w:szCs w:val="16"/>
        </w:rPr>
      </w:pPr>
    </w:p>
    <w:p w14:paraId="093D5612" w14:textId="77777777" w:rsidR="003D71B1" w:rsidRDefault="003D71B1">
      <w:pPr>
        <w:rPr>
          <w:b/>
          <w:bCs/>
          <w:sz w:val="16"/>
          <w:szCs w:val="16"/>
        </w:rPr>
      </w:pPr>
    </w:p>
    <w:p w14:paraId="270E2CE1" w14:textId="77777777" w:rsidR="007F14BF" w:rsidRPr="003D71B1" w:rsidRDefault="003A33BF" w:rsidP="003D71B1">
      <w:pPr>
        <w:jc w:val="center"/>
        <w:rPr>
          <w:b/>
          <w:bCs/>
        </w:rPr>
      </w:pPr>
      <w:r w:rsidRPr="003D71B1">
        <w:rPr>
          <w:b/>
          <w:bCs/>
        </w:rPr>
        <w:t>Upon return the student will:</w:t>
      </w:r>
    </w:p>
    <w:p w14:paraId="65DC6D5B" w14:textId="77777777" w:rsidR="007F14BF" w:rsidRDefault="007F14BF">
      <w:pPr>
        <w:rPr>
          <w:sz w:val="16"/>
          <w:szCs w:val="16"/>
        </w:rPr>
      </w:pPr>
    </w:p>
    <w:p w14:paraId="545C300C" w14:textId="77777777" w:rsidR="007F14BF" w:rsidRDefault="003A33BF" w:rsidP="00D71ECE">
      <w:pPr>
        <w:pStyle w:val="ListBullet2"/>
        <w:numPr>
          <w:ilvl w:val="0"/>
          <w:numId w:val="13"/>
        </w:numPr>
        <w:tabs>
          <w:tab w:val="left" w:pos="720"/>
          <w:tab w:val="left" w:pos="1080"/>
        </w:tabs>
      </w:pPr>
      <w:r>
        <w:t>Make arrangement to sit for all missed tests and quizzes (time frame as stated in course outline).</w:t>
      </w:r>
    </w:p>
    <w:p w14:paraId="6FAC1D17" w14:textId="77777777" w:rsidR="007F14BF" w:rsidRDefault="003A33BF" w:rsidP="00D71ECE">
      <w:pPr>
        <w:pStyle w:val="ListBullet2"/>
        <w:numPr>
          <w:ilvl w:val="0"/>
          <w:numId w:val="13"/>
        </w:numPr>
        <w:tabs>
          <w:tab w:val="left" w:pos="720"/>
          <w:tab w:val="left" w:pos="1080"/>
        </w:tabs>
      </w:pPr>
      <w:r>
        <w:t>Obtain all classroom handouts and assignments given during absence.</w:t>
      </w:r>
    </w:p>
    <w:p w14:paraId="38E4E84D" w14:textId="77777777" w:rsidR="00733D50" w:rsidRDefault="00733D50" w:rsidP="00D71ECE">
      <w:pPr>
        <w:pStyle w:val="ListBullet2"/>
        <w:numPr>
          <w:ilvl w:val="0"/>
          <w:numId w:val="13"/>
        </w:numPr>
        <w:tabs>
          <w:tab w:val="left" w:pos="720"/>
        </w:tabs>
      </w:pPr>
      <w:r w:rsidRPr="00733D50">
        <w:t>Arrange completion of missed clinical assignments with Clinical Faculty.</w:t>
      </w:r>
    </w:p>
    <w:p w14:paraId="40B0B002" w14:textId="77777777" w:rsidR="007F14BF" w:rsidRDefault="007F14BF">
      <w:pPr>
        <w:pStyle w:val="Heading5"/>
        <w:rPr>
          <w:sz w:val="24"/>
        </w:rPr>
      </w:pPr>
    </w:p>
    <w:p w14:paraId="555D14FE" w14:textId="77777777" w:rsidR="007F14BF" w:rsidRPr="003D71B1" w:rsidRDefault="003A33BF" w:rsidP="003D71B1">
      <w:pPr>
        <w:rPr>
          <w:b/>
          <w:bCs/>
        </w:rPr>
      </w:pPr>
      <w:r w:rsidRPr="003D71B1">
        <w:rPr>
          <w:b/>
          <w:bCs/>
        </w:rPr>
        <w:t>Section 5</w:t>
      </w:r>
    </w:p>
    <w:p w14:paraId="6EFB2D10" w14:textId="77777777" w:rsidR="007F14BF" w:rsidRDefault="003A33BF" w:rsidP="00973D64">
      <w:pPr>
        <w:pStyle w:val="Heading3"/>
      </w:pPr>
      <w:r>
        <w:t>PROFESSIONAL CONDUCT</w:t>
      </w:r>
    </w:p>
    <w:p w14:paraId="34FCA205" w14:textId="77777777" w:rsidR="007F14BF" w:rsidRDefault="007F14BF"/>
    <w:p w14:paraId="5AE0602C" w14:textId="77777777" w:rsidR="007F14BF" w:rsidRDefault="00C943EF">
      <w:pPr>
        <w:pStyle w:val="BodyText"/>
        <w:rPr>
          <w:sz w:val="24"/>
        </w:rPr>
      </w:pPr>
      <w:r>
        <w:rPr>
          <w:sz w:val="24"/>
        </w:rPr>
        <w:t>D</w:t>
      </w:r>
      <w:r w:rsidR="003A33BF">
        <w:rPr>
          <w:sz w:val="24"/>
        </w:rPr>
        <w:t xml:space="preserve">uring the Radiography Program, </w:t>
      </w:r>
      <w:r>
        <w:rPr>
          <w:sz w:val="24"/>
        </w:rPr>
        <w:t xml:space="preserve">the student </w:t>
      </w:r>
      <w:r w:rsidR="003A33BF">
        <w:rPr>
          <w:sz w:val="24"/>
        </w:rPr>
        <w:t xml:space="preserve">will develop characteristics of a health care professional that will comply with </w:t>
      </w:r>
      <w:r w:rsidR="001B690F">
        <w:rPr>
          <w:sz w:val="24"/>
        </w:rPr>
        <w:t>ARRT</w:t>
      </w:r>
      <w:r w:rsidR="003A33BF">
        <w:rPr>
          <w:sz w:val="24"/>
        </w:rPr>
        <w:t xml:space="preserve"> Standards of Ethics.  These Standards will include development in the areas of professional appearance, professional integrity, conduct, reliability, dependability, critical thinking, problem solving, and team membership. Therefore, it is necessary to adhere to policies related to attendance, dress code, and acceptable behaviors as outlined in the Student Handbook.  </w:t>
      </w:r>
    </w:p>
    <w:p w14:paraId="6CD66753" w14:textId="77777777" w:rsidR="001B690F" w:rsidRDefault="001B690F">
      <w:pPr>
        <w:pStyle w:val="BodyText"/>
        <w:rPr>
          <w:sz w:val="24"/>
        </w:rPr>
      </w:pPr>
    </w:p>
    <w:p w14:paraId="7846D834" w14:textId="77777777" w:rsidR="001B690F" w:rsidRPr="001B690F" w:rsidRDefault="001B690F">
      <w:pPr>
        <w:pStyle w:val="BodyText"/>
        <w:rPr>
          <w:b/>
          <w:sz w:val="24"/>
        </w:rPr>
      </w:pPr>
      <w:r w:rsidRPr="001B690F">
        <w:rPr>
          <w:b/>
          <w:sz w:val="24"/>
        </w:rPr>
        <w:t>It is mandatory for students to adhere strictly to ARRT Standards of Ethics to uphold the high level of ethical and professional conduct expected. Failure to comply with these ethical standards, including academic dishonesty, falsifying clinical and didactic records, will result in immediate dismissal from the program with no opportunity for reinstatement.</w:t>
      </w:r>
    </w:p>
    <w:p w14:paraId="50E1493D" w14:textId="77777777" w:rsidR="007F14BF" w:rsidRDefault="007F14BF">
      <w:pPr>
        <w:pStyle w:val="BodyText"/>
        <w:rPr>
          <w:sz w:val="24"/>
        </w:rPr>
      </w:pPr>
    </w:p>
    <w:p w14:paraId="6DC376DC" w14:textId="77777777" w:rsidR="007F14BF" w:rsidRDefault="003A33BF">
      <w:pPr>
        <w:pStyle w:val="BodyText"/>
        <w:rPr>
          <w:sz w:val="24"/>
        </w:rPr>
      </w:pPr>
      <w:r>
        <w:rPr>
          <w:sz w:val="24"/>
        </w:rPr>
        <w:t>Acceptable student conduct is outlined in the MDC Catalog</w:t>
      </w:r>
      <w:r w:rsidR="00C943EF">
        <w:rPr>
          <w:sz w:val="24"/>
        </w:rPr>
        <w:t xml:space="preserve">, </w:t>
      </w:r>
      <w:r>
        <w:rPr>
          <w:sz w:val="24"/>
        </w:rPr>
        <w:t xml:space="preserve">Student Handbook of Students’ Rights &amp; Responsibilities, and the Radiography Program Student Handbook of Academic / Clinical Policies and Procedures.  Students must comply with both sets of policies to maintain a “student in good standing” status.  Students need to be familiar with the disciplinary action outlined in the listed documents, prior to signing the Evidence of Understanding Form in the Appendix. Professional conduct in the classroom is outlined in each didactic course syllabus.   </w:t>
      </w:r>
    </w:p>
    <w:p w14:paraId="7EB3BD9E" w14:textId="77777777" w:rsidR="007F14BF" w:rsidRDefault="007F14BF">
      <w:pPr>
        <w:rPr>
          <w:sz w:val="20"/>
          <w:szCs w:val="20"/>
        </w:rPr>
      </w:pPr>
    </w:p>
    <w:p w14:paraId="507E6596" w14:textId="77777777" w:rsidR="001B690F" w:rsidRDefault="001B690F">
      <w:pPr>
        <w:rPr>
          <w:sz w:val="20"/>
          <w:szCs w:val="20"/>
        </w:rPr>
      </w:pPr>
    </w:p>
    <w:p w14:paraId="1C0C09D4" w14:textId="77777777" w:rsidR="007F14BF" w:rsidRPr="003D71B1" w:rsidRDefault="003A33BF" w:rsidP="003D71B1">
      <w:pPr>
        <w:jc w:val="center"/>
        <w:rPr>
          <w:b/>
          <w:bCs/>
        </w:rPr>
      </w:pPr>
      <w:r w:rsidRPr="003D71B1">
        <w:rPr>
          <w:b/>
          <w:bCs/>
        </w:rPr>
        <w:t>ATTENDANCE POLICY FOR DIDACTIC COURSES</w:t>
      </w:r>
    </w:p>
    <w:p w14:paraId="14E1D7CB" w14:textId="77777777" w:rsidR="007F14BF" w:rsidRDefault="007F14BF">
      <w:pPr>
        <w:rPr>
          <w:sz w:val="20"/>
          <w:szCs w:val="20"/>
        </w:rPr>
      </w:pPr>
    </w:p>
    <w:p w14:paraId="37204F0E" w14:textId="77777777" w:rsidR="007F14BF" w:rsidRDefault="003A33BF">
      <w:pPr>
        <w:pStyle w:val="BodyText"/>
        <w:rPr>
          <w:sz w:val="24"/>
        </w:rPr>
      </w:pPr>
      <w:r>
        <w:rPr>
          <w:sz w:val="24"/>
        </w:rPr>
        <w:t xml:space="preserve">Your attendance and participation </w:t>
      </w:r>
      <w:r w:rsidR="005D6697">
        <w:rPr>
          <w:sz w:val="24"/>
        </w:rPr>
        <w:t>are</w:t>
      </w:r>
      <w:r>
        <w:rPr>
          <w:sz w:val="24"/>
        </w:rPr>
        <w:t xml:space="preserve"> essential to learning and </w:t>
      </w:r>
      <w:proofErr w:type="gramStart"/>
      <w:r>
        <w:rPr>
          <w:sz w:val="24"/>
        </w:rPr>
        <w:t>achievement of</w:t>
      </w:r>
      <w:proofErr w:type="gramEnd"/>
      <w:r>
        <w:rPr>
          <w:sz w:val="24"/>
        </w:rPr>
        <w:t xml:space="preserve"> the course objectives.  Absence from </w:t>
      </w:r>
      <w:proofErr w:type="gramStart"/>
      <w:r>
        <w:rPr>
          <w:sz w:val="24"/>
        </w:rPr>
        <w:t>lecture</w:t>
      </w:r>
      <w:proofErr w:type="gramEnd"/>
      <w:r>
        <w:rPr>
          <w:sz w:val="24"/>
        </w:rPr>
        <w:t xml:space="preserve"> and </w:t>
      </w:r>
      <w:proofErr w:type="gramStart"/>
      <w:r>
        <w:rPr>
          <w:sz w:val="24"/>
        </w:rPr>
        <w:t>lab</w:t>
      </w:r>
      <w:proofErr w:type="gramEnd"/>
      <w:r>
        <w:rPr>
          <w:sz w:val="24"/>
        </w:rPr>
        <w:t xml:space="preserve"> may affect your final grades.  Due to unexpected emergencies, </w:t>
      </w:r>
      <w:r>
        <w:rPr>
          <w:b/>
          <w:sz w:val="24"/>
          <w:u w:val="single"/>
        </w:rPr>
        <w:t>the student must notify the faculty member responsible for that course to arrange for make-up tests and/or handout</w:t>
      </w:r>
      <w:r>
        <w:rPr>
          <w:sz w:val="24"/>
          <w:u w:val="single"/>
        </w:rPr>
        <w:t xml:space="preserve"> </w:t>
      </w:r>
      <w:r>
        <w:rPr>
          <w:b/>
          <w:sz w:val="24"/>
          <w:u w:val="single"/>
        </w:rPr>
        <w:t>material.</w:t>
      </w:r>
      <w:r>
        <w:rPr>
          <w:sz w:val="24"/>
        </w:rPr>
        <w:t xml:space="preserve">  The MDC Catalog and College Students’ Rights and Responsibilities have a Policy that enables faculty to withdraw a student from the course due to </w:t>
      </w:r>
      <w:r>
        <w:rPr>
          <w:b/>
          <w:bCs/>
          <w:iCs/>
          <w:sz w:val="24"/>
          <w:u w:val="single"/>
        </w:rPr>
        <w:t>excessive absenteeism.</w:t>
      </w:r>
      <w:r>
        <w:rPr>
          <w:b/>
          <w:bCs/>
          <w:sz w:val="24"/>
        </w:rPr>
        <w:t xml:space="preserve">  </w:t>
      </w:r>
      <w:proofErr w:type="gramStart"/>
      <w:r>
        <w:rPr>
          <w:b/>
          <w:sz w:val="24"/>
        </w:rPr>
        <w:t>Students, who</w:t>
      </w:r>
      <w:proofErr w:type="gramEnd"/>
      <w:r>
        <w:rPr>
          <w:b/>
          <w:sz w:val="24"/>
        </w:rPr>
        <w:t xml:space="preserve"> are having difficulty due to extreme personal situations are encouraged to contact the course instructor and explain the situation to avoid the academic withdrawal, which will result in </w:t>
      </w:r>
      <w:proofErr w:type="gramStart"/>
      <w:r>
        <w:rPr>
          <w:b/>
          <w:sz w:val="24"/>
        </w:rPr>
        <w:t>a probationary</w:t>
      </w:r>
      <w:proofErr w:type="gramEnd"/>
      <w:r>
        <w:rPr>
          <w:b/>
          <w:sz w:val="24"/>
        </w:rPr>
        <w:t xml:space="preserve"> status.</w:t>
      </w:r>
      <w:r>
        <w:rPr>
          <w:sz w:val="24"/>
        </w:rPr>
        <w:t xml:space="preserve">  Your attendance in class defines your </w:t>
      </w:r>
      <w:r>
        <w:rPr>
          <w:b/>
          <w:sz w:val="24"/>
          <w:u w:val="single"/>
        </w:rPr>
        <w:t xml:space="preserve">attitude </w:t>
      </w:r>
      <w:r>
        <w:rPr>
          <w:sz w:val="24"/>
        </w:rPr>
        <w:t xml:space="preserve">and </w:t>
      </w:r>
      <w:r>
        <w:rPr>
          <w:b/>
          <w:sz w:val="24"/>
          <w:u w:val="single"/>
        </w:rPr>
        <w:t>motivation</w:t>
      </w:r>
      <w:r>
        <w:rPr>
          <w:sz w:val="24"/>
        </w:rPr>
        <w:t xml:space="preserve"> toward becoming a </w:t>
      </w:r>
      <w:r w:rsidRPr="001B690F">
        <w:rPr>
          <w:b/>
          <w:sz w:val="24"/>
          <w:u w:val="single"/>
        </w:rPr>
        <w:t>competent</w:t>
      </w:r>
      <w:r>
        <w:rPr>
          <w:sz w:val="24"/>
        </w:rPr>
        <w:t xml:space="preserve">, </w:t>
      </w:r>
      <w:r>
        <w:rPr>
          <w:b/>
          <w:sz w:val="24"/>
          <w:u w:val="single"/>
        </w:rPr>
        <w:t>reliable</w:t>
      </w:r>
      <w:r>
        <w:rPr>
          <w:sz w:val="24"/>
        </w:rPr>
        <w:t xml:space="preserve">, and </w:t>
      </w:r>
      <w:r>
        <w:rPr>
          <w:b/>
          <w:sz w:val="24"/>
          <w:u w:val="single"/>
        </w:rPr>
        <w:t>dependable</w:t>
      </w:r>
      <w:r>
        <w:rPr>
          <w:sz w:val="24"/>
        </w:rPr>
        <w:t xml:space="preserve"> member of the Health Care Team.  </w:t>
      </w:r>
    </w:p>
    <w:p w14:paraId="6D858A6C" w14:textId="77777777" w:rsidR="007F14BF" w:rsidRDefault="007F14BF">
      <w:pPr>
        <w:pStyle w:val="BodyText"/>
        <w:rPr>
          <w:sz w:val="20"/>
          <w:szCs w:val="20"/>
        </w:rPr>
      </w:pPr>
    </w:p>
    <w:p w14:paraId="371C563C" w14:textId="77777777" w:rsidR="005D6697" w:rsidRDefault="005D6697">
      <w:pPr>
        <w:pStyle w:val="BodyText2"/>
        <w:rPr>
          <w:sz w:val="24"/>
        </w:rPr>
      </w:pPr>
    </w:p>
    <w:p w14:paraId="5524FF28" w14:textId="77777777" w:rsidR="007F14BF" w:rsidRPr="003D71B1" w:rsidRDefault="003A33BF" w:rsidP="003D71B1">
      <w:pPr>
        <w:jc w:val="center"/>
        <w:rPr>
          <w:b/>
          <w:bCs/>
        </w:rPr>
      </w:pPr>
      <w:bookmarkStart w:id="0" w:name="_Hlk164252474"/>
      <w:r w:rsidRPr="003D71B1">
        <w:rPr>
          <w:b/>
          <w:bCs/>
        </w:rPr>
        <w:t>DRESS CODE CLASSROOM / LAB &amp; CLINICAL SITE</w:t>
      </w:r>
    </w:p>
    <w:p w14:paraId="075D86B0" w14:textId="77777777" w:rsidR="007F14BF" w:rsidRDefault="007F14BF">
      <w:pPr>
        <w:rPr>
          <w:sz w:val="16"/>
          <w:szCs w:val="16"/>
        </w:rPr>
      </w:pPr>
    </w:p>
    <w:p w14:paraId="2A04C9A8" w14:textId="77777777" w:rsidR="00421A74" w:rsidRPr="00F0622D" w:rsidRDefault="003A33BF" w:rsidP="00BB5460">
      <w:pPr>
        <w:pStyle w:val="BodyText"/>
      </w:pPr>
      <w:bookmarkStart w:id="1" w:name="_Hlk101939981"/>
      <w:r>
        <w:rPr>
          <w:sz w:val="24"/>
        </w:rPr>
        <w:t xml:space="preserve">The personal appearance and demeanor of students reflect the College and program standards as well as students’ interests and pride in the profession.  </w:t>
      </w:r>
    </w:p>
    <w:bookmarkEnd w:id="0"/>
    <w:bookmarkEnd w:id="1"/>
    <w:p w14:paraId="14B902F5" w14:textId="77777777" w:rsidR="009D1366" w:rsidRPr="009D1366" w:rsidRDefault="009D1366" w:rsidP="009D1366">
      <w:pPr>
        <w:spacing w:before="100" w:beforeAutospacing="1" w:after="100" w:afterAutospacing="1"/>
        <w:outlineLvl w:val="2"/>
        <w:rPr>
          <w:rFonts w:eastAsia="Times New Roman"/>
          <w:b/>
          <w:bCs/>
          <w:sz w:val="27"/>
          <w:szCs w:val="27"/>
        </w:rPr>
      </w:pPr>
      <w:r w:rsidRPr="009D1366">
        <w:rPr>
          <w:rFonts w:eastAsia="Times New Roman"/>
          <w:b/>
          <w:bCs/>
          <w:sz w:val="27"/>
          <w:szCs w:val="27"/>
        </w:rPr>
        <w:t>Student Uniform Guidelines (Male and Female):</w:t>
      </w:r>
    </w:p>
    <w:p w14:paraId="18B32B13" w14:textId="77777777" w:rsidR="009D1366" w:rsidRPr="009D1366" w:rsidRDefault="009D1366" w:rsidP="009D1366">
      <w:pPr>
        <w:spacing w:before="100" w:beforeAutospacing="1" w:after="100" w:afterAutospacing="1"/>
        <w:rPr>
          <w:rFonts w:eastAsia="Times New Roman"/>
          <w:u w:val="single"/>
        </w:rPr>
      </w:pPr>
      <w:r w:rsidRPr="009D1366">
        <w:rPr>
          <w:rFonts w:eastAsia="Times New Roman"/>
          <w:b/>
          <w:bCs/>
          <w:u w:val="single"/>
        </w:rPr>
        <w:t>Uniform Requirements:</w:t>
      </w:r>
    </w:p>
    <w:p w14:paraId="2C8848FA" w14:textId="77777777" w:rsidR="009D1366" w:rsidRPr="009D1366" w:rsidRDefault="009D1366" w:rsidP="00D71ECE">
      <w:pPr>
        <w:numPr>
          <w:ilvl w:val="0"/>
          <w:numId w:val="42"/>
        </w:numPr>
        <w:spacing w:before="100" w:beforeAutospacing="1" w:after="100" w:afterAutospacing="1"/>
        <w:rPr>
          <w:rFonts w:eastAsia="Times New Roman"/>
        </w:rPr>
      </w:pPr>
      <w:r w:rsidRPr="009D1366">
        <w:rPr>
          <w:rFonts w:eastAsia="Times New Roman"/>
        </w:rPr>
        <w:t xml:space="preserve">Royal blue scrub top with the </w:t>
      </w:r>
      <w:r w:rsidRPr="009D1366">
        <w:rPr>
          <w:rFonts w:eastAsia="Times New Roman"/>
          <w:b/>
          <w:bCs/>
        </w:rPr>
        <w:t>Miami Dade College logo</w:t>
      </w:r>
      <w:r w:rsidRPr="009D1366">
        <w:rPr>
          <w:rFonts w:eastAsia="Times New Roman"/>
        </w:rPr>
        <w:t>.</w:t>
      </w:r>
    </w:p>
    <w:p w14:paraId="036466D5" w14:textId="77777777" w:rsidR="009D1366" w:rsidRPr="009D1366" w:rsidRDefault="009D1366" w:rsidP="00D71ECE">
      <w:pPr>
        <w:numPr>
          <w:ilvl w:val="0"/>
          <w:numId w:val="42"/>
        </w:numPr>
        <w:spacing w:before="100" w:beforeAutospacing="1" w:after="100" w:afterAutospacing="1"/>
        <w:rPr>
          <w:rFonts w:eastAsia="Times New Roman"/>
        </w:rPr>
      </w:pPr>
      <w:r w:rsidRPr="009D1366">
        <w:rPr>
          <w:rFonts w:eastAsia="Times New Roman"/>
        </w:rPr>
        <w:lastRenderedPageBreak/>
        <w:t xml:space="preserve">Short consultation lab coat (mid-thigh length) with </w:t>
      </w:r>
      <w:r w:rsidRPr="009D1366">
        <w:rPr>
          <w:rFonts w:eastAsia="Times New Roman"/>
          <w:b/>
          <w:bCs/>
        </w:rPr>
        <w:t>MDC logo above the right pocket</w:t>
      </w:r>
      <w:r w:rsidRPr="009D1366">
        <w:rPr>
          <w:rFonts w:eastAsia="Times New Roman"/>
        </w:rPr>
        <w:t xml:space="preserve"> (to be worn in cold weather).</w:t>
      </w:r>
    </w:p>
    <w:p w14:paraId="3DC99BD9" w14:textId="77777777" w:rsidR="009D1366" w:rsidRPr="009D1366" w:rsidRDefault="009D1366" w:rsidP="00D71ECE">
      <w:pPr>
        <w:numPr>
          <w:ilvl w:val="0"/>
          <w:numId w:val="42"/>
        </w:numPr>
        <w:spacing w:before="100" w:beforeAutospacing="1" w:after="100" w:afterAutospacing="1"/>
        <w:rPr>
          <w:rFonts w:eastAsia="Times New Roman"/>
        </w:rPr>
      </w:pPr>
      <w:r w:rsidRPr="009D1366">
        <w:rPr>
          <w:rFonts w:eastAsia="Times New Roman"/>
        </w:rPr>
        <w:t xml:space="preserve">White or royal blue T-shirts may be worn </w:t>
      </w:r>
      <w:r w:rsidRPr="009D1366">
        <w:rPr>
          <w:rFonts w:eastAsia="Times New Roman"/>
          <w:b/>
          <w:bCs/>
        </w:rPr>
        <w:t>under the scrub top</w:t>
      </w:r>
      <w:r w:rsidRPr="009D1366">
        <w:rPr>
          <w:rFonts w:eastAsia="Times New Roman"/>
        </w:rPr>
        <w:t xml:space="preserve"> but must not hang below the sleeves or bottom of the top.</w:t>
      </w:r>
    </w:p>
    <w:p w14:paraId="7A6C9C96" w14:textId="77777777" w:rsidR="009D1366" w:rsidRPr="009D1366" w:rsidRDefault="009D1366" w:rsidP="00D71ECE">
      <w:pPr>
        <w:numPr>
          <w:ilvl w:val="0"/>
          <w:numId w:val="42"/>
        </w:numPr>
        <w:spacing w:before="100" w:beforeAutospacing="1" w:after="100" w:afterAutospacing="1"/>
        <w:rPr>
          <w:rFonts w:eastAsia="Times New Roman"/>
        </w:rPr>
      </w:pPr>
      <w:r w:rsidRPr="009D1366">
        <w:rPr>
          <w:rFonts w:eastAsia="Times New Roman"/>
        </w:rPr>
        <w:t xml:space="preserve">White or royal blue turtlenecks or long-sleeve tops may be worn </w:t>
      </w:r>
      <w:r w:rsidRPr="009D1366">
        <w:rPr>
          <w:rFonts w:eastAsia="Times New Roman"/>
          <w:b/>
          <w:bCs/>
        </w:rPr>
        <w:t>under the scrub top</w:t>
      </w:r>
      <w:r w:rsidRPr="009D1366">
        <w:rPr>
          <w:rFonts w:eastAsia="Times New Roman"/>
        </w:rPr>
        <w:t xml:space="preserve"> in cold weather.</w:t>
      </w:r>
    </w:p>
    <w:p w14:paraId="33C00EA5" w14:textId="77777777" w:rsidR="009D1366" w:rsidRPr="009D1366" w:rsidRDefault="009D1366" w:rsidP="00D71ECE">
      <w:pPr>
        <w:numPr>
          <w:ilvl w:val="0"/>
          <w:numId w:val="42"/>
        </w:numPr>
        <w:spacing w:before="100" w:beforeAutospacing="1" w:after="100" w:afterAutospacing="1"/>
        <w:rPr>
          <w:rFonts w:eastAsia="Times New Roman"/>
        </w:rPr>
      </w:pPr>
      <w:r w:rsidRPr="009D1366">
        <w:rPr>
          <w:rFonts w:eastAsia="Times New Roman"/>
        </w:rPr>
        <w:t xml:space="preserve">Outer garments worn over scrubs (e.g., jackets or sweaters) must be </w:t>
      </w:r>
      <w:r w:rsidRPr="009D1366">
        <w:rPr>
          <w:rFonts w:eastAsia="Times New Roman"/>
          <w:b/>
          <w:bCs/>
        </w:rPr>
        <w:t>solid white or royal blue</w:t>
      </w:r>
      <w:r w:rsidRPr="009D1366">
        <w:rPr>
          <w:rFonts w:eastAsia="Times New Roman"/>
        </w:rPr>
        <w:t xml:space="preserve">, with </w:t>
      </w:r>
      <w:r w:rsidRPr="009D1366">
        <w:rPr>
          <w:rFonts w:eastAsia="Times New Roman"/>
          <w:b/>
          <w:bCs/>
        </w:rPr>
        <w:t>no stripes, patterns, or designs</w:t>
      </w:r>
      <w:r w:rsidRPr="009D1366">
        <w:rPr>
          <w:rFonts w:eastAsia="Times New Roman"/>
        </w:rPr>
        <w:t>.</w:t>
      </w:r>
    </w:p>
    <w:p w14:paraId="69FE95FF" w14:textId="77777777" w:rsidR="009D1366" w:rsidRPr="009D1366" w:rsidRDefault="009D1366" w:rsidP="00D71ECE">
      <w:pPr>
        <w:numPr>
          <w:ilvl w:val="0"/>
          <w:numId w:val="42"/>
        </w:numPr>
        <w:spacing w:before="100" w:beforeAutospacing="1" w:after="100" w:afterAutospacing="1"/>
        <w:rPr>
          <w:rFonts w:eastAsia="Times New Roman"/>
        </w:rPr>
      </w:pPr>
      <w:r w:rsidRPr="009D1366">
        <w:rPr>
          <w:rFonts w:eastAsia="Times New Roman"/>
        </w:rPr>
        <w:t xml:space="preserve">Shoes must be </w:t>
      </w:r>
      <w:r w:rsidRPr="009D1366">
        <w:rPr>
          <w:rFonts w:eastAsia="Times New Roman"/>
          <w:b/>
          <w:bCs/>
        </w:rPr>
        <w:t>all white</w:t>
      </w:r>
      <w:r w:rsidRPr="009D1366">
        <w:rPr>
          <w:rFonts w:eastAsia="Times New Roman"/>
        </w:rPr>
        <w:t xml:space="preserve"> athletic or walking shoes with </w:t>
      </w:r>
      <w:r w:rsidRPr="009D1366">
        <w:rPr>
          <w:rFonts w:eastAsia="Times New Roman"/>
          <w:b/>
          <w:bCs/>
        </w:rPr>
        <w:t>no colored markings</w:t>
      </w:r>
      <w:r w:rsidRPr="009D1366">
        <w:rPr>
          <w:rFonts w:eastAsia="Times New Roman"/>
        </w:rPr>
        <w:t>.</w:t>
      </w:r>
    </w:p>
    <w:p w14:paraId="66CD5178" w14:textId="77777777" w:rsidR="009D1366" w:rsidRPr="009D1366" w:rsidRDefault="009D1366" w:rsidP="00D71ECE">
      <w:pPr>
        <w:numPr>
          <w:ilvl w:val="0"/>
          <w:numId w:val="42"/>
        </w:numPr>
        <w:spacing w:before="100" w:beforeAutospacing="1" w:after="100" w:afterAutospacing="1"/>
        <w:rPr>
          <w:rFonts w:eastAsia="Times New Roman"/>
        </w:rPr>
      </w:pPr>
      <w:r w:rsidRPr="009D1366">
        <w:rPr>
          <w:rFonts w:eastAsia="Times New Roman"/>
          <w:b/>
          <w:bCs/>
        </w:rPr>
        <w:t>White socks</w:t>
      </w:r>
      <w:r w:rsidRPr="009D1366">
        <w:rPr>
          <w:rFonts w:eastAsia="Times New Roman"/>
        </w:rPr>
        <w:t xml:space="preserve"> are required.</w:t>
      </w:r>
    </w:p>
    <w:p w14:paraId="6DBB4FC4" w14:textId="77777777" w:rsidR="009D1366" w:rsidRPr="009D1366" w:rsidRDefault="009D1366" w:rsidP="00973D64">
      <w:pPr>
        <w:pStyle w:val="Heading3"/>
        <w:jc w:val="left"/>
      </w:pPr>
      <w:r w:rsidRPr="009D1366">
        <w:t>Personal Grooming:</w:t>
      </w:r>
    </w:p>
    <w:p w14:paraId="45F016FA" w14:textId="77777777" w:rsidR="009D1366" w:rsidRPr="009D1366" w:rsidRDefault="009D1366" w:rsidP="00D71ECE">
      <w:pPr>
        <w:numPr>
          <w:ilvl w:val="0"/>
          <w:numId w:val="43"/>
        </w:numPr>
        <w:spacing w:before="100" w:beforeAutospacing="1" w:after="100" w:afterAutospacing="1"/>
        <w:rPr>
          <w:rFonts w:eastAsia="Times New Roman"/>
        </w:rPr>
      </w:pPr>
      <w:r w:rsidRPr="009D1366">
        <w:rPr>
          <w:rFonts w:eastAsia="Times New Roman"/>
        </w:rPr>
        <w:t xml:space="preserve">Students must be </w:t>
      </w:r>
      <w:r w:rsidRPr="009D1366">
        <w:rPr>
          <w:rFonts w:eastAsia="Times New Roman"/>
          <w:b/>
          <w:bCs/>
        </w:rPr>
        <w:t>neatly groomed</w:t>
      </w:r>
      <w:r w:rsidRPr="009D1366">
        <w:rPr>
          <w:rFonts w:eastAsia="Times New Roman"/>
        </w:rPr>
        <w:t xml:space="preserve">, with clean, combed hair, manicured nails, and overall good personal hygiene. Uniforms must be </w:t>
      </w:r>
      <w:r w:rsidRPr="009D1366">
        <w:rPr>
          <w:rFonts w:eastAsia="Times New Roman"/>
          <w:b/>
          <w:bCs/>
        </w:rPr>
        <w:t>clean and neatly pressed</w:t>
      </w:r>
      <w:r w:rsidRPr="009D1366">
        <w:rPr>
          <w:rFonts w:eastAsia="Times New Roman"/>
        </w:rPr>
        <w:t>.</w:t>
      </w:r>
    </w:p>
    <w:p w14:paraId="26AE4991" w14:textId="77777777" w:rsidR="009D1366" w:rsidRPr="009D1366" w:rsidRDefault="009D1366" w:rsidP="00D71ECE">
      <w:pPr>
        <w:numPr>
          <w:ilvl w:val="0"/>
          <w:numId w:val="43"/>
        </w:numPr>
        <w:spacing w:before="100" w:beforeAutospacing="1" w:after="100" w:afterAutospacing="1"/>
        <w:rPr>
          <w:rFonts w:eastAsia="Times New Roman"/>
        </w:rPr>
      </w:pPr>
      <w:r w:rsidRPr="009D1366">
        <w:rPr>
          <w:rFonts w:eastAsia="Times New Roman"/>
        </w:rPr>
        <w:t xml:space="preserve">Hair longer than shoulder length must be </w:t>
      </w:r>
      <w:r w:rsidRPr="009D1366">
        <w:rPr>
          <w:rFonts w:eastAsia="Times New Roman"/>
          <w:b/>
          <w:bCs/>
        </w:rPr>
        <w:t>tied back</w:t>
      </w:r>
      <w:r w:rsidRPr="009D1366">
        <w:rPr>
          <w:rFonts w:eastAsia="Times New Roman"/>
        </w:rPr>
        <w:t xml:space="preserve">; hairstyles must be </w:t>
      </w:r>
      <w:r w:rsidRPr="009D1366">
        <w:rPr>
          <w:rFonts w:eastAsia="Times New Roman"/>
          <w:b/>
          <w:bCs/>
        </w:rPr>
        <w:t>professional</w:t>
      </w:r>
      <w:r w:rsidRPr="009D1366">
        <w:rPr>
          <w:rFonts w:eastAsia="Times New Roman"/>
        </w:rPr>
        <w:t xml:space="preserve"> (no Mohawks), and hair color must be </w:t>
      </w:r>
      <w:r w:rsidRPr="009D1366">
        <w:rPr>
          <w:rFonts w:eastAsia="Times New Roman"/>
          <w:b/>
          <w:bCs/>
        </w:rPr>
        <w:t>natural in appearance</w:t>
      </w:r>
      <w:r w:rsidRPr="009D1366">
        <w:rPr>
          <w:rFonts w:eastAsia="Times New Roman"/>
        </w:rPr>
        <w:t xml:space="preserve"> (no green, purple, blue,</w:t>
      </w:r>
      <w:r w:rsidR="00421A74">
        <w:rPr>
          <w:rFonts w:eastAsia="Times New Roman"/>
        </w:rPr>
        <w:t xml:space="preserve"> red, yellow and any</w:t>
      </w:r>
      <w:r w:rsidRPr="009D1366">
        <w:rPr>
          <w:rFonts w:eastAsia="Times New Roman"/>
        </w:rPr>
        <w:t xml:space="preserve"> bright unnatural colors).</w:t>
      </w:r>
    </w:p>
    <w:p w14:paraId="074903DD" w14:textId="77777777" w:rsidR="00202E09" w:rsidRPr="00202E09" w:rsidRDefault="00202E09" w:rsidP="00D71ECE">
      <w:pPr>
        <w:numPr>
          <w:ilvl w:val="0"/>
          <w:numId w:val="43"/>
        </w:numPr>
        <w:spacing w:before="100" w:beforeAutospacing="1" w:after="100" w:afterAutospacing="1"/>
        <w:rPr>
          <w:rFonts w:eastAsia="Times New Roman"/>
        </w:rPr>
      </w:pPr>
      <w:r>
        <w:t xml:space="preserve">Male students must maintain a neat and professional appearance. </w:t>
      </w:r>
      <w:r w:rsidRPr="00202E09">
        <w:rPr>
          <w:b/>
          <w:bCs/>
        </w:rPr>
        <w:t>Beards and goatees are permitted but must be trimmed to 3–5 mm.</w:t>
      </w:r>
      <w:r>
        <w:t xml:space="preserve"> Mustaches must also be neatly trimmed and cannot extend below the corners of the mouth.</w:t>
      </w:r>
    </w:p>
    <w:p w14:paraId="1725F401" w14:textId="77777777" w:rsidR="009D1366" w:rsidRPr="009D1366" w:rsidRDefault="009D1366" w:rsidP="00D71ECE">
      <w:pPr>
        <w:numPr>
          <w:ilvl w:val="0"/>
          <w:numId w:val="43"/>
        </w:numPr>
        <w:spacing w:before="100" w:beforeAutospacing="1" w:after="100" w:afterAutospacing="1"/>
        <w:rPr>
          <w:rFonts w:eastAsia="Times New Roman"/>
        </w:rPr>
      </w:pPr>
      <w:r w:rsidRPr="009D1366">
        <w:rPr>
          <w:rFonts w:eastAsia="Times New Roman"/>
          <w:b/>
          <w:bCs/>
        </w:rPr>
        <w:t>Artificial fingernails or nail extenders</w:t>
      </w:r>
      <w:r w:rsidRPr="009D1366">
        <w:rPr>
          <w:rFonts w:eastAsia="Times New Roman"/>
        </w:rPr>
        <w:t xml:space="preserve"> are not permitted.</w:t>
      </w:r>
    </w:p>
    <w:p w14:paraId="260E7F1D" w14:textId="77777777" w:rsidR="009D1366" w:rsidRPr="009D1366" w:rsidRDefault="009D1366" w:rsidP="00D71ECE">
      <w:pPr>
        <w:numPr>
          <w:ilvl w:val="0"/>
          <w:numId w:val="43"/>
        </w:numPr>
        <w:spacing w:before="100" w:beforeAutospacing="1" w:after="100" w:afterAutospacing="1"/>
        <w:rPr>
          <w:rFonts w:eastAsia="Times New Roman"/>
        </w:rPr>
      </w:pPr>
      <w:r w:rsidRPr="009D1366">
        <w:rPr>
          <w:rFonts w:eastAsia="Times New Roman"/>
        </w:rPr>
        <w:t xml:space="preserve">Natural nail tips must be </w:t>
      </w:r>
      <w:r w:rsidRPr="009D1366">
        <w:rPr>
          <w:rFonts w:eastAsia="Times New Roman"/>
          <w:b/>
          <w:bCs/>
        </w:rPr>
        <w:t>less than ¼ inch (6 mm)</w:t>
      </w:r>
      <w:r w:rsidRPr="009D1366">
        <w:rPr>
          <w:rFonts w:eastAsia="Times New Roman"/>
        </w:rPr>
        <w:t xml:space="preserve"> in length.</w:t>
      </w:r>
    </w:p>
    <w:p w14:paraId="152F5095" w14:textId="77777777" w:rsidR="009D1366" w:rsidRPr="009D1366" w:rsidRDefault="009D1366" w:rsidP="00D71ECE">
      <w:pPr>
        <w:numPr>
          <w:ilvl w:val="0"/>
          <w:numId w:val="43"/>
        </w:numPr>
        <w:spacing w:before="100" w:beforeAutospacing="1" w:after="100" w:afterAutospacing="1"/>
        <w:rPr>
          <w:rFonts w:eastAsia="Times New Roman"/>
        </w:rPr>
      </w:pPr>
      <w:r w:rsidRPr="009D1366">
        <w:rPr>
          <w:rFonts w:eastAsia="Times New Roman"/>
        </w:rPr>
        <w:t xml:space="preserve">If nail polish is worn, it must be </w:t>
      </w:r>
      <w:r w:rsidRPr="009D1366">
        <w:rPr>
          <w:rFonts w:eastAsia="Times New Roman"/>
          <w:b/>
          <w:bCs/>
        </w:rPr>
        <w:t>clear or light in color</w:t>
      </w:r>
      <w:r w:rsidRPr="009D1366">
        <w:rPr>
          <w:rFonts w:eastAsia="Times New Roman"/>
        </w:rPr>
        <w:t xml:space="preserve"> and free from cracks or chips.</w:t>
      </w:r>
    </w:p>
    <w:p w14:paraId="53331DD3" w14:textId="77777777" w:rsidR="009D1366" w:rsidRPr="009D1366" w:rsidRDefault="009D1366" w:rsidP="00973D64">
      <w:pPr>
        <w:pStyle w:val="Heading3"/>
        <w:jc w:val="left"/>
      </w:pPr>
      <w:r w:rsidRPr="009D1366">
        <w:t>Jewelry and Accessories:</w:t>
      </w:r>
    </w:p>
    <w:p w14:paraId="6B0BFC3E" w14:textId="77777777" w:rsidR="009D1366" w:rsidRPr="009D1366" w:rsidRDefault="009D1366" w:rsidP="00D71ECE">
      <w:pPr>
        <w:numPr>
          <w:ilvl w:val="0"/>
          <w:numId w:val="44"/>
        </w:numPr>
        <w:spacing w:before="100" w:beforeAutospacing="1" w:after="100" w:afterAutospacing="1"/>
        <w:rPr>
          <w:rFonts w:eastAsia="Times New Roman"/>
        </w:rPr>
      </w:pPr>
      <w:r w:rsidRPr="009D1366">
        <w:rPr>
          <w:rFonts w:eastAsia="Times New Roman"/>
        </w:rPr>
        <w:t xml:space="preserve">Only </w:t>
      </w:r>
      <w:r w:rsidRPr="009D1366">
        <w:rPr>
          <w:rFonts w:eastAsia="Times New Roman"/>
          <w:b/>
          <w:bCs/>
        </w:rPr>
        <w:t>plain band rings</w:t>
      </w:r>
      <w:r w:rsidRPr="009D1366">
        <w:rPr>
          <w:rFonts w:eastAsia="Times New Roman"/>
        </w:rPr>
        <w:t xml:space="preserve"> are permitted; </w:t>
      </w:r>
      <w:r w:rsidRPr="009D1366">
        <w:rPr>
          <w:rFonts w:eastAsia="Times New Roman"/>
          <w:b/>
          <w:bCs/>
        </w:rPr>
        <w:t>rings with stones are not allowed</w:t>
      </w:r>
      <w:r w:rsidRPr="009D1366">
        <w:rPr>
          <w:rFonts w:eastAsia="Times New Roman"/>
        </w:rPr>
        <w:t>.</w:t>
      </w:r>
    </w:p>
    <w:p w14:paraId="45D8D980" w14:textId="77777777" w:rsidR="009D1366" w:rsidRPr="009D1366" w:rsidRDefault="009D1366" w:rsidP="00D71ECE">
      <w:pPr>
        <w:numPr>
          <w:ilvl w:val="0"/>
          <w:numId w:val="44"/>
        </w:numPr>
        <w:spacing w:before="100" w:beforeAutospacing="1" w:after="100" w:afterAutospacing="1"/>
        <w:rPr>
          <w:rFonts w:eastAsia="Times New Roman"/>
        </w:rPr>
      </w:pPr>
      <w:r w:rsidRPr="009D1366">
        <w:rPr>
          <w:rFonts w:eastAsia="Times New Roman"/>
        </w:rPr>
        <w:t xml:space="preserve">Only </w:t>
      </w:r>
      <w:r w:rsidRPr="009D1366">
        <w:rPr>
          <w:rFonts w:eastAsia="Times New Roman"/>
          <w:b/>
          <w:bCs/>
        </w:rPr>
        <w:t>simple post earrings</w:t>
      </w:r>
      <w:r w:rsidRPr="009D1366">
        <w:rPr>
          <w:rFonts w:eastAsia="Times New Roman"/>
        </w:rPr>
        <w:t xml:space="preserve"> in the ears are permitted, </w:t>
      </w:r>
      <w:r w:rsidRPr="009D1366">
        <w:rPr>
          <w:rFonts w:eastAsia="Times New Roman"/>
          <w:b/>
          <w:bCs/>
        </w:rPr>
        <w:t>no hoops or dangling earrings</w:t>
      </w:r>
      <w:r w:rsidRPr="009D1366">
        <w:rPr>
          <w:rFonts w:eastAsia="Times New Roman"/>
        </w:rPr>
        <w:t>.</w:t>
      </w:r>
    </w:p>
    <w:p w14:paraId="2B1CCA75" w14:textId="77777777" w:rsidR="009D1366" w:rsidRPr="009D1366" w:rsidRDefault="009D1366" w:rsidP="00D71ECE">
      <w:pPr>
        <w:numPr>
          <w:ilvl w:val="0"/>
          <w:numId w:val="44"/>
        </w:numPr>
        <w:spacing w:before="100" w:beforeAutospacing="1" w:after="100" w:afterAutospacing="1"/>
        <w:rPr>
          <w:rFonts w:eastAsia="Times New Roman"/>
        </w:rPr>
      </w:pPr>
      <w:r w:rsidRPr="009D1366">
        <w:rPr>
          <w:rFonts w:eastAsia="Times New Roman"/>
          <w:b/>
          <w:bCs/>
        </w:rPr>
        <w:t>Multiple bracelets or necklaces</w:t>
      </w:r>
      <w:r w:rsidRPr="009D1366">
        <w:rPr>
          <w:rFonts w:eastAsia="Times New Roman"/>
        </w:rPr>
        <w:t xml:space="preserve"> are not allowed.</w:t>
      </w:r>
    </w:p>
    <w:p w14:paraId="0A8FC4DF" w14:textId="77777777" w:rsidR="009D1366" w:rsidRPr="009D1366" w:rsidRDefault="009D1366" w:rsidP="00D71ECE">
      <w:pPr>
        <w:numPr>
          <w:ilvl w:val="0"/>
          <w:numId w:val="44"/>
        </w:numPr>
        <w:spacing w:before="100" w:beforeAutospacing="1" w:after="100" w:afterAutospacing="1"/>
        <w:rPr>
          <w:rFonts w:eastAsia="Times New Roman"/>
        </w:rPr>
      </w:pPr>
      <w:r w:rsidRPr="009D1366">
        <w:rPr>
          <w:rFonts w:eastAsia="Times New Roman"/>
          <w:b/>
          <w:bCs/>
        </w:rPr>
        <w:t>Visible tattoos</w:t>
      </w:r>
      <w:r w:rsidRPr="009D1366">
        <w:rPr>
          <w:rFonts w:eastAsia="Times New Roman"/>
        </w:rPr>
        <w:t xml:space="preserve"> must be covered using a </w:t>
      </w:r>
      <w:r w:rsidRPr="009D1366">
        <w:rPr>
          <w:rFonts w:eastAsia="Times New Roman"/>
          <w:b/>
          <w:bCs/>
        </w:rPr>
        <w:t>plain white or royal blue long-sleeve T-shirt</w:t>
      </w:r>
      <w:r w:rsidRPr="009D1366">
        <w:rPr>
          <w:rFonts w:eastAsia="Times New Roman"/>
        </w:rPr>
        <w:t xml:space="preserve"> with </w:t>
      </w:r>
      <w:r w:rsidRPr="009D1366">
        <w:rPr>
          <w:rFonts w:eastAsia="Times New Roman"/>
          <w:b/>
          <w:bCs/>
        </w:rPr>
        <w:t>no lettering</w:t>
      </w:r>
      <w:r w:rsidRPr="009D1366">
        <w:rPr>
          <w:rFonts w:eastAsia="Times New Roman"/>
        </w:rPr>
        <w:t>, worn under the scrub top.</w:t>
      </w:r>
    </w:p>
    <w:p w14:paraId="488054BC" w14:textId="77777777" w:rsidR="009D1366" w:rsidRPr="009D1366" w:rsidRDefault="009D1366" w:rsidP="00D71ECE">
      <w:pPr>
        <w:numPr>
          <w:ilvl w:val="0"/>
          <w:numId w:val="44"/>
        </w:numPr>
        <w:spacing w:before="100" w:beforeAutospacing="1" w:after="100" w:afterAutospacing="1"/>
        <w:rPr>
          <w:rFonts w:eastAsia="Times New Roman"/>
        </w:rPr>
      </w:pPr>
      <w:r w:rsidRPr="009D1366">
        <w:rPr>
          <w:rFonts w:eastAsia="Times New Roman"/>
        </w:rPr>
        <w:t xml:space="preserve">No piercings may be worn in any </w:t>
      </w:r>
      <w:r w:rsidRPr="009D1366">
        <w:rPr>
          <w:rFonts w:eastAsia="Times New Roman"/>
          <w:b/>
          <w:bCs/>
        </w:rPr>
        <w:t>visible body part</w:t>
      </w:r>
      <w:r w:rsidRPr="009D1366">
        <w:rPr>
          <w:rFonts w:eastAsia="Times New Roman"/>
        </w:rPr>
        <w:t xml:space="preserve"> (other than ears as noted).</w:t>
      </w:r>
    </w:p>
    <w:p w14:paraId="7E3F9333" w14:textId="77777777" w:rsidR="009D1366" w:rsidRPr="009D1366" w:rsidRDefault="009D1366" w:rsidP="00D71ECE">
      <w:pPr>
        <w:numPr>
          <w:ilvl w:val="0"/>
          <w:numId w:val="44"/>
        </w:numPr>
        <w:spacing w:before="100" w:beforeAutospacing="1" w:after="100" w:afterAutospacing="1"/>
        <w:rPr>
          <w:rFonts w:eastAsia="Times New Roman"/>
        </w:rPr>
      </w:pPr>
      <w:r w:rsidRPr="009D1366">
        <w:rPr>
          <w:rFonts w:eastAsia="Times New Roman"/>
          <w:b/>
          <w:bCs/>
        </w:rPr>
        <w:t>Hats, visors, sunglasses, or headgear</w:t>
      </w:r>
      <w:r w:rsidRPr="009D1366">
        <w:rPr>
          <w:rFonts w:eastAsia="Times New Roman"/>
        </w:rPr>
        <w:t xml:space="preserve"> are not permitted during lectures, labs, or clinical hours.</w:t>
      </w:r>
    </w:p>
    <w:p w14:paraId="67FF02BC" w14:textId="77777777" w:rsidR="009D1366" w:rsidRPr="009D1366" w:rsidRDefault="009D1366" w:rsidP="00973D64">
      <w:pPr>
        <w:pStyle w:val="Heading3"/>
        <w:jc w:val="left"/>
      </w:pPr>
      <w:r w:rsidRPr="009D1366">
        <w:t>Hygiene and Conduct:</w:t>
      </w:r>
    </w:p>
    <w:p w14:paraId="3D18E633" w14:textId="77777777" w:rsidR="009D1366" w:rsidRPr="009D1366" w:rsidRDefault="009D1366" w:rsidP="00D71ECE">
      <w:pPr>
        <w:numPr>
          <w:ilvl w:val="0"/>
          <w:numId w:val="45"/>
        </w:numPr>
        <w:spacing w:before="100" w:beforeAutospacing="1" w:after="100" w:afterAutospacing="1"/>
        <w:rPr>
          <w:rFonts w:eastAsia="Times New Roman"/>
        </w:rPr>
      </w:pPr>
      <w:r w:rsidRPr="009D1366">
        <w:rPr>
          <w:rFonts w:eastAsia="Times New Roman"/>
          <w:b/>
          <w:bCs/>
        </w:rPr>
        <w:t>Teeth must be brushed daily</w:t>
      </w:r>
      <w:r w:rsidRPr="009D1366">
        <w:rPr>
          <w:rFonts w:eastAsia="Times New Roman"/>
        </w:rPr>
        <w:t>; mouthwash should be used especially after consuming garlic/onions during lunch/dinner breaks.</w:t>
      </w:r>
    </w:p>
    <w:p w14:paraId="7F440EB0" w14:textId="77777777" w:rsidR="009D1366" w:rsidRPr="009D1366" w:rsidRDefault="009D1366" w:rsidP="00D71ECE">
      <w:pPr>
        <w:numPr>
          <w:ilvl w:val="0"/>
          <w:numId w:val="45"/>
        </w:numPr>
        <w:spacing w:before="100" w:beforeAutospacing="1" w:after="100" w:afterAutospacing="1"/>
        <w:rPr>
          <w:rFonts w:eastAsia="Times New Roman"/>
        </w:rPr>
      </w:pPr>
      <w:r w:rsidRPr="009D1366">
        <w:rPr>
          <w:rFonts w:eastAsia="Times New Roman"/>
          <w:b/>
          <w:bCs/>
        </w:rPr>
        <w:t>Smokers</w:t>
      </w:r>
      <w:r w:rsidRPr="009D1366">
        <w:rPr>
          <w:rFonts w:eastAsia="Times New Roman"/>
        </w:rPr>
        <w:t xml:space="preserve"> must use breath spray or </w:t>
      </w:r>
      <w:proofErr w:type="gramStart"/>
      <w:r w:rsidRPr="009D1366">
        <w:rPr>
          <w:rFonts w:eastAsia="Times New Roman"/>
        </w:rPr>
        <w:t>mints</w:t>
      </w:r>
      <w:proofErr w:type="gramEnd"/>
      <w:r w:rsidRPr="009D1366">
        <w:rPr>
          <w:rFonts w:eastAsia="Times New Roman"/>
        </w:rPr>
        <w:t xml:space="preserve"> before resuming patient care.</w:t>
      </w:r>
    </w:p>
    <w:p w14:paraId="70F45FCF" w14:textId="77777777" w:rsidR="009D1366" w:rsidRPr="009D1366" w:rsidRDefault="009D1366" w:rsidP="00D71ECE">
      <w:pPr>
        <w:numPr>
          <w:ilvl w:val="0"/>
          <w:numId w:val="45"/>
        </w:numPr>
        <w:spacing w:before="100" w:beforeAutospacing="1" w:after="100" w:afterAutospacing="1"/>
        <w:rPr>
          <w:rFonts w:eastAsia="Times New Roman"/>
        </w:rPr>
      </w:pPr>
      <w:r w:rsidRPr="009D1366">
        <w:rPr>
          <w:rFonts w:eastAsia="Times New Roman"/>
          <w:b/>
          <w:bCs/>
        </w:rPr>
        <w:t>Gum chewing</w:t>
      </w:r>
      <w:r w:rsidRPr="009D1366">
        <w:rPr>
          <w:rFonts w:eastAsia="Times New Roman"/>
        </w:rPr>
        <w:t xml:space="preserve"> is considered unprofessional and is </w:t>
      </w:r>
      <w:r w:rsidRPr="009D1366">
        <w:rPr>
          <w:rFonts w:eastAsia="Times New Roman"/>
          <w:b/>
          <w:bCs/>
        </w:rPr>
        <w:t>not permitted</w:t>
      </w:r>
      <w:r w:rsidRPr="009D1366">
        <w:rPr>
          <w:rFonts w:eastAsia="Times New Roman"/>
        </w:rPr>
        <w:t xml:space="preserve"> during lecture, lab, or clinical hours.</w:t>
      </w:r>
    </w:p>
    <w:p w14:paraId="6A0C7B5D" w14:textId="77777777" w:rsidR="009D1366" w:rsidRPr="009D1366" w:rsidRDefault="009D1366" w:rsidP="00D71ECE">
      <w:pPr>
        <w:numPr>
          <w:ilvl w:val="0"/>
          <w:numId w:val="45"/>
        </w:numPr>
        <w:spacing w:before="100" w:beforeAutospacing="1" w:after="100" w:afterAutospacing="1"/>
        <w:rPr>
          <w:rFonts w:eastAsia="Times New Roman"/>
        </w:rPr>
      </w:pPr>
      <w:r w:rsidRPr="009D1366">
        <w:rPr>
          <w:rFonts w:eastAsia="Times New Roman"/>
          <w:b/>
          <w:bCs/>
        </w:rPr>
        <w:t>Daily showers</w:t>
      </w:r>
      <w:r w:rsidRPr="009D1366">
        <w:rPr>
          <w:rFonts w:eastAsia="Times New Roman"/>
        </w:rPr>
        <w:t xml:space="preserve"> and use of </w:t>
      </w:r>
      <w:r w:rsidRPr="009D1366">
        <w:rPr>
          <w:rFonts w:eastAsia="Times New Roman"/>
          <w:b/>
          <w:bCs/>
        </w:rPr>
        <w:t>deodorant</w:t>
      </w:r>
      <w:r w:rsidRPr="009D1366">
        <w:rPr>
          <w:rFonts w:eastAsia="Times New Roman"/>
        </w:rPr>
        <w:t xml:space="preserve"> are highly recommended.</w:t>
      </w:r>
    </w:p>
    <w:p w14:paraId="7BE57FAA" w14:textId="77777777" w:rsidR="009D1366" w:rsidRPr="009D1366" w:rsidRDefault="009D1366" w:rsidP="00D71ECE">
      <w:pPr>
        <w:numPr>
          <w:ilvl w:val="0"/>
          <w:numId w:val="45"/>
        </w:numPr>
        <w:spacing w:before="100" w:beforeAutospacing="1" w:after="100" w:afterAutospacing="1"/>
        <w:rPr>
          <w:rFonts w:eastAsia="Times New Roman"/>
        </w:rPr>
      </w:pPr>
      <w:r w:rsidRPr="009D1366">
        <w:rPr>
          <w:rFonts w:eastAsia="Times New Roman"/>
        </w:rPr>
        <w:t xml:space="preserve">Students must </w:t>
      </w:r>
      <w:r w:rsidRPr="009D1366">
        <w:rPr>
          <w:rFonts w:eastAsia="Times New Roman"/>
          <w:b/>
          <w:bCs/>
        </w:rPr>
        <w:t>avoid excessive use</w:t>
      </w:r>
      <w:r w:rsidRPr="009D1366">
        <w:rPr>
          <w:rFonts w:eastAsia="Times New Roman"/>
        </w:rPr>
        <w:t xml:space="preserve"> of cologne, perfume, or body spray in clinical settings.</w:t>
      </w:r>
    </w:p>
    <w:p w14:paraId="2E5F97A4" w14:textId="77777777" w:rsidR="009D1366" w:rsidRPr="003D71B1" w:rsidRDefault="009D1366" w:rsidP="003D71B1">
      <w:pPr>
        <w:rPr>
          <w:b/>
          <w:bCs/>
        </w:rPr>
      </w:pPr>
      <w:r w:rsidRPr="003D71B1">
        <w:rPr>
          <w:b/>
          <w:bCs/>
        </w:rPr>
        <w:t>Policy Violations:</w:t>
      </w:r>
    </w:p>
    <w:p w14:paraId="24494439" w14:textId="77777777" w:rsidR="009D1366" w:rsidRPr="009D1366" w:rsidRDefault="009D1366" w:rsidP="00D71ECE">
      <w:pPr>
        <w:numPr>
          <w:ilvl w:val="0"/>
          <w:numId w:val="46"/>
        </w:numPr>
        <w:spacing w:before="100" w:beforeAutospacing="1" w:after="100" w:afterAutospacing="1"/>
        <w:rPr>
          <w:rFonts w:eastAsia="Times New Roman"/>
        </w:rPr>
      </w:pPr>
      <w:r w:rsidRPr="009D1366">
        <w:rPr>
          <w:rFonts w:eastAsia="Times New Roman"/>
          <w:b/>
          <w:bCs/>
        </w:rPr>
        <w:t>First offense</w:t>
      </w:r>
      <w:r w:rsidRPr="009D1366">
        <w:rPr>
          <w:rFonts w:eastAsia="Times New Roman"/>
        </w:rPr>
        <w:t>: Oral warning</w:t>
      </w:r>
    </w:p>
    <w:p w14:paraId="29CB09C9" w14:textId="77777777" w:rsidR="009D1366" w:rsidRPr="009D1366" w:rsidRDefault="009D1366" w:rsidP="00D71ECE">
      <w:pPr>
        <w:numPr>
          <w:ilvl w:val="0"/>
          <w:numId w:val="46"/>
        </w:numPr>
        <w:spacing w:before="100" w:beforeAutospacing="1" w:after="100" w:afterAutospacing="1"/>
        <w:ind w:left="2340" w:hanging="1980"/>
        <w:rPr>
          <w:rFonts w:eastAsia="Times New Roman"/>
        </w:rPr>
      </w:pPr>
      <w:r w:rsidRPr="009D1366">
        <w:rPr>
          <w:rFonts w:eastAsia="Times New Roman"/>
          <w:b/>
          <w:bCs/>
        </w:rPr>
        <w:t>Second offense</w:t>
      </w:r>
      <w:r w:rsidRPr="009D1366">
        <w:rPr>
          <w:rFonts w:eastAsia="Times New Roman"/>
        </w:rPr>
        <w:t>: Written warning and 10 points deduction from the Clinical Rotational Evaluation.</w:t>
      </w:r>
    </w:p>
    <w:p w14:paraId="38DF020C" w14:textId="182BB592" w:rsidR="00202E09" w:rsidRDefault="009D1366" w:rsidP="00202E09">
      <w:pPr>
        <w:numPr>
          <w:ilvl w:val="0"/>
          <w:numId w:val="46"/>
        </w:numPr>
        <w:spacing w:before="100" w:beforeAutospacing="1" w:after="100" w:afterAutospacing="1"/>
        <w:rPr>
          <w:rFonts w:eastAsia="Times New Roman"/>
        </w:rPr>
      </w:pPr>
      <w:r w:rsidRPr="009D1366">
        <w:rPr>
          <w:rFonts w:eastAsia="Times New Roman"/>
          <w:b/>
          <w:bCs/>
        </w:rPr>
        <w:t>Third offense</w:t>
      </w:r>
      <w:r w:rsidRPr="009D1366">
        <w:rPr>
          <w:rFonts w:eastAsia="Times New Roman"/>
        </w:rPr>
        <w:t>: Dismissal from the program</w:t>
      </w:r>
    </w:p>
    <w:p w14:paraId="48414468" w14:textId="77777777" w:rsidR="003D71B1" w:rsidRDefault="003D71B1" w:rsidP="003D71B1">
      <w:pPr>
        <w:spacing w:before="100" w:beforeAutospacing="1" w:after="100" w:afterAutospacing="1"/>
        <w:rPr>
          <w:rFonts w:eastAsia="Times New Roman"/>
        </w:rPr>
      </w:pPr>
    </w:p>
    <w:p w14:paraId="549BCE77" w14:textId="77777777" w:rsidR="003D71B1" w:rsidRDefault="003D71B1" w:rsidP="003D71B1">
      <w:pPr>
        <w:spacing w:before="100" w:beforeAutospacing="1" w:after="100" w:afterAutospacing="1"/>
        <w:rPr>
          <w:rFonts w:eastAsia="Times New Roman"/>
        </w:rPr>
      </w:pPr>
    </w:p>
    <w:p w14:paraId="2CD2FB9B" w14:textId="77777777" w:rsidR="003D71B1" w:rsidRPr="003D71B1" w:rsidRDefault="003D71B1" w:rsidP="003D71B1">
      <w:pPr>
        <w:spacing w:before="100" w:beforeAutospacing="1" w:after="100" w:afterAutospacing="1"/>
        <w:rPr>
          <w:rFonts w:eastAsia="Times New Roman"/>
        </w:rPr>
      </w:pPr>
    </w:p>
    <w:p w14:paraId="5E5E4F7D" w14:textId="106CCABD" w:rsidR="007F14BF" w:rsidRDefault="003A33BF">
      <w:pPr>
        <w:pStyle w:val="Heading6"/>
      </w:pPr>
      <w:r>
        <w:t>Section 6</w:t>
      </w:r>
    </w:p>
    <w:p w14:paraId="631C5309" w14:textId="77777777" w:rsidR="007F14BF" w:rsidRPr="00EB5F30" w:rsidRDefault="003A33BF" w:rsidP="00EB5F30">
      <w:pPr>
        <w:jc w:val="center"/>
        <w:rPr>
          <w:b/>
          <w:bCs/>
        </w:rPr>
      </w:pPr>
      <w:r w:rsidRPr="00EB5F30">
        <w:rPr>
          <w:b/>
          <w:bCs/>
        </w:rPr>
        <w:t>ACADEMIC INTEGRITY</w:t>
      </w:r>
    </w:p>
    <w:p w14:paraId="50AA7E4C" w14:textId="77777777" w:rsidR="007F14BF" w:rsidRDefault="007F14BF">
      <w:pPr>
        <w:rPr>
          <w:sz w:val="16"/>
          <w:szCs w:val="16"/>
        </w:rPr>
      </w:pPr>
    </w:p>
    <w:p w14:paraId="37BC1761" w14:textId="77777777" w:rsidR="00C44742" w:rsidRPr="00031DC8" w:rsidRDefault="00C44742" w:rsidP="00C44742">
      <w:r w:rsidRPr="00031DC8">
        <w:t xml:space="preserve">The Radiography Faculty considers characteristics of a </w:t>
      </w:r>
      <w:r w:rsidRPr="00031DC8">
        <w:rPr>
          <w:b/>
        </w:rPr>
        <w:t>Health Care Professional</w:t>
      </w:r>
      <w:r w:rsidRPr="00031DC8">
        <w:t>, including integrity (ethical and moral), reliability, and dependability, to be essential. Throughout the 2-year program, students are expected to consistently demonstrate these qualities. Radiography students are accountable to the standards outlined in the College and/or Student Handbook.</w:t>
      </w:r>
    </w:p>
    <w:p w14:paraId="45D9C20C" w14:textId="77777777" w:rsidR="00C44742" w:rsidRDefault="00C44742" w:rsidP="00C44742">
      <w:pPr>
        <w:rPr>
          <w:b/>
        </w:rPr>
      </w:pPr>
      <w:r w:rsidRPr="00031DC8">
        <w:rPr>
          <w:b/>
        </w:rPr>
        <w:t>Violation</w:t>
      </w:r>
      <w:r w:rsidR="00DF4B57" w:rsidRPr="00031DC8">
        <w:rPr>
          <w:b/>
        </w:rPr>
        <w:t xml:space="preserve"> of the College Academic Integrity Policy</w:t>
      </w:r>
      <w:r w:rsidRPr="00031DC8">
        <w:rPr>
          <w:b/>
        </w:rPr>
        <w:t xml:space="preserve"> </w:t>
      </w:r>
      <w:r w:rsidR="00031DC8" w:rsidRPr="00031DC8">
        <w:rPr>
          <w:b/>
        </w:rPr>
        <w:t>is</w:t>
      </w:r>
      <w:r w:rsidRPr="00031DC8">
        <w:rPr>
          <w:b/>
        </w:rPr>
        <w:t xml:space="preserve"> considered serious offense</w:t>
      </w:r>
      <w:r w:rsidR="00031DC8" w:rsidRPr="00031DC8">
        <w:rPr>
          <w:b/>
        </w:rPr>
        <w:t xml:space="preserve"> and</w:t>
      </w:r>
      <w:r w:rsidRPr="00031DC8">
        <w:rPr>
          <w:b/>
        </w:rPr>
        <w:t xml:space="preserve"> will resul</w:t>
      </w:r>
      <w:r w:rsidR="00031DC8" w:rsidRPr="00031DC8">
        <w:rPr>
          <w:b/>
        </w:rPr>
        <w:t>t</w:t>
      </w:r>
      <w:r w:rsidRPr="00031DC8">
        <w:rPr>
          <w:b/>
        </w:rPr>
        <w:t xml:space="preserve"> </w:t>
      </w:r>
      <w:r w:rsidR="00031DC8" w:rsidRPr="00031DC8">
        <w:rPr>
          <w:b/>
        </w:rPr>
        <w:t>in</w:t>
      </w:r>
      <w:r w:rsidRPr="00031DC8">
        <w:rPr>
          <w:b/>
        </w:rPr>
        <w:t xml:space="preserve"> disciplinary action</w:t>
      </w:r>
      <w:r w:rsidR="00031DC8" w:rsidRPr="00031DC8">
        <w:rPr>
          <w:b/>
        </w:rPr>
        <w:t xml:space="preserve"> as outlined by this policy</w:t>
      </w:r>
      <w:r w:rsidRPr="00031DC8">
        <w:rPr>
          <w:b/>
        </w:rPr>
        <w:t>.</w:t>
      </w:r>
    </w:p>
    <w:p w14:paraId="4DF63015" w14:textId="77777777" w:rsidR="00031DC8" w:rsidRPr="00031DC8" w:rsidRDefault="00031DC8" w:rsidP="00C44742">
      <w:pPr>
        <w:rPr>
          <w:b/>
        </w:rPr>
      </w:pPr>
    </w:p>
    <w:p w14:paraId="789F7AC7" w14:textId="77777777" w:rsidR="00C44742" w:rsidRPr="00031DC8" w:rsidRDefault="00C44742" w:rsidP="00C44742">
      <w:r w:rsidRPr="00031DC8">
        <w:t xml:space="preserve">Any academic disciplinary measures will be formally documented on an Academic Conference Form, signed by the student, instructor, and Program Coordinator. </w:t>
      </w:r>
    </w:p>
    <w:p w14:paraId="19362CBD" w14:textId="77777777" w:rsidR="007F14BF" w:rsidRDefault="00C44742" w:rsidP="00C44742">
      <w:pPr>
        <w:rPr>
          <w:sz w:val="16"/>
          <w:szCs w:val="16"/>
        </w:rPr>
      </w:pPr>
      <w:r w:rsidRPr="00031DC8">
        <w:t>Students retain the right to appeal disciplinary actions in accordance with procedures outlined in the MDC Catalog, Student Handbook, and Student’s Rights and Responsibilities.</w:t>
      </w:r>
    </w:p>
    <w:p w14:paraId="027D0A48" w14:textId="2AA00F97" w:rsidR="007F14BF" w:rsidRPr="003D71B1" w:rsidRDefault="00EB5F30" w:rsidP="003D71B1">
      <w:pPr>
        <w:rPr>
          <w:b/>
          <w:bCs/>
        </w:rPr>
      </w:pPr>
      <w:r>
        <w:rPr>
          <w:b/>
          <w:bCs/>
        </w:rPr>
        <w:br/>
      </w:r>
      <w:r w:rsidR="003A33BF" w:rsidRPr="003D71B1">
        <w:rPr>
          <w:b/>
          <w:bCs/>
        </w:rPr>
        <w:t>Section 7</w:t>
      </w:r>
    </w:p>
    <w:p w14:paraId="12000E2D" w14:textId="77777777" w:rsidR="007F14BF" w:rsidRDefault="003A33BF" w:rsidP="00973D64">
      <w:pPr>
        <w:pStyle w:val="Heading3"/>
      </w:pPr>
      <w:r>
        <w:t>DIDACTIC GRADING SCALE</w:t>
      </w:r>
    </w:p>
    <w:p w14:paraId="272C99A9" w14:textId="77777777" w:rsidR="007F14BF" w:rsidRDefault="007F14BF">
      <w:pPr>
        <w:rPr>
          <w:sz w:val="16"/>
          <w:szCs w:val="16"/>
        </w:rPr>
      </w:pPr>
    </w:p>
    <w:p w14:paraId="750FB38B" w14:textId="77777777" w:rsidR="007F14BF" w:rsidRDefault="003A33BF">
      <w:pPr>
        <w:pStyle w:val="BodyText"/>
        <w:rPr>
          <w:sz w:val="24"/>
        </w:rPr>
      </w:pPr>
      <w:r>
        <w:rPr>
          <w:sz w:val="24"/>
        </w:rPr>
        <w:t>The grading scale used for all didactic courses in the Radiography Program that use the prefix RTE is as follows:</w:t>
      </w:r>
    </w:p>
    <w:p w14:paraId="7667E2D0" w14:textId="77777777" w:rsidR="007F14BF" w:rsidRDefault="003A33BF" w:rsidP="00D71ECE">
      <w:pPr>
        <w:pStyle w:val="ListBullet2"/>
        <w:numPr>
          <w:ilvl w:val="0"/>
          <w:numId w:val="15"/>
        </w:numPr>
        <w:tabs>
          <w:tab w:val="left" w:pos="720"/>
        </w:tabs>
      </w:pPr>
      <w:r>
        <w:t>A</w:t>
      </w:r>
      <w:r>
        <w:tab/>
        <w:t>94 – 100</w:t>
      </w:r>
    </w:p>
    <w:p w14:paraId="0A754791" w14:textId="77777777" w:rsidR="007F14BF" w:rsidRDefault="003A33BF" w:rsidP="00D71ECE">
      <w:pPr>
        <w:pStyle w:val="ListBullet2"/>
        <w:numPr>
          <w:ilvl w:val="0"/>
          <w:numId w:val="15"/>
        </w:numPr>
        <w:tabs>
          <w:tab w:val="left" w:pos="720"/>
        </w:tabs>
      </w:pPr>
      <w:r>
        <w:t>B</w:t>
      </w:r>
      <w:r>
        <w:tab/>
        <w:t>85 – 93</w:t>
      </w:r>
    </w:p>
    <w:p w14:paraId="50473ED8" w14:textId="77777777" w:rsidR="007F14BF" w:rsidRDefault="003A33BF" w:rsidP="00D71ECE">
      <w:pPr>
        <w:pStyle w:val="ListBullet2"/>
        <w:numPr>
          <w:ilvl w:val="0"/>
          <w:numId w:val="15"/>
        </w:numPr>
        <w:tabs>
          <w:tab w:val="left" w:pos="720"/>
        </w:tabs>
      </w:pPr>
      <w:r>
        <w:t>C</w:t>
      </w:r>
      <w:r>
        <w:tab/>
      </w:r>
      <w:r>
        <w:rPr>
          <w:b/>
          <w:bCs/>
        </w:rPr>
        <w:t>75</w:t>
      </w:r>
      <w:r>
        <w:t xml:space="preserve"> – 84</w:t>
      </w:r>
    </w:p>
    <w:p w14:paraId="5842D503" w14:textId="77777777" w:rsidR="007F14BF" w:rsidRDefault="003A33BF" w:rsidP="00D71ECE">
      <w:pPr>
        <w:pStyle w:val="ListBullet2"/>
        <w:numPr>
          <w:ilvl w:val="0"/>
          <w:numId w:val="15"/>
        </w:numPr>
        <w:tabs>
          <w:tab w:val="left" w:pos="720"/>
        </w:tabs>
      </w:pPr>
      <w:r>
        <w:t>F</w:t>
      </w:r>
      <w:r>
        <w:tab/>
      </w:r>
      <w:r w:rsidR="00EF6619">
        <w:t>74</w:t>
      </w:r>
      <w:r>
        <w:t xml:space="preserve"> and below</w:t>
      </w:r>
    </w:p>
    <w:p w14:paraId="16F2A730" w14:textId="77777777" w:rsidR="007F14BF" w:rsidRDefault="007F14BF">
      <w:pPr>
        <w:pStyle w:val="BodyText"/>
        <w:rPr>
          <w:sz w:val="24"/>
        </w:rPr>
      </w:pPr>
    </w:p>
    <w:p w14:paraId="7604A0C5" w14:textId="77777777" w:rsidR="007F14BF" w:rsidRDefault="003A33BF">
      <w:pPr>
        <w:pStyle w:val="BodyText"/>
        <w:rPr>
          <w:b/>
          <w:bCs/>
          <w:iCs/>
          <w:sz w:val="24"/>
        </w:rPr>
      </w:pPr>
      <w:r>
        <w:rPr>
          <w:sz w:val="24"/>
        </w:rPr>
        <w:t xml:space="preserve">Successful completion of all didactic “RTE” courses requires a </w:t>
      </w:r>
      <w:r>
        <w:rPr>
          <w:b/>
          <w:bCs/>
          <w:iCs/>
          <w:sz w:val="24"/>
        </w:rPr>
        <w:t>minimum of “C” 75% or better.</w:t>
      </w:r>
    </w:p>
    <w:p w14:paraId="2A989895" w14:textId="77777777" w:rsidR="007F14BF" w:rsidRDefault="007F14BF">
      <w:pPr>
        <w:widowControl w:val="0"/>
        <w:autoSpaceDE w:val="0"/>
        <w:autoSpaceDN w:val="0"/>
        <w:adjustRightInd w:val="0"/>
        <w:rPr>
          <w:b/>
          <w:bCs/>
          <w:u w:val="single"/>
        </w:rPr>
      </w:pPr>
    </w:p>
    <w:p w14:paraId="3B225F13" w14:textId="77777777" w:rsidR="007F14BF" w:rsidRDefault="003A33BF">
      <w:pPr>
        <w:widowControl w:val="0"/>
        <w:autoSpaceDE w:val="0"/>
        <w:autoSpaceDN w:val="0"/>
        <w:adjustRightInd w:val="0"/>
        <w:rPr>
          <w:b/>
          <w:bCs/>
          <w:u w:val="single"/>
        </w:rPr>
      </w:pPr>
      <w:r>
        <w:rPr>
          <w:b/>
          <w:bCs/>
          <w:u w:val="single"/>
        </w:rPr>
        <w:t xml:space="preserve">The average of ALL Exam scores including Final Exam MUST </w:t>
      </w:r>
      <w:r w:rsidR="007A2E04">
        <w:rPr>
          <w:b/>
          <w:bCs/>
          <w:u w:val="single"/>
        </w:rPr>
        <w:t>equal to</w:t>
      </w:r>
      <w:r>
        <w:rPr>
          <w:b/>
          <w:bCs/>
          <w:u w:val="single"/>
        </w:rPr>
        <w:t xml:space="preserve"> 75% or better for the student to pass the course. Additional assignments from </w:t>
      </w:r>
      <w:proofErr w:type="gramStart"/>
      <w:r>
        <w:rPr>
          <w:b/>
          <w:bCs/>
          <w:u w:val="single"/>
        </w:rPr>
        <w:t>instructor</w:t>
      </w:r>
      <w:proofErr w:type="gramEnd"/>
      <w:r>
        <w:rPr>
          <w:b/>
          <w:bCs/>
          <w:u w:val="single"/>
        </w:rPr>
        <w:t xml:space="preserve"> cannot be used to bring the student’s grade up to passing. After students have met the 75% average score for ALL the exams the Final grade for the course will be calculated using the allocated percentage for the items as per the syllabus.</w:t>
      </w:r>
    </w:p>
    <w:p w14:paraId="30A638AA" w14:textId="77777777" w:rsidR="007F14BF" w:rsidRDefault="007F14BF">
      <w:pPr>
        <w:pStyle w:val="BodyText"/>
        <w:rPr>
          <w:b/>
          <w:sz w:val="24"/>
        </w:rPr>
      </w:pPr>
    </w:p>
    <w:p w14:paraId="73D8A6A6" w14:textId="77777777" w:rsidR="007F14BF" w:rsidRDefault="003A33BF" w:rsidP="008F0C7A">
      <w:pPr>
        <w:pStyle w:val="BodyText"/>
        <w:jc w:val="center"/>
        <w:rPr>
          <w:b/>
          <w:bCs/>
          <w:iCs/>
          <w:sz w:val="24"/>
          <w:u w:val="single"/>
        </w:rPr>
      </w:pPr>
      <w:r>
        <w:rPr>
          <w:b/>
          <w:bCs/>
          <w:iCs/>
          <w:sz w:val="24"/>
          <w:u w:val="single"/>
        </w:rPr>
        <w:t>Radiographic Procedure Grading Standards</w:t>
      </w:r>
    </w:p>
    <w:p w14:paraId="597E26CA" w14:textId="77777777" w:rsidR="008F0C7A" w:rsidRDefault="008F0C7A" w:rsidP="008F0C7A">
      <w:pPr>
        <w:pStyle w:val="BodyText"/>
        <w:jc w:val="center"/>
        <w:rPr>
          <w:b/>
          <w:bCs/>
          <w:iCs/>
          <w:sz w:val="24"/>
          <w:u w:val="single"/>
        </w:rPr>
      </w:pPr>
    </w:p>
    <w:p w14:paraId="57A2F038" w14:textId="77777777" w:rsidR="007F14BF" w:rsidRDefault="003A33BF">
      <w:pPr>
        <w:pStyle w:val="BodyText"/>
        <w:rPr>
          <w:b/>
          <w:bCs/>
          <w:iCs/>
          <w:sz w:val="24"/>
        </w:rPr>
      </w:pPr>
      <w:r>
        <w:rPr>
          <w:b/>
          <w:bCs/>
          <w:iCs/>
          <w:sz w:val="24"/>
        </w:rPr>
        <w:t xml:space="preserve">Students must pass the didactic portion of a particular procedure prior to </w:t>
      </w:r>
      <w:proofErr w:type="gramStart"/>
      <w:r>
        <w:rPr>
          <w:b/>
          <w:bCs/>
          <w:iCs/>
          <w:sz w:val="24"/>
        </w:rPr>
        <w:t>testing on</w:t>
      </w:r>
      <w:proofErr w:type="gramEnd"/>
      <w:r>
        <w:rPr>
          <w:b/>
          <w:bCs/>
          <w:iCs/>
          <w:sz w:val="24"/>
        </w:rPr>
        <w:t xml:space="preserve"> that procedure in the laboratory.  </w:t>
      </w:r>
    </w:p>
    <w:p w14:paraId="20E67035" w14:textId="77777777" w:rsidR="007F14BF" w:rsidRDefault="003A33BF">
      <w:pPr>
        <w:pStyle w:val="Heading3"/>
        <w:jc w:val="left"/>
        <w:rPr>
          <w:sz w:val="24"/>
        </w:rPr>
      </w:pPr>
      <w:r>
        <w:rPr>
          <w:sz w:val="24"/>
        </w:rPr>
        <w:t>Note:</w:t>
      </w:r>
    </w:p>
    <w:p w14:paraId="436B6F41" w14:textId="77777777" w:rsidR="007F14BF" w:rsidRDefault="003A33BF">
      <w:pPr>
        <w:pStyle w:val="BodyText"/>
        <w:rPr>
          <w:sz w:val="24"/>
        </w:rPr>
      </w:pPr>
      <w:r>
        <w:rPr>
          <w:sz w:val="24"/>
        </w:rPr>
        <w:t xml:space="preserve">To maintain the integrity of </w:t>
      </w:r>
      <w:r w:rsidR="008F0C7A">
        <w:rPr>
          <w:sz w:val="24"/>
        </w:rPr>
        <w:t xml:space="preserve">course tests and quizzes, </w:t>
      </w:r>
      <w:r>
        <w:rPr>
          <w:b/>
          <w:bCs/>
          <w:iCs/>
          <w:sz w:val="24"/>
          <w:u w:val="single"/>
        </w:rPr>
        <w:t>No Copy</w:t>
      </w:r>
      <w:r>
        <w:rPr>
          <w:sz w:val="24"/>
        </w:rPr>
        <w:t xml:space="preserve"> of these assessment tools may be kept by the student.</w:t>
      </w:r>
      <w:r w:rsidR="00DF04D9">
        <w:rPr>
          <w:sz w:val="24"/>
        </w:rPr>
        <w:t xml:space="preserve"> Students are not permitted to screenshot o</w:t>
      </w:r>
      <w:r w:rsidR="008F0C7A">
        <w:rPr>
          <w:sz w:val="24"/>
        </w:rPr>
        <w:t>r</w:t>
      </w:r>
      <w:r w:rsidR="00DF04D9">
        <w:rPr>
          <w:sz w:val="24"/>
        </w:rPr>
        <w:t xml:space="preserve"> take a picture of any online tests and/or assignments. </w:t>
      </w:r>
    </w:p>
    <w:p w14:paraId="0B97EDD4" w14:textId="77777777" w:rsidR="007F14BF" w:rsidRPr="008F0C7A" w:rsidRDefault="003A33BF">
      <w:pPr>
        <w:pStyle w:val="BodyText"/>
        <w:rPr>
          <w:sz w:val="24"/>
          <w:u w:val="single"/>
        </w:rPr>
      </w:pPr>
      <w:r>
        <w:rPr>
          <w:sz w:val="24"/>
        </w:rPr>
        <w:t xml:space="preserve">Possession of </w:t>
      </w:r>
      <w:r>
        <w:rPr>
          <w:b/>
          <w:bCs/>
          <w:iCs/>
          <w:sz w:val="24"/>
          <w:u w:val="single"/>
        </w:rPr>
        <w:t>Tests, Quizzes, or Final Exams</w:t>
      </w:r>
      <w:r>
        <w:rPr>
          <w:sz w:val="24"/>
        </w:rPr>
        <w:t xml:space="preserve"> will be viewed as </w:t>
      </w:r>
      <w:r>
        <w:rPr>
          <w:b/>
          <w:bCs/>
          <w:iCs/>
          <w:sz w:val="24"/>
          <w:u w:val="single"/>
        </w:rPr>
        <w:t>Academic Dishonesty</w:t>
      </w:r>
      <w:r>
        <w:rPr>
          <w:sz w:val="24"/>
        </w:rPr>
        <w:t xml:space="preserve"> (cheating, and/or stealing).  The course instructor will complete an Academic Conference </w:t>
      </w:r>
      <w:proofErr w:type="gramStart"/>
      <w:r>
        <w:rPr>
          <w:sz w:val="24"/>
        </w:rPr>
        <w:t>Form,</w:t>
      </w:r>
      <w:proofErr w:type="gramEnd"/>
      <w:r>
        <w:rPr>
          <w:sz w:val="24"/>
        </w:rPr>
        <w:t xml:space="preserve"> with the student, documenting non-compliance of the above Policy and submitting the documentation to the Program Coordinator.  A meeting will be scheduled with the faculty and </w:t>
      </w:r>
      <w:proofErr w:type="gramStart"/>
      <w:r>
        <w:rPr>
          <w:sz w:val="24"/>
        </w:rPr>
        <w:t>student</w:t>
      </w:r>
      <w:proofErr w:type="gramEnd"/>
      <w:r>
        <w:rPr>
          <w:sz w:val="24"/>
        </w:rPr>
        <w:t xml:space="preserve">.  Students should be aware of the College policies </w:t>
      </w:r>
      <w:proofErr w:type="gramStart"/>
      <w:r>
        <w:rPr>
          <w:sz w:val="24"/>
        </w:rPr>
        <w:t>in regard to</w:t>
      </w:r>
      <w:proofErr w:type="gramEnd"/>
      <w:r>
        <w:rPr>
          <w:sz w:val="24"/>
        </w:rPr>
        <w:t xml:space="preserve"> academic dishonesty, which can be found in the following</w:t>
      </w:r>
      <w:proofErr w:type="gramStart"/>
      <w:r w:rsidRPr="00031DC8">
        <w:rPr>
          <w:sz w:val="24"/>
          <w:u w:val="single"/>
        </w:rPr>
        <w:t xml:space="preserve">:  </w:t>
      </w:r>
      <w:r w:rsidRPr="00031DC8">
        <w:rPr>
          <w:b/>
          <w:bCs/>
          <w:iCs/>
          <w:sz w:val="24"/>
          <w:u w:val="single"/>
        </w:rPr>
        <w:t>College</w:t>
      </w:r>
      <w:proofErr w:type="gramEnd"/>
      <w:r w:rsidRPr="00031DC8">
        <w:rPr>
          <w:b/>
          <w:bCs/>
          <w:iCs/>
          <w:sz w:val="24"/>
          <w:u w:val="single"/>
        </w:rPr>
        <w:t xml:space="preserve"> Catalog</w:t>
      </w:r>
      <w:r w:rsidRPr="00031DC8">
        <w:rPr>
          <w:iCs/>
          <w:sz w:val="24"/>
          <w:u w:val="single"/>
        </w:rPr>
        <w:t xml:space="preserve"> and </w:t>
      </w:r>
      <w:r w:rsidRPr="00031DC8">
        <w:rPr>
          <w:b/>
          <w:bCs/>
          <w:iCs/>
          <w:sz w:val="24"/>
          <w:u w:val="single"/>
        </w:rPr>
        <w:t>Students’ Rights and Responsibilities Manual</w:t>
      </w:r>
      <w:r w:rsidRPr="00031DC8">
        <w:rPr>
          <w:sz w:val="24"/>
          <w:u w:val="single"/>
        </w:rPr>
        <w:t xml:space="preserve"> and review </w:t>
      </w:r>
      <w:r w:rsidRPr="00031DC8">
        <w:rPr>
          <w:b/>
          <w:bCs/>
          <w:iCs/>
          <w:sz w:val="24"/>
          <w:u w:val="single"/>
        </w:rPr>
        <w:t>Academic Dishonesty Policy and Procedures</w:t>
      </w:r>
      <w:r w:rsidRPr="00031DC8">
        <w:rPr>
          <w:sz w:val="24"/>
          <w:u w:val="single"/>
        </w:rPr>
        <w:t>.</w:t>
      </w:r>
    </w:p>
    <w:p w14:paraId="5E8B8FFE" w14:textId="77777777" w:rsidR="007F14BF" w:rsidRDefault="003A33BF">
      <w:pPr>
        <w:pStyle w:val="Heading3"/>
        <w:rPr>
          <w:sz w:val="24"/>
        </w:rPr>
      </w:pPr>
      <w:r>
        <w:rPr>
          <w:sz w:val="24"/>
        </w:rPr>
        <w:t xml:space="preserve">Professionalism/Attendance </w:t>
      </w:r>
    </w:p>
    <w:p w14:paraId="2B1FE309" w14:textId="77777777" w:rsidR="007F14BF" w:rsidRDefault="007F14BF"/>
    <w:p w14:paraId="015588FF" w14:textId="77777777" w:rsidR="00894C64" w:rsidRPr="008F0C7A" w:rsidRDefault="00894C64" w:rsidP="00861CE9">
      <w:r w:rsidRPr="008F0C7A">
        <w:lastRenderedPageBreak/>
        <w:t>Classroom and clinical attendance are integral to a student's success in the Radiography Program. We uphold a stringent attendance policy to ensure students' commitment to their education and professional development. If a student must miss a scheduled class session, they are required to notify the faculty. Failure to do so could result in disciplinary action, particularly for instances of no call/no show.</w:t>
      </w:r>
    </w:p>
    <w:p w14:paraId="49753F01" w14:textId="77777777" w:rsidR="00894C64" w:rsidRPr="008F0C7A" w:rsidRDefault="00894C64" w:rsidP="00861CE9"/>
    <w:p w14:paraId="31FEF530" w14:textId="77777777" w:rsidR="007F14BF" w:rsidRPr="008F0C7A" w:rsidRDefault="00894C64" w:rsidP="008F0C7A">
      <w:r w:rsidRPr="008F0C7A">
        <w:t>Attendance, attitude, professionalism, and punctuality are key factors considered in determining a student's final grade for each course. Professionalism encompasses adherence to all Radiography Program policies, including the Uniform Policy. Grades may be affected by a percentage deduction for tardiness, absenteeism, lack of professionalism, or the demonstration of an unprofessional attitude. This grading scale is as follows:</w:t>
      </w:r>
    </w:p>
    <w:p w14:paraId="1D10FFFE" w14:textId="77777777" w:rsidR="007F14BF" w:rsidRPr="008F0C7A" w:rsidRDefault="007F14BF">
      <w:pPr>
        <w:widowControl w:val="0"/>
        <w:autoSpaceDE w:val="0"/>
        <w:autoSpaceDN w:val="0"/>
        <w:adjustRightInd w:val="0"/>
        <w:rPr>
          <w:b/>
          <w:u w:val="single"/>
        </w:rPr>
      </w:pPr>
    </w:p>
    <w:p w14:paraId="303966AD" w14:textId="77777777" w:rsidR="007F14BF" w:rsidRPr="008F0C7A" w:rsidRDefault="003A33BF">
      <w:pPr>
        <w:widowControl w:val="0"/>
        <w:autoSpaceDE w:val="0"/>
        <w:autoSpaceDN w:val="0"/>
        <w:adjustRightInd w:val="0"/>
        <w:rPr>
          <w:b/>
          <w:u w:val="single"/>
        </w:rPr>
      </w:pPr>
      <w:r w:rsidRPr="008F0C7A">
        <w:rPr>
          <w:b/>
          <w:u w:val="single"/>
        </w:rPr>
        <w:t>Non-Compliance:</w:t>
      </w:r>
    </w:p>
    <w:p w14:paraId="2524C58E" w14:textId="77777777" w:rsidR="007676E7" w:rsidRPr="008F0C7A" w:rsidRDefault="007676E7" w:rsidP="007676E7">
      <w:pPr>
        <w:widowControl w:val="0"/>
        <w:autoSpaceDE w:val="0"/>
        <w:autoSpaceDN w:val="0"/>
        <w:adjustRightInd w:val="0"/>
      </w:pPr>
      <w:r w:rsidRPr="008F0C7A">
        <w:t>1 absence / and or tardy = 25% loss from professionalism / attendance grade</w:t>
      </w:r>
    </w:p>
    <w:p w14:paraId="0EBB8FBD" w14:textId="77777777" w:rsidR="007676E7" w:rsidRPr="008F0C7A" w:rsidRDefault="007676E7" w:rsidP="007676E7">
      <w:pPr>
        <w:widowControl w:val="0"/>
        <w:autoSpaceDE w:val="0"/>
        <w:autoSpaceDN w:val="0"/>
        <w:adjustRightInd w:val="0"/>
      </w:pPr>
      <w:r w:rsidRPr="008F0C7A">
        <w:t xml:space="preserve">2 absences / and or tardy= 50% loss from professionalism / attendance grade </w:t>
      </w:r>
    </w:p>
    <w:p w14:paraId="4C85ED26" w14:textId="77777777" w:rsidR="007676E7" w:rsidRPr="008F0C7A" w:rsidRDefault="007676E7" w:rsidP="007676E7">
      <w:pPr>
        <w:widowControl w:val="0"/>
        <w:autoSpaceDE w:val="0"/>
        <w:autoSpaceDN w:val="0"/>
        <w:adjustRightInd w:val="0"/>
      </w:pPr>
      <w:r w:rsidRPr="008F0C7A">
        <w:t>3 absences / and or tardy= 75% loss from professionalism / attendance grade</w:t>
      </w:r>
    </w:p>
    <w:p w14:paraId="48E79A14" w14:textId="77777777" w:rsidR="00240845" w:rsidRDefault="007676E7" w:rsidP="007676E7">
      <w:pPr>
        <w:widowControl w:val="0"/>
        <w:autoSpaceDE w:val="0"/>
        <w:autoSpaceDN w:val="0"/>
        <w:adjustRightInd w:val="0"/>
      </w:pPr>
      <w:r w:rsidRPr="008F0C7A">
        <w:t>4 absences / and or tardy = 100% loss from professionalism / attendance grade</w:t>
      </w:r>
      <w:r w:rsidR="008362E1">
        <w:t xml:space="preserve"> </w:t>
      </w:r>
      <w:r w:rsidR="008362E1" w:rsidRPr="008F0C7A">
        <w:t>plus conference</w:t>
      </w:r>
    </w:p>
    <w:p w14:paraId="780ED1D8" w14:textId="77777777" w:rsidR="00240845" w:rsidRDefault="00240845" w:rsidP="007676E7">
      <w:pPr>
        <w:widowControl w:val="0"/>
        <w:autoSpaceDE w:val="0"/>
        <w:autoSpaceDN w:val="0"/>
        <w:adjustRightInd w:val="0"/>
      </w:pPr>
    </w:p>
    <w:p w14:paraId="6B9550D7" w14:textId="77777777" w:rsidR="007F14BF" w:rsidRDefault="003A33BF" w:rsidP="007676E7">
      <w:pPr>
        <w:widowControl w:val="0"/>
        <w:autoSpaceDE w:val="0"/>
        <w:autoSpaceDN w:val="0"/>
        <w:adjustRightInd w:val="0"/>
      </w:pPr>
      <w:r>
        <w:t xml:space="preserve">Following the third incident for any of the above Policies (Tardiness, Absenteeism, Professionalism and Demonstration of an attitude that is considered less than professional) will result in </w:t>
      </w:r>
      <w:r w:rsidR="00861CE9">
        <w:t xml:space="preserve">a </w:t>
      </w:r>
      <w:r>
        <w:t>written warning</w:t>
      </w:r>
      <w:r w:rsidR="003F1F6C">
        <w:t>.</w:t>
      </w:r>
    </w:p>
    <w:p w14:paraId="5A4B2E3B" w14:textId="77777777" w:rsidR="007F14BF" w:rsidRDefault="007F14BF">
      <w:pPr>
        <w:widowControl w:val="0"/>
        <w:autoSpaceDE w:val="0"/>
        <w:autoSpaceDN w:val="0"/>
        <w:adjustRightInd w:val="0"/>
        <w:ind w:left="720"/>
      </w:pPr>
    </w:p>
    <w:p w14:paraId="11397D74" w14:textId="77777777" w:rsidR="007F14BF" w:rsidRDefault="003A33BF">
      <w:pPr>
        <w:pStyle w:val="List2"/>
        <w:ind w:left="0" w:firstLine="0"/>
      </w:pPr>
      <w:r>
        <w:t>Further incidence will require a conference with Faculty and Program Coordinator for a disciplinary action up to dismissal from the program.</w:t>
      </w:r>
    </w:p>
    <w:p w14:paraId="658E93D2" w14:textId="77777777" w:rsidR="008F0C7A" w:rsidRDefault="008F0C7A">
      <w:pPr>
        <w:pStyle w:val="Heading2"/>
        <w:rPr>
          <w:u w:val="single"/>
        </w:rPr>
      </w:pPr>
    </w:p>
    <w:p w14:paraId="29C9C079" w14:textId="77777777" w:rsidR="007F14BF" w:rsidRDefault="003A33BF" w:rsidP="00973D64">
      <w:pPr>
        <w:pStyle w:val="Heading3"/>
      </w:pPr>
      <w:r>
        <w:t>RTE COURSE FINAL GRADE AND REPEAT POLICY</w:t>
      </w:r>
    </w:p>
    <w:p w14:paraId="3BE9ABFD" w14:textId="77777777" w:rsidR="007F14BF" w:rsidRDefault="007F14BF"/>
    <w:p w14:paraId="0E77CE13" w14:textId="77777777" w:rsidR="00206731" w:rsidRPr="00A472E4" w:rsidRDefault="00206731" w:rsidP="00206731">
      <w:pPr>
        <w:pStyle w:val="BodyText"/>
        <w:rPr>
          <w:b/>
          <w:sz w:val="24"/>
        </w:rPr>
      </w:pPr>
      <w:r w:rsidRPr="00206731">
        <w:rPr>
          <w:sz w:val="24"/>
        </w:rPr>
        <w:t xml:space="preserve">A student admitted to the Radiography program will have a maximum of three (3) years to complete the two-year program, allowing for unforeseen circumstances. Given the sequential nature of Radiography program courses, if a student fails a course with the RTE prefix, they may repeat it only once and must wait one full academic year to do so. </w:t>
      </w:r>
      <w:r w:rsidRPr="00A472E4">
        <w:rPr>
          <w:b/>
          <w:sz w:val="24"/>
        </w:rPr>
        <w:t>The student may only return to the Program if they failed only one course and if there is availability at clinical sites. Additionally, if a student fails a course, they must return within one year to continue the program.</w:t>
      </w:r>
    </w:p>
    <w:p w14:paraId="2529551E" w14:textId="77777777" w:rsidR="00206731" w:rsidRPr="00206731" w:rsidRDefault="00206731" w:rsidP="00206731">
      <w:pPr>
        <w:pStyle w:val="BodyText"/>
        <w:rPr>
          <w:sz w:val="24"/>
        </w:rPr>
      </w:pPr>
    </w:p>
    <w:p w14:paraId="3DB32BCD" w14:textId="77777777" w:rsidR="007F14BF" w:rsidRDefault="00800055">
      <w:pPr>
        <w:pStyle w:val="BodyText"/>
        <w:rPr>
          <w:sz w:val="24"/>
        </w:rPr>
      </w:pPr>
      <w:r>
        <w:rPr>
          <w:sz w:val="24"/>
        </w:rPr>
        <w:t>If</w:t>
      </w:r>
      <w:r w:rsidR="003A33BF">
        <w:rPr>
          <w:sz w:val="24"/>
        </w:rPr>
        <w:t xml:space="preserve"> the student </w:t>
      </w:r>
      <w:r>
        <w:rPr>
          <w:sz w:val="24"/>
        </w:rPr>
        <w:t xml:space="preserve">fails the same course for the second time, </w:t>
      </w:r>
      <w:r w:rsidR="003A33BF">
        <w:rPr>
          <w:sz w:val="24"/>
        </w:rPr>
        <w:t xml:space="preserve">the student will be dismissed from the </w:t>
      </w:r>
      <w:proofErr w:type="gramStart"/>
      <w:r w:rsidR="003A33BF">
        <w:rPr>
          <w:sz w:val="24"/>
        </w:rPr>
        <w:t>program, and</w:t>
      </w:r>
      <w:proofErr w:type="gramEnd"/>
      <w:r w:rsidR="003A33BF">
        <w:rPr>
          <w:sz w:val="24"/>
        </w:rPr>
        <w:t xml:space="preserve"> will be unable to return.</w:t>
      </w:r>
    </w:p>
    <w:p w14:paraId="1DA43164" w14:textId="77777777" w:rsidR="00800055" w:rsidRDefault="00800055">
      <w:pPr>
        <w:pStyle w:val="BodyText"/>
        <w:rPr>
          <w:sz w:val="24"/>
        </w:rPr>
      </w:pPr>
    </w:p>
    <w:p w14:paraId="3F077B9B" w14:textId="77777777" w:rsidR="007F14BF" w:rsidRDefault="003A33BF">
      <w:pPr>
        <w:pStyle w:val="BodyText"/>
        <w:rPr>
          <w:b/>
          <w:bCs/>
          <w:sz w:val="24"/>
        </w:rPr>
      </w:pPr>
      <w:r>
        <w:rPr>
          <w:b/>
          <w:bCs/>
          <w:sz w:val="24"/>
        </w:rPr>
        <w:t>1</w:t>
      </w:r>
      <w:r>
        <w:rPr>
          <w:b/>
          <w:bCs/>
          <w:sz w:val="24"/>
          <w:vertAlign w:val="superscript"/>
        </w:rPr>
        <w:t>st</w:t>
      </w:r>
      <w:r>
        <w:rPr>
          <w:b/>
          <w:bCs/>
          <w:sz w:val="24"/>
        </w:rPr>
        <w:t xml:space="preserve"> failure = repeat course in one year</w:t>
      </w:r>
    </w:p>
    <w:p w14:paraId="1D1DBE94" w14:textId="77777777" w:rsidR="007F14BF" w:rsidRDefault="003A33BF">
      <w:pPr>
        <w:pStyle w:val="BodyText"/>
        <w:rPr>
          <w:b/>
          <w:bCs/>
          <w:sz w:val="24"/>
        </w:rPr>
      </w:pPr>
      <w:r>
        <w:rPr>
          <w:b/>
          <w:bCs/>
          <w:sz w:val="24"/>
        </w:rPr>
        <w:t>2</w:t>
      </w:r>
      <w:r>
        <w:rPr>
          <w:b/>
          <w:bCs/>
          <w:sz w:val="24"/>
          <w:vertAlign w:val="superscript"/>
        </w:rPr>
        <w:t>nd</w:t>
      </w:r>
      <w:r>
        <w:rPr>
          <w:b/>
          <w:bCs/>
          <w:sz w:val="24"/>
        </w:rPr>
        <w:t xml:space="preserve"> failure = student dismissed</w:t>
      </w:r>
    </w:p>
    <w:p w14:paraId="1925025E" w14:textId="77777777" w:rsidR="007F14BF" w:rsidRDefault="007F14BF">
      <w:pPr>
        <w:pStyle w:val="BodyText"/>
        <w:rPr>
          <w:sz w:val="24"/>
        </w:rPr>
      </w:pPr>
    </w:p>
    <w:p w14:paraId="3BD89861" w14:textId="77777777" w:rsidR="007F14BF" w:rsidRDefault="003A33BF">
      <w:pPr>
        <w:pStyle w:val="BodyText"/>
      </w:pPr>
      <w:r>
        <w:rPr>
          <w:sz w:val="24"/>
        </w:rPr>
        <w:t>*Student will be required to update all items listed in Section 1 of the Program’s Handbook, prior to reentry into the program.</w:t>
      </w:r>
    </w:p>
    <w:p w14:paraId="7F5A9EF8" w14:textId="77777777" w:rsidR="007F14BF" w:rsidRDefault="003A33BF">
      <w:pPr>
        <w:pStyle w:val="BodyText"/>
        <w:rPr>
          <w:sz w:val="24"/>
        </w:rPr>
      </w:pPr>
      <w:r>
        <w:rPr>
          <w:sz w:val="24"/>
        </w:rPr>
        <w:t xml:space="preserve"> </w:t>
      </w:r>
    </w:p>
    <w:p w14:paraId="52919936" w14:textId="77777777" w:rsidR="007F14BF" w:rsidRPr="00973D64" w:rsidRDefault="003A33BF" w:rsidP="00973D64">
      <w:pPr>
        <w:pStyle w:val="Heading3"/>
      </w:pPr>
      <w:r w:rsidRPr="00973D64">
        <w:t>STUDENT APPEAL FOR GRADES POLICY</w:t>
      </w:r>
    </w:p>
    <w:p w14:paraId="36AF960B" w14:textId="77777777" w:rsidR="007F14BF" w:rsidRDefault="007F14BF"/>
    <w:p w14:paraId="091BED48" w14:textId="77777777" w:rsidR="007F14BF" w:rsidRDefault="003A33BF">
      <w:pPr>
        <w:pStyle w:val="BodyText"/>
        <w:rPr>
          <w:sz w:val="24"/>
        </w:rPr>
      </w:pPr>
      <w:r>
        <w:rPr>
          <w:sz w:val="24"/>
        </w:rPr>
        <w:t>When a student believes that he/she has been graded unfairly, the following procedure should be followed</w:t>
      </w:r>
      <w:r w:rsidR="00800055">
        <w:rPr>
          <w:sz w:val="24"/>
        </w:rPr>
        <w:t xml:space="preserve"> w</w:t>
      </w:r>
      <w:r>
        <w:rPr>
          <w:sz w:val="24"/>
        </w:rPr>
        <w:t xml:space="preserve">ithin </w:t>
      </w:r>
      <w:r>
        <w:rPr>
          <w:sz w:val="24"/>
          <w:u w:val="single"/>
        </w:rPr>
        <w:t>1 week (7 days)</w:t>
      </w:r>
      <w:r>
        <w:rPr>
          <w:sz w:val="24"/>
        </w:rPr>
        <w:t xml:space="preserve"> of the date the grade was received</w:t>
      </w:r>
      <w:r w:rsidR="00800055">
        <w:rPr>
          <w:sz w:val="24"/>
        </w:rPr>
        <w:t>:</w:t>
      </w:r>
    </w:p>
    <w:p w14:paraId="0F6A8900" w14:textId="77777777" w:rsidR="007F14BF" w:rsidRDefault="007F14BF">
      <w:pPr>
        <w:pStyle w:val="BodyText"/>
        <w:rPr>
          <w:b/>
          <w:sz w:val="24"/>
          <w:u w:val="single"/>
        </w:rPr>
      </w:pPr>
    </w:p>
    <w:p w14:paraId="05166E11" w14:textId="77777777" w:rsidR="007F14BF" w:rsidRDefault="003A33BF">
      <w:pPr>
        <w:pStyle w:val="BodyText"/>
        <w:rPr>
          <w:sz w:val="24"/>
        </w:rPr>
      </w:pPr>
      <w:r>
        <w:rPr>
          <w:b/>
          <w:sz w:val="24"/>
          <w:u w:val="single"/>
        </w:rPr>
        <w:t>Step 1</w:t>
      </w:r>
      <w:proofErr w:type="gramStart"/>
      <w:r>
        <w:rPr>
          <w:b/>
          <w:sz w:val="24"/>
          <w:u w:val="single"/>
        </w:rPr>
        <w:t>:</w:t>
      </w:r>
      <w:r>
        <w:rPr>
          <w:sz w:val="24"/>
        </w:rPr>
        <w:t xml:space="preserve">  A</w:t>
      </w:r>
      <w:proofErr w:type="gramEnd"/>
      <w:r>
        <w:rPr>
          <w:sz w:val="24"/>
        </w:rPr>
        <w:t xml:space="preserve"> written appeal of the grade in question must be delivered to the </w:t>
      </w:r>
      <w:proofErr w:type="gramStart"/>
      <w:r>
        <w:rPr>
          <w:sz w:val="24"/>
        </w:rPr>
        <w:t>responsible instructor</w:t>
      </w:r>
      <w:proofErr w:type="gramEnd"/>
      <w:r>
        <w:rPr>
          <w:sz w:val="24"/>
        </w:rPr>
        <w:t>, requesting a meeting to review the grade.</w:t>
      </w:r>
    </w:p>
    <w:p w14:paraId="488923F8" w14:textId="77777777" w:rsidR="007F14BF" w:rsidRDefault="003A33BF">
      <w:pPr>
        <w:pStyle w:val="BodyText"/>
        <w:rPr>
          <w:sz w:val="24"/>
        </w:rPr>
      </w:pPr>
      <w:r>
        <w:rPr>
          <w:sz w:val="24"/>
        </w:rPr>
        <w:t>If satisfaction is reached, the process is completed.</w:t>
      </w:r>
    </w:p>
    <w:p w14:paraId="5035B7DC" w14:textId="77777777" w:rsidR="007F14BF" w:rsidRDefault="003A33BF">
      <w:pPr>
        <w:pStyle w:val="BodyText"/>
        <w:rPr>
          <w:sz w:val="24"/>
        </w:rPr>
      </w:pPr>
      <w:r>
        <w:rPr>
          <w:sz w:val="24"/>
        </w:rPr>
        <w:t>If satisfaction is not reached, the process will proceed to the next level.</w:t>
      </w:r>
    </w:p>
    <w:p w14:paraId="37DB59CD" w14:textId="77777777" w:rsidR="007F14BF" w:rsidRDefault="007F14BF">
      <w:pPr>
        <w:pStyle w:val="BodyText"/>
        <w:rPr>
          <w:b/>
          <w:sz w:val="24"/>
          <w:u w:val="single"/>
        </w:rPr>
      </w:pPr>
    </w:p>
    <w:p w14:paraId="7510D002" w14:textId="77777777" w:rsidR="007F14BF" w:rsidRDefault="003A33BF">
      <w:pPr>
        <w:pStyle w:val="BodyText"/>
        <w:rPr>
          <w:sz w:val="24"/>
        </w:rPr>
      </w:pPr>
      <w:r>
        <w:rPr>
          <w:b/>
          <w:sz w:val="24"/>
          <w:u w:val="single"/>
        </w:rPr>
        <w:lastRenderedPageBreak/>
        <w:t>Step 2</w:t>
      </w:r>
      <w:proofErr w:type="gramStart"/>
      <w:r>
        <w:rPr>
          <w:b/>
          <w:sz w:val="24"/>
          <w:u w:val="single"/>
        </w:rPr>
        <w:t xml:space="preserve">: </w:t>
      </w:r>
      <w:r>
        <w:rPr>
          <w:b/>
          <w:sz w:val="24"/>
        </w:rPr>
        <w:t xml:space="preserve"> A</w:t>
      </w:r>
      <w:proofErr w:type="gramEnd"/>
      <w:r>
        <w:rPr>
          <w:sz w:val="24"/>
        </w:rPr>
        <w:t xml:space="preserve"> second appeal must be submitted within 1 week (7 days) requesting a meeting with the Instructor and Program Coordinator.  The request must be in writing stating the reason for the second appeal.</w:t>
      </w:r>
    </w:p>
    <w:p w14:paraId="2108C1F5" w14:textId="77777777" w:rsidR="007F14BF" w:rsidRDefault="003A33BF">
      <w:pPr>
        <w:pStyle w:val="List"/>
      </w:pPr>
      <w:r>
        <w:t>If satisfaction is reached, the process is completed.</w:t>
      </w:r>
    </w:p>
    <w:p w14:paraId="680596C3" w14:textId="77777777" w:rsidR="007F14BF" w:rsidRDefault="003A33BF">
      <w:pPr>
        <w:pStyle w:val="List"/>
      </w:pPr>
      <w:r>
        <w:t>If satisfaction is not achieved, the process should proceed to the next level.</w:t>
      </w:r>
    </w:p>
    <w:p w14:paraId="3975B0F9" w14:textId="77777777" w:rsidR="007F14BF" w:rsidRDefault="007F14BF"/>
    <w:p w14:paraId="73131D24" w14:textId="77777777" w:rsidR="007F14BF" w:rsidRDefault="003A33BF">
      <w:pPr>
        <w:pStyle w:val="BodyText"/>
        <w:rPr>
          <w:sz w:val="24"/>
        </w:rPr>
      </w:pPr>
      <w:r>
        <w:rPr>
          <w:b/>
          <w:sz w:val="24"/>
          <w:u w:val="single"/>
        </w:rPr>
        <w:t>Step 3:</w:t>
      </w:r>
      <w:r>
        <w:rPr>
          <w:sz w:val="24"/>
          <w:u w:val="single"/>
        </w:rPr>
        <w:t xml:space="preserve"> </w:t>
      </w:r>
      <w:r>
        <w:rPr>
          <w:sz w:val="24"/>
        </w:rPr>
        <w:t>Within 1 week (7 days)</w:t>
      </w:r>
      <w:r>
        <w:rPr>
          <w:b/>
          <w:sz w:val="24"/>
        </w:rPr>
        <w:t xml:space="preserve"> </w:t>
      </w:r>
      <w:r>
        <w:rPr>
          <w:sz w:val="24"/>
        </w:rPr>
        <w:t>a third request must be made to the chairperson in writing requesting a meeting with the Instructor, Program Coordinator and Chairperson. The request must also document the reason for the 3</w:t>
      </w:r>
      <w:r>
        <w:rPr>
          <w:sz w:val="24"/>
          <w:vertAlign w:val="superscript"/>
        </w:rPr>
        <w:t>rd</w:t>
      </w:r>
      <w:r>
        <w:rPr>
          <w:sz w:val="24"/>
        </w:rPr>
        <w:t xml:space="preserve"> appeal and paperwork from </w:t>
      </w:r>
      <w:proofErr w:type="gramStart"/>
      <w:r>
        <w:rPr>
          <w:sz w:val="24"/>
        </w:rPr>
        <w:t>step</w:t>
      </w:r>
      <w:proofErr w:type="gramEnd"/>
      <w:r>
        <w:rPr>
          <w:sz w:val="24"/>
        </w:rPr>
        <w:t xml:space="preserve"> 1 and 2 must be forwarded to the Chairperson, prior to the meeting.</w:t>
      </w:r>
    </w:p>
    <w:p w14:paraId="3F51E25E" w14:textId="77777777" w:rsidR="007F14BF" w:rsidRDefault="003A33BF">
      <w:pPr>
        <w:pStyle w:val="BodyText"/>
        <w:rPr>
          <w:sz w:val="24"/>
        </w:rPr>
      </w:pPr>
      <w:r>
        <w:rPr>
          <w:sz w:val="24"/>
        </w:rPr>
        <w:t>If satisfaction is reached, the process is complete.</w:t>
      </w:r>
    </w:p>
    <w:p w14:paraId="43660664" w14:textId="77777777" w:rsidR="007F14BF" w:rsidRDefault="003A33BF">
      <w:pPr>
        <w:pStyle w:val="BodyText"/>
        <w:rPr>
          <w:sz w:val="24"/>
        </w:rPr>
      </w:pPr>
      <w:r>
        <w:rPr>
          <w:sz w:val="24"/>
        </w:rPr>
        <w:t xml:space="preserve">If satisfaction is not achieved, the student should refer to the MDC Rights &amp; </w:t>
      </w:r>
      <w:proofErr w:type="gramStart"/>
      <w:r>
        <w:rPr>
          <w:sz w:val="24"/>
        </w:rPr>
        <w:t>Responsibilities, and</w:t>
      </w:r>
      <w:proofErr w:type="gramEnd"/>
      <w:r>
        <w:rPr>
          <w:sz w:val="24"/>
        </w:rPr>
        <w:t xml:space="preserve"> follow the rationale and procedures for appealing grades through the College Due Process (Appeal Process).</w:t>
      </w:r>
    </w:p>
    <w:p w14:paraId="3C1006CA" w14:textId="77777777" w:rsidR="008F0C7A" w:rsidRDefault="008F0C7A">
      <w:pPr>
        <w:pStyle w:val="BodyText"/>
        <w:rPr>
          <w:sz w:val="24"/>
        </w:rPr>
      </w:pPr>
    </w:p>
    <w:p w14:paraId="4DE152C4" w14:textId="77777777" w:rsidR="007F14BF" w:rsidRDefault="003A33BF">
      <w:pPr>
        <w:pStyle w:val="Footer"/>
        <w:tabs>
          <w:tab w:val="clear" w:pos="4320"/>
          <w:tab w:val="clear" w:pos="8640"/>
        </w:tabs>
        <w:rPr>
          <w:b/>
          <w:bCs/>
          <w:u w:val="single"/>
        </w:rPr>
      </w:pPr>
      <w:r>
        <w:rPr>
          <w:b/>
          <w:bCs/>
          <w:u w:val="single"/>
        </w:rPr>
        <w:t>Section 8</w:t>
      </w:r>
    </w:p>
    <w:p w14:paraId="58310BCF" w14:textId="77777777" w:rsidR="007F14BF" w:rsidRPr="00973D64" w:rsidRDefault="003A33BF" w:rsidP="00973D64">
      <w:pPr>
        <w:pStyle w:val="Heading3"/>
      </w:pPr>
      <w:r w:rsidRPr="00973D64">
        <w:t xml:space="preserve">REGISTRY </w:t>
      </w:r>
    </w:p>
    <w:p w14:paraId="6C9EDF89" w14:textId="77777777" w:rsidR="007F14BF" w:rsidRDefault="007F14BF"/>
    <w:p w14:paraId="25F274B8" w14:textId="77777777" w:rsidR="007F14BF" w:rsidRDefault="003A33BF">
      <w:pPr>
        <w:pStyle w:val="BodyText"/>
        <w:rPr>
          <w:sz w:val="24"/>
        </w:rPr>
      </w:pPr>
      <w:r>
        <w:rPr>
          <w:sz w:val="24"/>
        </w:rPr>
        <w:t xml:space="preserve">Approving or accrediting educational programs in Radiologic Sciences is the function of </w:t>
      </w:r>
      <w:r>
        <w:rPr>
          <w:b/>
          <w:bCs/>
          <w:iCs/>
          <w:sz w:val="24"/>
        </w:rPr>
        <w:t>Joint Review Committee on Education in Radiologic Technology (JRCERT)</w:t>
      </w:r>
      <w:r>
        <w:rPr>
          <w:sz w:val="24"/>
        </w:rPr>
        <w:t xml:space="preserve"> or an identified agency, such as, the </w:t>
      </w:r>
      <w:r>
        <w:rPr>
          <w:b/>
          <w:bCs/>
          <w:iCs/>
          <w:sz w:val="24"/>
        </w:rPr>
        <w:t>Commission of Colleges of the Southern Association of Colleges and Schools (SACS).</w:t>
      </w:r>
    </w:p>
    <w:p w14:paraId="61748AB0" w14:textId="77777777" w:rsidR="007F14BF" w:rsidRDefault="003A33BF">
      <w:pPr>
        <w:pStyle w:val="BodyText"/>
        <w:rPr>
          <w:sz w:val="24"/>
        </w:rPr>
      </w:pPr>
      <w:r>
        <w:rPr>
          <w:sz w:val="24"/>
        </w:rPr>
        <w:t>The Radiography Program at Miami Dade College is accredited by the Joint Review Committee on Education in Radiologic Technology (JRCERT).  A list of the six Standards established by the JRCERT</w:t>
      </w:r>
      <w:r w:rsidR="009F77D6">
        <w:rPr>
          <w:sz w:val="24"/>
        </w:rPr>
        <w:t xml:space="preserve"> </w:t>
      </w:r>
      <w:r>
        <w:rPr>
          <w:sz w:val="24"/>
        </w:rPr>
        <w:t xml:space="preserve">to be met and </w:t>
      </w:r>
      <w:proofErr w:type="gramStart"/>
      <w:r>
        <w:rPr>
          <w:sz w:val="24"/>
        </w:rPr>
        <w:t>maintained,</w:t>
      </w:r>
      <w:proofErr w:type="gramEnd"/>
      <w:r>
        <w:rPr>
          <w:sz w:val="24"/>
        </w:rPr>
        <w:t xml:space="preserve"> is included in the Radiography Program Student Handbook of Academic / Clinical Policies and Procedures.  A copy of the Standards can be found on the JRCERT website, </w:t>
      </w:r>
      <w:hyperlink r:id="rId23" w:history="1">
        <w:r>
          <w:rPr>
            <w:rStyle w:val="Hyperlink"/>
            <w:sz w:val="24"/>
          </w:rPr>
          <w:t>http://jrcert.org/programs-faculty/jrcert-standards/</w:t>
        </w:r>
      </w:hyperlink>
      <w:r>
        <w:rPr>
          <w:sz w:val="24"/>
        </w:rPr>
        <w:t xml:space="preserve"> </w:t>
      </w:r>
    </w:p>
    <w:p w14:paraId="4EF96597" w14:textId="77777777" w:rsidR="007F14BF" w:rsidRDefault="007F14BF">
      <w:pPr>
        <w:pStyle w:val="BodyText"/>
        <w:rPr>
          <w:sz w:val="24"/>
        </w:rPr>
      </w:pPr>
    </w:p>
    <w:p w14:paraId="50BB4206" w14:textId="77777777" w:rsidR="007F14BF" w:rsidRDefault="003A33BF">
      <w:pPr>
        <w:pStyle w:val="BodyText"/>
        <w:rPr>
          <w:sz w:val="24"/>
        </w:rPr>
      </w:pPr>
      <w:r>
        <w:rPr>
          <w:sz w:val="24"/>
        </w:rPr>
        <w:t xml:space="preserve">Should a student or member of the public wish to question non-compliance of a Standard or objective, they must follow the procedure and </w:t>
      </w:r>
      <w:proofErr w:type="gramStart"/>
      <w:r>
        <w:rPr>
          <w:sz w:val="24"/>
        </w:rPr>
        <w:t>time line</w:t>
      </w:r>
      <w:proofErr w:type="gramEnd"/>
      <w:r>
        <w:rPr>
          <w:sz w:val="24"/>
        </w:rPr>
        <w:t xml:space="preserve"> below. Upon affirmation of suspicion of non-compliance, the individual questioning non-compliance will:</w:t>
      </w:r>
    </w:p>
    <w:p w14:paraId="3AE0B6CC" w14:textId="77777777" w:rsidR="007F14BF" w:rsidRDefault="003A33BF">
      <w:pPr>
        <w:pStyle w:val="BodyText"/>
        <w:rPr>
          <w:sz w:val="24"/>
        </w:rPr>
      </w:pPr>
      <w:r>
        <w:rPr>
          <w:sz w:val="24"/>
        </w:rPr>
        <w:t xml:space="preserve"> </w:t>
      </w:r>
    </w:p>
    <w:p w14:paraId="59D1890C" w14:textId="77777777" w:rsidR="007F14BF" w:rsidRDefault="003A33BF" w:rsidP="00D71ECE">
      <w:pPr>
        <w:pStyle w:val="List2"/>
        <w:numPr>
          <w:ilvl w:val="0"/>
          <w:numId w:val="16"/>
        </w:numPr>
      </w:pPr>
      <w:r>
        <w:t xml:space="preserve">Request a meeting with a Radiography Program Faculty member and submit in writing the </w:t>
      </w:r>
      <w:proofErr w:type="gramStart"/>
      <w:r>
        <w:t>standard, which</w:t>
      </w:r>
      <w:proofErr w:type="gramEnd"/>
      <w:r>
        <w:t xml:space="preserve"> the program is suspected of being in non-compliance. </w:t>
      </w:r>
    </w:p>
    <w:p w14:paraId="56838280" w14:textId="77777777" w:rsidR="007F14BF" w:rsidRDefault="007F14BF">
      <w:pPr>
        <w:pStyle w:val="BodyTextIndent2"/>
        <w:tabs>
          <w:tab w:val="clear" w:pos="720"/>
        </w:tabs>
        <w:ind w:left="720"/>
      </w:pPr>
    </w:p>
    <w:p w14:paraId="0E324CFB" w14:textId="77777777" w:rsidR="007F14BF" w:rsidRDefault="003A33BF">
      <w:pPr>
        <w:pStyle w:val="BodyTextIndent2"/>
        <w:tabs>
          <w:tab w:val="clear" w:pos="720"/>
        </w:tabs>
        <w:ind w:left="720"/>
      </w:pPr>
      <w:r>
        <w:t>If satisfaction is reached, the process is complete.</w:t>
      </w:r>
    </w:p>
    <w:p w14:paraId="3AC002EA" w14:textId="77777777" w:rsidR="007F14BF" w:rsidRDefault="007F14BF">
      <w:pPr>
        <w:pStyle w:val="BodyTextIndent2"/>
        <w:tabs>
          <w:tab w:val="clear" w:pos="720"/>
        </w:tabs>
        <w:ind w:left="720"/>
      </w:pPr>
    </w:p>
    <w:p w14:paraId="733C9AA7" w14:textId="77777777" w:rsidR="007F14BF" w:rsidRDefault="003A33BF">
      <w:pPr>
        <w:pStyle w:val="BodyTextIndent2"/>
        <w:tabs>
          <w:tab w:val="clear" w:pos="720"/>
        </w:tabs>
        <w:ind w:left="720" w:firstLine="360"/>
      </w:pPr>
      <w:r>
        <w:t>If satisfaction is not reached, the process will proceed to the next level.</w:t>
      </w:r>
    </w:p>
    <w:p w14:paraId="7705FC17" w14:textId="77777777" w:rsidR="007F14BF" w:rsidRDefault="003A33BF" w:rsidP="00D71ECE">
      <w:pPr>
        <w:pStyle w:val="List2"/>
        <w:numPr>
          <w:ilvl w:val="0"/>
          <w:numId w:val="16"/>
        </w:numPr>
      </w:pPr>
      <w:r>
        <w:t xml:space="preserve">Within </w:t>
      </w:r>
      <w:r w:rsidR="0089263F">
        <w:t>1-week</w:t>
      </w:r>
      <w:r>
        <w:t xml:space="preserve"> (7 days) request in writing a meeting with the Program Coordinator.  A written statement should be submitted, identifying the standard and the reason for suspicion of non-compliance. </w:t>
      </w:r>
    </w:p>
    <w:p w14:paraId="3BA4EF46" w14:textId="77777777" w:rsidR="007F14BF" w:rsidRDefault="007F14BF">
      <w:pPr>
        <w:ind w:left="360" w:firstLine="360"/>
      </w:pPr>
    </w:p>
    <w:p w14:paraId="417C2014" w14:textId="77777777" w:rsidR="007F14BF" w:rsidRDefault="003A33BF">
      <w:pPr>
        <w:pStyle w:val="BodyTextIndent2"/>
        <w:tabs>
          <w:tab w:val="clear" w:pos="720"/>
        </w:tabs>
        <w:ind w:left="720"/>
      </w:pPr>
      <w:r>
        <w:t>If satisfaction is reached, the process is complete.</w:t>
      </w:r>
    </w:p>
    <w:p w14:paraId="51E77C53" w14:textId="77777777" w:rsidR="007F14BF" w:rsidRDefault="007F14BF">
      <w:pPr>
        <w:pStyle w:val="BodyTextIndent2"/>
        <w:tabs>
          <w:tab w:val="clear" w:pos="720"/>
        </w:tabs>
        <w:ind w:left="720"/>
      </w:pPr>
    </w:p>
    <w:p w14:paraId="38996CEC" w14:textId="77777777" w:rsidR="007F14BF" w:rsidRDefault="003A33BF">
      <w:pPr>
        <w:pStyle w:val="BodyTextIndent2"/>
        <w:tabs>
          <w:tab w:val="clear" w:pos="720"/>
        </w:tabs>
        <w:ind w:left="720" w:firstLine="360"/>
      </w:pPr>
      <w:r>
        <w:t>If satisfaction is not reached, the process will proceed to the next level.</w:t>
      </w:r>
    </w:p>
    <w:p w14:paraId="70F45B5E" w14:textId="77777777" w:rsidR="007F14BF" w:rsidRDefault="003A33BF" w:rsidP="00D71ECE">
      <w:pPr>
        <w:pStyle w:val="BodyTextIndent2"/>
        <w:numPr>
          <w:ilvl w:val="0"/>
          <w:numId w:val="16"/>
        </w:numPr>
        <w:tabs>
          <w:tab w:val="clear" w:pos="720"/>
          <w:tab w:val="left" w:pos="1170"/>
        </w:tabs>
      </w:pPr>
      <w:r>
        <w:rPr>
          <w:iCs/>
        </w:rPr>
        <w:t xml:space="preserve">Within </w:t>
      </w:r>
      <w:r w:rsidR="0089263F">
        <w:rPr>
          <w:iCs/>
        </w:rPr>
        <w:t>1-week</w:t>
      </w:r>
      <w:r>
        <w:rPr>
          <w:iCs/>
        </w:rPr>
        <w:t xml:space="preserve"> (7 </w:t>
      </w:r>
      <w:r w:rsidR="0089263F">
        <w:rPr>
          <w:iCs/>
        </w:rPr>
        <w:t>days) request</w:t>
      </w:r>
      <w:r>
        <w:rPr>
          <w:iCs/>
        </w:rPr>
        <w:t xml:space="preserve"> in writing a meeting with the Department </w:t>
      </w:r>
      <w:r w:rsidR="0089263F">
        <w:rPr>
          <w:iCs/>
        </w:rPr>
        <w:t xml:space="preserve">Chair </w:t>
      </w:r>
      <w:r w:rsidR="0089263F">
        <w:t>and</w:t>
      </w:r>
      <w:r>
        <w:t xml:space="preserve"> </w:t>
      </w:r>
      <w:proofErr w:type="gramStart"/>
      <w:r>
        <w:t>submit</w:t>
      </w:r>
      <w:proofErr w:type="gramEnd"/>
      <w:r>
        <w:t xml:space="preserve">, in writing the suspected non-compliance and copy </w:t>
      </w:r>
      <w:r w:rsidR="00E4526B">
        <w:t xml:space="preserve">of </w:t>
      </w:r>
      <w:r>
        <w:t>paperwork</w:t>
      </w:r>
      <w:r w:rsidR="00E4526B">
        <w:t xml:space="preserve"> f</w:t>
      </w:r>
      <w:r>
        <w:t>rom the prior 2 steps.</w:t>
      </w:r>
    </w:p>
    <w:p w14:paraId="696229D8" w14:textId="77777777" w:rsidR="007F14BF" w:rsidRDefault="007F14BF">
      <w:pPr>
        <w:ind w:left="720" w:firstLine="360"/>
      </w:pPr>
    </w:p>
    <w:p w14:paraId="75EC37AE" w14:textId="77777777" w:rsidR="007F14BF" w:rsidRDefault="003A33BF">
      <w:pPr>
        <w:pStyle w:val="BodyTextIndent2"/>
        <w:tabs>
          <w:tab w:val="clear" w:pos="720"/>
        </w:tabs>
        <w:ind w:left="720"/>
      </w:pPr>
      <w:r>
        <w:t>If satisfaction is reached, the process is complete.</w:t>
      </w:r>
    </w:p>
    <w:p w14:paraId="022103DA" w14:textId="77777777" w:rsidR="007F14BF" w:rsidRDefault="007F14BF">
      <w:pPr>
        <w:pStyle w:val="BodyTextIndent2"/>
        <w:tabs>
          <w:tab w:val="clear" w:pos="720"/>
        </w:tabs>
        <w:ind w:left="720"/>
      </w:pPr>
    </w:p>
    <w:p w14:paraId="479D7C90" w14:textId="77777777" w:rsidR="007F14BF" w:rsidRDefault="003A33BF">
      <w:pPr>
        <w:pStyle w:val="BodyTextIndent2"/>
        <w:tabs>
          <w:tab w:val="clear" w:pos="720"/>
        </w:tabs>
        <w:ind w:left="720" w:firstLine="360"/>
      </w:pPr>
      <w:r>
        <w:t>If satisfaction is not reached, the process will proceed to the next level.</w:t>
      </w:r>
    </w:p>
    <w:p w14:paraId="7FC08D42" w14:textId="77777777" w:rsidR="007F14BF" w:rsidRDefault="003A33BF" w:rsidP="00D71ECE">
      <w:pPr>
        <w:pStyle w:val="BodyTextIndent3"/>
        <w:numPr>
          <w:ilvl w:val="0"/>
          <w:numId w:val="16"/>
        </w:numPr>
        <w:tabs>
          <w:tab w:val="left" w:pos="1170"/>
        </w:tabs>
      </w:pPr>
      <w:r>
        <w:t xml:space="preserve">The individual would be free to contact the JRCERT and register their concern in writing, regarding non-compliance of the Radiography Program </w:t>
      </w:r>
      <w:proofErr w:type="gramStart"/>
      <w:r>
        <w:t>to</w:t>
      </w:r>
      <w:proofErr w:type="gramEnd"/>
      <w:r>
        <w:t xml:space="preserve"> the printed accreditation </w:t>
      </w:r>
      <w:r>
        <w:lastRenderedPageBreak/>
        <w:t xml:space="preserve">standards, as they understand them.  (Refer to list of agencies under the section entitled Registry).  </w:t>
      </w:r>
    </w:p>
    <w:p w14:paraId="18F811DE" w14:textId="77777777" w:rsidR="007F14BF" w:rsidRDefault="007F14BF">
      <w:pPr>
        <w:pStyle w:val="BodyTextIndent3"/>
      </w:pPr>
    </w:p>
    <w:p w14:paraId="7FD232E8" w14:textId="77777777" w:rsidR="007F14BF" w:rsidRDefault="00E4526B" w:rsidP="00202E09">
      <w:pPr>
        <w:pStyle w:val="BodyTextIndent3"/>
        <w:tabs>
          <w:tab w:val="clear" w:pos="720"/>
          <w:tab w:val="left" w:pos="0"/>
        </w:tabs>
        <w:ind w:left="0" w:firstLine="0"/>
      </w:pPr>
      <w:r>
        <w:rPr>
          <w:b/>
        </w:rPr>
        <w:t>If</w:t>
      </w:r>
      <w:r w:rsidR="003A33BF">
        <w:rPr>
          <w:b/>
        </w:rPr>
        <w:t xml:space="preserve"> a student or member of the public contact</w:t>
      </w:r>
      <w:r>
        <w:rPr>
          <w:b/>
        </w:rPr>
        <w:t>s</w:t>
      </w:r>
      <w:r w:rsidR="003A33BF">
        <w:rPr>
          <w:b/>
        </w:rPr>
        <w:t xml:space="preserve"> the JRCERT without following the above process, they will be </w:t>
      </w:r>
      <w:proofErr w:type="gramStart"/>
      <w:r w:rsidR="003A33BF">
        <w:rPr>
          <w:b/>
        </w:rPr>
        <w:t>referred back</w:t>
      </w:r>
      <w:proofErr w:type="gramEnd"/>
      <w:r w:rsidR="003A33BF">
        <w:rPr>
          <w:b/>
        </w:rPr>
        <w:t xml:space="preserve"> to step one.</w:t>
      </w:r>
    </w:p>
    <w:p w14:paraId="3DF7F680" w14:textId="77777777" w:rsidR="008F0C7A" w:rsidRDefault="008F0C7A">
      <w:pPr>
        <w:rPr>
          <w:b/>
          <w:bCs/>
          <w:u w:val="single"/>
        </w:rPr>
      </w:pPr>
      <w:r>
        <w:br w:type="page"/>
      </w:r>
    </w:p>
    <w:p w14:paraId="6CB86F07" w14:textId="77777777" w:rsidR="008F0C7A" w:rsidRDefault="008F0C7A">
      <w:pPr>
        <w:pStyle w:val="Heading6"/>
      </w:pPr>
    </w:p>
    <w:p w14:paraId="7A885A46" w14:textId="77777777" w:rsidR="007F14BF" w:rsidRPr="00EB5F30" w:rsidRDefault="003A33BF" w:rsidP="00EB5F30">
      <w:pPr>
        <w:rPr>
          <w:b/>
          <w:bCs/>
        </w:rPr>
      </w:pPr>
      <w:r w:rsidRPr="00EB5F30">
        <w:rPr>
          <w:b/>
          <w:bCs/>
        </w:rPr>
        <w:t>A.R.R.T. REQUIREMENTS</w:t>
      </w:r>
    </w:p>
    <w:p w14:paraId="5BFC1DA6" w14:textId="77777777" w:rsidR="007F14BF" w:rsidRDefault="003A33BF">
      <w:pPr>
        <w:pStyle w:val="BodyText"/>
        <w:rPr>
          <w:sz w:val="24"/>
        </w:rPr>
      </w:pPr>
      <w:r>
        <w:rPr>
          <w:sz w:val="24"/>
        </w:rPr>
        <w:t xml:space="preserve">To be eligible to apply for the </w:t>
      </w:r>
      <w:proofErr w:type="gramStart"/>
      <w:r>
        <w:rPr>
          <w:sz w:val="24"/>
        </w:rPr>
        <w:t>A.R</w:t>
      </w:r>
      <w:proofErr w:type="gramEnd"/>
      <w:r>
        <w:rPr>
          <w:sz w:val="24"/>
        </w:rPr>
        <w:t>.R.T. certification examination and qualify for the Department of Health (DOH), State of Florida General Radiographer License, the student must meet the following requirements:</w:t>
      </w:r>
    </w:p>
    <w:p w14:paraId="720A4AA2" w14:textId="77777777" w:rsidR="007F14BF" w:rsidRDefault="003A33BF" w:rsidP="00D71ECE">
      <w:pPr>
        <w:pStyle w:val="ListBullet2"/>
        <w:numPr>
          <w:ilvl w:val="0"/>
          <w:numId w:val="17"/>
        </w:numPr>
        <w:tabs>
          <w:tab w:val="left" w:pos="720"/>
          <w:tab w:val="left" w:pos="1440"/>
        </w:tabs>
      </w:pPr>
      <w:r>
        <w:t xml:space="preserve">Have successfully completed a program of formal education that has been accredited by </w:t>
      </w:r>
      <w:proofErr w:type="gramStart"/>
      <w:r>
        <w:t>the JRCERT</w:t>
      </w:r>
      <w:proofErr w:type="gramEnd"/>
      <w:r>
        <w:t>/ SACS.</w:t>
      </w:r>
    </w:p>
    <w:p w14:paraId="0FDE272F" w14:textId="77777777" w:rsidR="007F14BF" w:rsidRDefault="003A33BF" w:rsidP="00D71ECE">
      <w:pPr>
        <w:pStyle w:val="ListBullet2"/>
        <w:numPr>
          <w:ilvl w:val="0"/>
          <w:numId w:val="17"/>
        </w:numPr>
        <w:tabs>
          <w:tab w:val="left" w:pos="720"/>
          <w:tab w:val="left" w:pos="1440"/>
        </w:tabs>
      </w:pPr>
      <w:r>
        <w:t>Be of good moral character that is defined by the A.R.R.T. and MQA as being conviction free or having served the sentence to include parole and restoration of civil rights (see note to follow).</w:t>
      </w:r>
    </w:p>
    <w:p w14:paraId="5891F324" w14:textId="77777777" w:rsidR="007F14BF" w:rsidRDefault="003A33BF" w:rsidP="00D71ECE">
      <w:pPr>
        <w:pStyle w:val="ListBullet2"/>
        <w:numPr>
          <w:ilvl w:val="0"/>
          <w:numId w:val="17"/>
        </w:numPr>
        <w:tabs>
          <w:tab w:val="left" w:pos="720"/>
          <w:tab w:val="left" w:pos="1440"/>
        </w:tabs>
      </w:pPr>
      <w:r>
        <w:t xml:space="preserve">Be knowledgeable and agreeable to compliance with the </w:t>
      </w:r>
      <w:r>
        <w:rPr>
          <w:b/>
          <w:bCs/>
          <w:iCs/>
          <w:u w:val="single"/>
        </w:rPr>
        <w:t>A.R.R.T. Standards of Ethics and the Rules of Ethics</w:t>
      </w:r>
      <w:r>
        <w:t>.  (</w:t>
      </w:r>
      <w:hyperlink r:id="rId24" w:history="1">
        <w:r w:rsidR="00E4526B">
          <w:rPr>
            <w:rStyle w:val="Hyperlink"/>
          </w:rPr>
          <w:t>ARRT Standards of Ethics</w:t>
        </w:r>
      </w:hyperlink>
      <w:r>
        <w:t>).</w:t>
      </w:r>
    </w:p>
    <w:p w14:paraId="72298757" w14:textId="77777777" w:rsidR="007F14BF" w:rsidRDefault="007F14BF"/>
    <w:p w14:paraId="3E39F796" w14:textId="77777777" w:rsidR="007F14BF" w:rsidRDefault="003A33BF">
      <w:pPr>
        <w:pStyle w:val="BodyTextFirstIndent2"/>
        <w:rPr>
          <w:b/>
          <w:bCs/>
          <w:iCs/>
          <w:u w:val="single"/>
        </w:rPr>
      </w:pPr>
      <w:r>
        <w:rPr>
          <w:b/>
          <w:bCs/>
          <w:iCs/>
          <w:u w:val="single"/>
        </w:rPr>
        <w:t>Note</w:t>
      </w:r>
      <w:r>
        <w:t xml:space="preserve">: A conviction of either a misdemeanor or felony will require documentation </w:t>
      </w:r>
      <w:proofErr w:type="gramStart"/>
      <w:r>
        <w:t>to</w:t>
      </w:r>
      <w:proofErr w:type="gramEnd"/>
      <w:r>
        <w:t xml:space="preserve"> the A.R.R.T. and MQA, Office of Radiation Control, </w:t>
      </w:r>
      <w:r>
        <w:rPr>
          <w:b/>
          <w:u w:val="single"/>
        </w:rPr>
        <w:t>of restoration of civil rights</w:t>
      </w:r>
      <w:r>
        <w:t xml:space="preserve">.  Documentation might include statements from parole officers, description of offense, sentence rendered and documentation of restored civil rights.  </w:t>
      </w:r>
      <w:proofErr w:type="gramStart"/>
      <w:r>
        <w:rPr>
          <w:b/>
          <w:bCs/>
          <w:iCs/>
          <w:u w:val="single"/>
        </w:rPr>
        <w:t>Students, who</w:t>
      </w:r>
      <w:proofErr w:type="gramEnd"/>
      <w:r>
        <w:rPr>
          <w:b/>
          <w:bCs/>
          <w:iCs/>
          <w:u w:val="single"/>
        </w:rPr>
        <w:t xml:space="preserve"> have any questions regarding their </w:t>
      </w:r>
      <w:proofErr w:type="gramStart"/>
      <w:r>
        <w:rPr>
          <w:b/>
          <w:bCs/>
          <w:iCs/>
          <w:u w:val="single"/>
        </w:rPr>
        <w:t>eligibility</w:t>
      </w:r>
      <w:r w:rsidR="00E4526B">
        <w:rPr>
          <w:b/>
          <w:bCs/>
          <w:iCs/>
          <w:u w:val="single"/>
        </w:rPr>
        <w:t>,</w:t>
      </w:r>
      <w:proofErr w:type="gramEnd"/>
      <w:r>
        <w:rPr>
          <w:b/>
          <w:bCs/>
          <w:iCs/>
          <w:u w:val="single"/>
        </w:rPr>
        <w:t xml:space="preserve"> should, upon reading this statement, immediately contact A.R.R.T. and MQA for information regarding the </w:t>
      </w:r>
      <w:r w:rsidR="00E4526B">
        <w:rPr>
          <w:b/>
          <w:bCs/>
          <w:iCs/>
          <w:u w:val="single"/>
        </w:rPr>
        <w:t xml:space="preserve">required </w:t>
      </w:r>
      <w:r>
        <w:rPr>
          <w:b/>
          <w:bCs/>
          <w:iCs/>
          <w:u w:val="single"/>
        </w:rPr>
        <w:t xml:space="preserve">documentation, and submit </w:t>
      </w:r>
      <w:r w:rsidR="00E4526B">
        <w:rPr>
          <w:b/>
          <w:bCs/>
          <w:iCs/>
          <w:u w:val="single"/>
        </w:rPr>
        <w:t>such</w:t>
      </w:r>
      <w:r>
        <w:rPr>
          <w:b/>
          <w:bCs/>
          <w:iCs/>
          <w:u w:val="single"/>
        </w:rPr>
        <w:t xml:space="preserve"> documentation as soon as possible to ensure eligibility for registry </w:t>
      </w:r>
      <w:proofErr w:type="gramStart"/>
      <w:r>
        <w:rPr>
          <w:b/>
          <w:bCs/>
          <w:iCs/>
          <w:u w:val="single"/>
        </w:rPr>
        <w:t>examination</w:t>
      </w:r>
      <w:proofErr w:type="gramEnd"/>
      <w:r>
        <w:rPr>
          <w:b/>
          <w:bCs/>
          <w:iCs/>
          <w:u w:val="single"/>
        </w:rPr>
        <w:t xml:space="preserve"> and </w:t>
      </w:r>
      <w:proofErr w:type="gramStart"/>
      <w:r>
        <w:rPr>
          <w:b/>
          <w:bCs/>
          <w:iCs/>
          <w:u w:val="single"/>
        </w:rPr>
        <w:t>license</w:t>
      </w:r>
      <w:proofErr w:type="gramEnd"/>
      <w:r>
        <w:rPr>
          <w:b/>
          <w:bCs/>
          <w:iCs/>
          <w:u w:val="single"/>
        </w:rPr>
        <w:t xml:space="preserve">. </w:t>
      </w:r>
    </w:p>
    <w:p w14:paraId="50DC0D62" w14:textId="77777777" w:rsidR="007F14BF" w:rsidRDefault="003A33BF" w:rsidP="00D71ECE">
      <w:pPr>
        <w:pStyle w:val="ListBullet2"/>
        <w:numPr>
          <w:ilvl w:val="0"/>
          <w:numId w:val="18"/>
        </w:numPr>
        <w:tabs>
          <w:tab w:val="left" w:pos="720"/>
          <w:tab w:val="left" w:pos="1440"/>
        </w:tabs>
      </w:pPr>
      <w:r>
        <w:t>Misdemeanor – (excluding parking/speeding violations) in which conviction is rendered.</w:t>
      </w:r>
    </w:p>
    <w:p w14:paraId="24FA44EA" w14:textId="77777777" w:rsidR="007F14BF" w:rsidRDefault="003A33BF" w:rsidP="00D71ECE">
      <w:pPr>
        <w:pStyle w:val="ListBullet2"/>
        <w:numPr>
          <w:ilvl w:val="0"/>
          <w:numId w:val="18"/>
        </w:numPr>
        <w:tabs>
          <w:tab w:val="left" w:pos="720"/>
          <w:tab w:val="left" w:pos="1440"/>
        </w:tabs>
      </w:pPr>
      <w:r>
        <w:t>Felony – drug/alcohol, criminal proceedings where finding or verdict of guilt is rendered, or criminal proceedings, where an individual enters a plea of guilty or nolo contendere.</w:t>
      </w:r>
    </w:p>
    <w:p w14:paraId="30329675" w14:textId="77777777" w:rsidR="007F14BF" w:rsidRDefault="003A33BF">
      <w:pPr>
        <w:pStyle w:val="Heading9"/>
        <w:rPr>
          <w:rFonts w:ascii="Times New Roman" w:hAnsi="Times New Roman"/>
          <w:sz w:val="24"/>
          <w:u w:val="none"/>
        </w:rPr>
      </w:pPr>
      <w:r>
        <w:rPr>
          <w:rFonts w:ascii="Times New Roman" w:hAnsi="Times New Roman"/>
          <w:sz w:val="24"/>
          <w:u w:val="none"/>
        </w:rPr>
        <w:t xml:space="preserve"> </w:t>
      </w:r>
    </w:p>
    <w:p w14:paraId="1FC2CAFE" w14:textId="77777777" w:rsidR="007F14BF" w:rsidRPr="00EB5F30" w:rsidRDefault="003A33BF" w:rsidP="00EB5F30">
      <w:pPr>
        <w:rPr>
          <w:b/>
          <w:bCs/>
          <w:u w:val="single"/>
        </w:rPr>
      </w:pPr>
      <w:r w:rsidRPr="00EB5F30">
        <w:rPr>
          <w:b/>
          <w:bCs/>
          <w:u w:val="single"/>
        </w:rPr>
        <w:t xml:space="preserve">Certification and Registration: Three-Attempt, Three-Year Limit </w:t>
      </w:r>
    </w:p>
    <w:p w14:paraId="0EF22680" w14:textId="77777777" w:rsidR="007F14BF" w:rsidRDefault="003A33BF">
      <w:pPr>
        <w:pStyle w:val="BodyText"/>
        <w:rPr>
          <w:sz w:val="24"/>
        </w:rPr>
      </w:pPr>
      <w:r>
        <w:rPr>
          <w:sz w:val="24"/>
        </w:rPr>
        <w:t>Please review the ARRT website for guidelines for this Policy.</w:t>
      </w:r>
    </w:p>
    <w:p w14:paraId="7ABBC720" w14:textId="77777777" w:rsidR="007F14BF" w:rsidRDefault="003A33BF">
      <w:pPr>
        <w:pStyle w:val="BodyText"/>
        <w:rPr>
          <w:sz w:val="24"/>
        </w:rPr>
      </w:pPr>
      <w:r>
        <w:rPr>
          <w:sz w:val="24"/>
        </w:rPr>
        <w:t xml:space="preserve"> </w:t>
      </w:r>
    </w:p>
    <w:p w14:paraId="10D31389" w14:textId="77777777" w:rsidR="007F14BF" w:rsidRDefault="003A33BF">
      <w:pPr>
        <w:pStyle w:val="BodyText"/>
        <w:rPr>
          <w:sz w:val="24"/>
        </w:rPr>
      </w:pPr>
      <w:r>
        <w:rPr>
          <w:b/>
          <w:bCs/>
          <w:iCs/>
          <w:sz w:val="24"/>
          <w:u w:val="single"/>
        </w:rPr>
        <w:t>Remember, neither the Radiography Program nor Miami Dade College guarantees your successful completion of the A.R.R.T. Certification Exam.</w:t>
      </w:r>
      <w:r>
        <w:rPr>
          <w:sz w:val="24"/>
        </w:rPr>
        <w:t xml:space="preserve"> </w:t>
      </w:r>
    </w:p>
    <w:p w14:paraId="0CA11A75" w14:textId="77777777" w:rsidR="007F14BF" w:rsidRDefault="007F14BF">
      <w:pPr>
        <w:pStyle w:val="Heading3"/>
        <w:rPr>
          <w:sz w:val="24"/>
        </w:rPr>
      </w:pPr>
    </w:p>
    <w:p w14:paraId="1B80AA03" w14:textId="77777777" w:rsidR="007F14BF" w:rsidRDefault="003A33BF">
      <w:pPr>
        <w:pStyle w:val="Heading3"/>
        <w:rPr>
          <w:sz w:val="24"/>
        </w:rPr>
      </w:pPr>
      <w:r>
        <w:rPr>
          <w:sz w:val="24"/>
        </w:rPr>
        <w:t xml:space="preserve">The A.R.R.T., JRCERT and MQA may be contacted at the following addresses. </w:t>
      </w:r>
    </w:p>
    <w:p w14:paraId="3206EEB6" w14:textId="77777777" w:rsidR="007F14BF" w:rsidRDefault="007F14BF">
      <w:pPr>
        <w:pStyle w:val="Heading3"/>
        <w:jc w:val="left"/>
        <w:rPr>
          <w:sz w:val="24"/>
        </w:rPr>
      </w:pPr>
    </w:p>
    <w:p w14:paraId="4F0089BE" w14:textId="77777777" w:rsidR="007F14BF" w:rsidRDefault="003A33BF">
      <w:pPr>
        <w:pStyle w:val="Heading3"/>
        <w:jc w:val="left"/>
        <w:rPr>
          <w:sz w:val="24"/>
        </w:rPr>
      </w:pPr>
      <w:r>
        <w:rPr>
          <w:sz w:val="24"/>
        </w:rPr>
        <w:t>The American Registry of Radiologic Technologists (ARRT)</w:t>
      </w:r>
    </w:p>
    <w:p w14:paraId="62B11EC1" w14:textId="77777777" w:rsidR="007F14BF" w:rsidRDefault="003A33BF">
      <w:pPr>
        <w:pStyle w:val="List"/>
      </w:pPr>
      <w:r>
        <w:t>1255 Northland Drive</w:t>
      </w:r>
    </w:p>
    <w:p w14:paraId="3FF5BF0F" w14:textId="77777777" w:rsidR="007F14BF" w:rsidRDefault="003A33BF">
      <w:pPr>
        <w:pStyle w:val="List"/>
      </w:pPr>
      <w:r>
        <w:t>St. Paul, MN  55120-1155</w:t>
      </w:r>
    </w:p>
    <w:p w14:paraId="51AF8055" w14:textId="77777777" w:rsidR="007F14BF" w:rsidRDefault="003A33BF">
      <w:pPr>
        <w:pStyle w:val="Heading4"/>
        <w:jc w:val="left"/>
        <w:rPr>
          <w:sz w:val="24"/>
        </w:rPr>
      </w:pPr>
      <w:r>
        <w:rPr>
          <w:sz w:val="24"/>
          <w:u w:val="single"/>
        </w:rPr>
        <w:t>Telephone:</w:t>
      </w:r>
      <w:r>
        <w:rPr>
          <w:sz w:val="24"/>
        </w:rPr>
        <w:t xml:space="preserve"> (651) 687-0048</w:t>
      </w:r>
    </w:p>
    <w:p w14:paraId="54DB2D92" w14:textId="77777777" w:rsidR="007F14BF" w:rsidRDefault="003A33BF">
      <w:pPr>
        <w:pStyle w:val="Heading4"/>
        <w:jc w:val="left"/>
        <w:rPr>
          <w:sz w:val="24"/>
        </w:rPr>
      </w:pPr>
      <w:r>
        <w:rPr>
          <w:sz w:val="24"/>
          <w:u w:val="single"/>
        </w:rPr>
        <w:t>Internet Address:</w:t>
      </w:r>
      <w:r>
        <w:rPr>
          <w:sz w:val="24"/>
        </w:rPr>
        <w:t xml:space="preserve"> </w:t>
      </w:r>
      <w:hyperlink r:id="rId25" w:history="1">
        <w:r>
          <w:rPr>
            <w:rStyle w:val="Hyperlink"/>
            <w:sz w:val="24"/>
          </w:rPr>
          <w:t>www.arrt.org</w:t>
        </w:r>
      </w:hyperlink>
    </w:p>
    <w:p w14:paraId="77701B11" w14:textId="77777777" w:rsidR="007F14BF" w:rsidRDefault="007F14BF">
      <w:pPr>
        <w:pStyle w:val="Heading3"/>
        <w:jc w:val="left"/>
        <w:rPr>
          <w:sz w:val="20"/>
          <w:szCs w:val="20"/>
        </w:rPr>
      </w:pPr>
    </w:p>
    <w:p w14:paraId="22CB63FF" w14:textId="77777777" w:rsidR="007F14BF" w:rsidRPr="00EB5F30" w:rsidRDefault="003A33BF" w:rsidP="00EB5F30">
      <w:pPr>
        <w:rPr>
          <w:b/>
          <w:bCs/>
          <w:u w:val="single"/>
        </w:rPr>
      </w:pPr>
      <w:r w:rsidRPr="00EB5F30">
        <w:rPr>
          <w:b/>
          <w:bCs/>
          <w:u w:val="single"/>
        </w:rPr>
        <w:t xml:space="preserve">The Joint Review Committee on Education in Radiologic </w:t>
      </w:r>
      <w:proofErr w:type="gramStart"/>
      <w:r w:rsidRPr="00EB5F30">
        <w:rPr>
          <w:b/>
          <w:bCs/>
          <w:u w:val="single"/>
        </w:rPr>
        <w:t>Technology(</w:t>
      </w:r>
      <w:proofErr w:type="gramEnd"/>
      <w:r w:rsidRPr="00EB5F30">
        <w:rPr>
          <w:b/>
          <w:bCs/>
          <w:u w:val="single"/>
        </w:rPr>
        <w:t>JRCERT)</w:t>
      </w:r>
    </w:p>
    <w:p w14:paraId="6FC7FB2F" w14:textId="77777777" w:rsidR="007F14BF" w:rsidRDefault="003A33BF">
      <w:pPr>
        <w:pStyle w:val="List"/>
      </w:pPr>
      <w:r>
        <w:t>20 N. Wacker Drive., Suite 2850</w:t>
      </w:r>
    </w:p>
    <w:p w14:paraId="65FC3A33" w14:textId="77777777" w:rsidR="007F14BF" w:rsidRDefault="003A33BF">
      <w:pPr>
        <w:pStyle w:val="List"/>
      </w:pPr>
      <w:r>
        <w:t>Chicago, IL  60606-3182</w:t>
      </w:r>
    </w:p>
    <w:p w14:paraId="1851A7BF" w14:textId="77777777" w:rsidR="007F14BF" w:rsidRDefault="003A33BF">
      <w:pPr>
        <w:pStyle w:val="Heading4"/>
        <w:jc w:val="left"/>
        <w:rPr>
          <w:sz w:val="24"/>
        </w:rPr>
      </w:pPr>
      <w:r>
        <w:rPr>
          <w:sz w:val="24"/>
          <w:u w:val="single"/>
        </w:rPr>
        <w:t>Telephone:</w:t>
      </w:r>
      <w:r>
        <w:rPr>
          <w:sz w:val="24"/>
        </w:rPr>
        <w:t xml:space="preserve"> (312) 704-5300</w:t>
      </w:r>
    </w:p>
    <w:p w14:paraId="0F9D0F79" w14:textId="77777777" w:rsidR="007F14BF" w:rsidRDefault="003A33BF">
      <w:pPr>
        <w:pStyle w:val="Heading4"/>
        <w:jc w:val="left"/>
        <w:rPr>
          <w:sz w:val="24"/>
        </w:rPr>
      </w:pPr>
      <w:r>
        <w:rPr>
          <w:sz w:val="24"/>
          <w:u w:val="single"/>
        </w:rPr>
        <w:t>E-Mail:</w:t>
      </w:r>
      <w:r>
        <w:rPr>
          <w:sz w:val="24"/>
        </w:rPr>
        <w:t xml:space="preserve"> </w:t>
      </w:r>
      <w:hyperlink r:id="rId26" w:history="1">
        <w:r>
          <w:rPr>
            <w:rStyle w:val="Hyperlink"/>
            <w:sz w:val="24"/>
          </w:rPr>
          <w:t>mail@jrcert.org</w:t>
        </w:r>
      </w:hyperlink>
      <w:r>
        <w:rPr>
          <w:sz w:val="24"/>
        </w:rPr>
        <w:t xml:space="preserve"> </w:t>
      </w:r>
    </w:p>
    <w:p w14:paraId="17675A91" w14:textId="77777777" w:rsidR="007F14BF" w:rsidRDefault="007F14BF">
      <w:pPr>
        <w:rPr>
          <w:sz w:val="20"/>
          <w:szCs w:val="20"/>
        </w:rPr>
      </w:pPr>
    </w:p>
    <w:p w14:paraId="730A3CB2" w14:textId="77777777" w:rsidR="007F14BF" w:rsidRDefault="003A33BF">
      <w:pPr>
        <w:pStyle w:val="Heading5"/>
        <w:rPr>
          <w:sz w:val="24"/>
        </w:rPr>
      </w:pPr>
      <w:r>
        <w:rPr>
          <w:sz w:val="24"/>
        </w:rPr>
        <w:t>Department of Health Bureau of Radiation Control (MQA)</w:t>
      </w:r>
    </w:p>
    <w:p w14:paraId="6AC77890" w14:textId="77777777" w:rsidR="007F14BF" w:rsidRDefault="003A33BF">
      <w:pPr>
        <w:pStyle w:val="List"/>
      </w:pPr>
      <w:r>
        <w:t xml:space="preserve">Radiologic Technology Program-Bin#C21 </w:t>
      </w:r>
    </w:p>
    <w:p w14:paraId="01692EEB" w14:textId="77777777" w:rsidR="007F14BF" w:rsidRDefault="003A33BF">
      <w:pPr>
        <w:pStyle w:val="List"/>
      </w:pPr>
      <w:r>
        <w:t>4052 Bald Cypress Way</w:t>
      </w:r>
    </w:p>
    <w:p w14:paraId="3B399190" w14:textId="77777777" w:rsidR="007F14BF" w:rsidRDefault="003A33BF">
      <w:pPr>
        <w:pStyle w:val="List"/>
      </w:pPr>
      <w:r>
        <w:t>Tallahassee, FL. 32399-1741</w:t>
      </w:r>
    </w:p>
    <w:p w14:paraId="2A9210E4" w14:textId="77777777" w:rsidR="007F14BF" w:rsidRDefault="003A33BF">
      <w:pPr>
        <w:pStyle w:val="Heading4"/>
        <w:jc w:val="left"/>
        <w:rPr>
          <w:sz w:val="24"/>
        </w:rPr>
      </w:pPr>
      <w:r>
        <w:rPr>
          <w:sz w:val="24"/>
          <w:u w:val="single"/>
        </w:rPr>
        <w:t>Telephone:</w:t>
      </w:r>
      <w:r>
        <w:rPr>
          <w:sz w:val="24"/>
        </w:rPr>
        <w:t xml:space="preserve"> (850) 245-4</w:t>
      </w:r>
      <w:r w:rsidR="008F0C7A">
        <w:rPr>
          <w:sz w:val="24"/>
        </w:rPr>
        <w:t>888</w:t>
      </w:r>
    </w:p>
    <w:p w14:paraId="409EB606" w14:textId="77777777" w:rsidR="007F14BF" w:rsidRDefault="003A33BF">
      <w:pPr>
        <w:pStyle w:val="BodyText"/>
        <w:rPr>
          <w:sz w:val="24"/>
        </w:rPr>
      </w:pPr>
      <w:r w:rsidRPr="00512EC3">
        <w:rPr>
          <w:b/>
          <w:sz w:val="24"/>
          <w:u w:val="single"/>
        </w:rPr>
        <w:t>E-Mail</w:t>
      </w:r>
      <w:r w:rsidR="008F0C7A">
        <w:rPr>
          <w:sz w:val="24"/>
        </w:rPr>
        <w:t>:</w:t>
      </w:r>
      <w:r>
        <w:rPr>
          <w:sz w:val="24"/>
        </w:rPr>
        <w:t xml:space="preserve"> doh.state.fl.us/environment/radiation</w:t>
      </w:r>
      <w:r w:rsidR="00512EC3">
        <w:rPr>
          <w:sz w:val="24"/>
        </w:rPr>
        <w:t xml:space="preserve"> </w:t>
      </w:r>
      <w:r>
        <w:rPr>
          <w:sz w:val="24"/>
        </w:rPr>
        <w:t>(click on Radiologic Technologist)</w:t>
      </w:r>
    </w:p>
    <w:p w14:paraId="23B9CAB0" w14:textId="77777777" w:rsidR="007F14BF" w:rsidRDefault="007F14BF">
      <w:pPr>
        <w:pStyle w:val="BodyText"/>
        <w:rPr>
          <w:sz w:val="24"/>
        </w:rPr>
      </w:pPr>
    </w:p>
    <w:p w14:paraId="29A198DB" w14:textId="77777777" w:rsidR="00512EC3" w:rsidRDefault="00512EC3">
      <w:pPr>
        <w:pStyle w:val="Heading3"/>
        <w:jc w:val="left"/>
        <w:rPr>
          <w:sz w:val="24"/>
          <w:lang w:val="pt-BR"/>
        </w:rPr>
      </w:pPr>
    </w:p>
    <w:p w14:paraId="3771D802" w14:textId="77777777" w:rsidR="00512EC3" w:rsidRDefault="00512EC3">
      <w:pPr>
        <w:pStyle w:val="Heading3"/>
        <w:jc w:val="left"/>
        <w:rPr>
          <w:sz w:val="24"/>
          <w:lang w:val="pt-BR"/>
        </w:rPr>
      </w:pPr>
    </w:p>
    <w:p w14:paraId="2578A563" w14:textId="77777777" w:rsidR="007F14BF" w:rsidRDefault="003A33BF">
      <w:pPr>
        <w:pStyle w:val="Heading3"/>
        <w:jc w:val="left"/>
        <w:rPr>
          <w:sz w:val="24"/>
          <w:lang w:val="pt-BR"/>
        </w:rPr>
      </w:pPr>
      <w:r>
        <w:rPr>
          <w:sz w:val="24"/>
          <w:lang w:val="pt-BR"/>
        </w:rPr>
        <w:t>Amercian Society of Radiologic Technologists (ASRT)</w:t>
      </w:r>
    </w:p>
    <w:p w14:paraId="206D8695" w14:textId="77777777" w:rsidR="007F14BF" w:rsidRDefault="003A33BF">
      <w:pPr>
        <w:pStyle w:val="List"/>
        <w:rPr>
          <w:lang w:val="pt-BR"/>
        </w:rPr>
      </w:pPr>
      <w:r>
        <w:rPr>
          <w:lang w:val="pt-BR"/>
        </w:rPr>
        <w:t>15000 Central Avenue SE</w:t>
      </w:r>
    </w:p>
    <w:p w14:paraId="24D0BDC6" w14:textId="77777777" w:rsidR="007F14BF" w:rsidRDefault="003A33BF">
      <w:pPr>
        <w:pStyle w:val="List"/>
        <w:rPr>
          <w:b/>
          <w:u w:val="single"/>
          <w:lang w:val="pt-BR"/>
        </w:rPr>
      </w:pPr>
      <w:r>
        <w:rPr>
          <w:lang w:val="pt-BR"/>
        </w:rPr>
        <w:t>Albuquerque, NM  87123-3909</w:t>
      </w:r>
      <w:r>
        <w:rPr>
          <w:b/>
          <w:u w:val="single"/>
          <w:lang w:val="pt-BR"/>
        </w:rPr>
        <w:t xml:space="preserve"> </w:t>
      </w:r>
    </w:p>
    <w:p w14:paraId="770D1EE2" w14:textId="77777777" w:rsidR="007F14BF" w:rsidRDefault="003A33BF">
      <w:pPr>
        <w:pStyle w:val="Heading4"/>
        <w:jc w:val="left"/>
        <w:rPr>
          <w:sz w:val="24"/>
        </w:rPr>
      </w:pPr>
      <w:r>
        <w:rPr>
          <w:sz w:val="24"/>
          <w:u w:val="single"/>
        </w:rPr>
        <w:t xml:space="preserve">Telephone: </w:t>
      </w:r>
      <w:r>
        <w:rPr>
          <w:sz w:val="24"/>
        </w:rPr>
        <w:t>(800) 444-2778 / (505) 298-4500</w:t>
      </w:r>
    </w:p>
    <w:p w14:paraId="4D66A8A8" w14:textId="77777777" w:rsidR="007F14BF" w:rsidRDefault="003A33BF">
      <w:pPr>
        <w:pStyle w:val="BodyText"/>
        <w:rPr>
          <w:sz w:val="24"/>
        </w:rPr>
      </w:pPr>
      <w:hyperlink r:id="rId27" w:history="1">
        <w:r>
          <w:rPr>
            <w:rStyle w:val="Hyperlink"/>
            <w:sz w:val="24"/>
          </w:rPr>
          <w:t>www.asrt.org</w:t>
        </w:r>
      </w:hyperlink>
      <w:r>
        <w:rPr>
          <w:sz w:val="24"/>
        </w:rPr>
        <w:t>.</w:t>
      </w:r>
    </w:p>
    <w:p w14:paraId="766105E0" w14:textId="77777777" w:rsidR="007F14BF" w:rsidRDefault="007F14BF">
      <w:pPr>
        <w:pStyle w:val="BodyText"/>
        <w:rPr>
          <w:b/>
          <w:iCs/>
          <w:sz w:val="24"/>
          <w:u w:val="single"/>
        </w:rPr>
      </w:pPr>
    </w:p>
    <w:p w14:paraId="032B6235" w14:textId="77777777" w:rsidR="007F14BF" w:rsidRDefault="003A33BF">
      <w:pPr>
        <w:pStyle w:val="BodyText"/>
        <w:rPr>
          <w:b/>
          <w:sz w:val="24"/>
          <w:u w:val="single"/>
        </w:rPr>
      </w:pPr>
      <w:r>
        <w:rPr>
          <w:b/>
          <w:iCs/>
          <w:sz w:val="24"/>
          <w:u w:val="single"/>
        </w:rPr>
        <w:t>NOTE</w:t>
      </w:r>
      <w:r>
        <w:rPr>
          <w:b/>
          <w:sz w:val="24"/>
          <w:u w:val="single"/>
        </w:rPr>
        <w:t>:  Approval by A.R.R.T. does not automatically qualify the graduate of licensure to practice in the State of Florida.  Both governing agencies must be contacted prior to application for examination.</w:t>
      </w:r>
    </w:p>
    <w:p w14:paraId="32633A3C" w14:textId="77777777" w:rsidR="007F14BF" w:rsidRDefault="007F14BF">
      <w:pPr>
        <w:pStyle w:val="BodyText"/>
        <w:rPr>
          <w:b/>
          <w:sz w:val="20"/>
          <w:szCs w:val="20"/>
          <w:u w:val="single"/>
        </w:rPr>
      </w:pPr>
    </w:p>
    <w:p w14:paraId="23BDE55F" w14:textId="77777777" w:rsidR="007F14BF" w:rsidRDefault="003A33BF">
      <w:pPr>
        <w:pStyle w:val="BodyText"/>
        <w:rPr>
          <w:b/>
          <w:bCs/>
          <w:sz w:val="24"/>
          <w:u w:val="single"/>
        </w:rPr>
      </w:pPr>
      <w:r>
        <w:rPr>
          <w:b/>
          <w:bCs/>
          <w:sz w:val="24"/>
          <w:u w:val="single"/>
        </w:rPr>
        <w:t>A.R.R.T. Upcoming changes to Examination Content and Clinical Requirements for Radiography effective 20</w:t>
      </w:r>
      <w:r w:rsidR="00E4526B">
        <w:rPr>
          <w:b/>
          <w:bCs/>
          <w:sz w:val="24"/>
          <w:u w:val="single"/>
        </w:rPr>
        <w:t>22</w:t>
      </w:r>
      <w:r>
        <w:rPr>
          <w:b/>
          <w:bCs/>
          <w:sz w:val="24"/>
          <w:u w:val="single"/>
        </w:rPr>
        <w:t xml:space="preserve"> can be obtained at:</w:t>
      </w:r>
    </w:p>
    <w:p w14:paraId="47152243" w14:textId="77777777" w:rsidR="007F14BF" w:rsidRDefault="007F14BF" w:rsidP="00512EC3">
      <w:pPr>
        <w:pStyle w:val="Heading2"/>
        <w:jc w:val="left"/>
      </w:pPr>
    </w:p>
    <w:p w14:paraId="10D03963" w14:textId="77777777" w:rsidR="007F14BF" w:rsidRDefault="003A33BF">
      <w:pPr>
        <w:pStyle w:val="BodyText"/>
        <w:rPr>
          <w:sz w:val="24"/>
        </w:rPr>
      </w:pPr>
      <w:r>
        <w:rPr>
          <w:sz w:val="24"/>
        </w:rPr>
        <w:t xml:space="preserve">Students are advised to visit the ARRT website and review the latest information. </w:t>
      </w:r>
    </w:p>
    <w:p w14:paraId="1F3644A9" w14:textId="77777777" w:rsidR="007F14BF" w:rsidRDefault="007F14BF">
      <w:pPr>
        <w:pStyle w:val="Heading2"/>
        <w:rPr>
          <w:u w:val="single"/>
        </w:rPr>
      </w:pPr>
    </w:p>
    <w:p w14:paraId="7FF4DBFC" w14:textId="77777777" w:rsidR="00117968" w:rsidRDefault="00117968">
      <w:pPr>
        <w:pStyle w:val="Heading2"/>
        <w:rPr>
          <w:u w:val="single"/>
        </w:rPr>
      </w:pPr>
    </w:p>
    <w:p w14:paraId="6FA85585" w14:textId="77777777" w:rsidR="007F14BF" w:rsidRDefault="003A33BF" w:rsidP="00973D64">
      <w:pPr>
        <w:pStyle w:val="Heading3"/>
      </w:pPr>
      <w:r>
        <w:t>JRCERT STANDARDS FOR AN ACCREDITED EDUCATIONAL PROGRAM IN RADIOLOGIC SCIENCES</w:t>
      </w:r>
    </w:p>
    <w:p w14:paraId="27E5BCA3" w14:textId="77777777" w:rsidR="007F14BF" w:rsidRDefault="007F14BF">
      <w:pPr>
        <w:jc w:val="center"/>
      </w:pPr>
    </w:p>
    <w:p w14:paraId="338293A8" w14:textId="77777777" w:rsidR="007F14BF" w:rsidRPr="005C45DA" w:rsidRDefault="003A33BF">
      <w:pPr>
        <w:pStyle w:val="BodyText"/>
        <w:tabs>
          <w:tab w:val="right" w:leader="dot" w:pos="9360"/>
        </w:tabs>
        <w:rPr>
          <w:b/>
          <w:bCs/>
          <w:sz w:val="24"/>
        </w:rPr>
      </w:pPr>
      <w:r w:rsidRPr="005C45DA">
        <w:rPr>
          <w:b/>
          <w:bCs/>
          <w:sz w:val="24"/>
        </w:rPr>
        <w:t>Standard One</w:t>
      </w:r>
      <w:proofErr w:type="gramStart"/>
      <w:r w:rsidRPr="005C45DA">
        <w:rPr>
          <w:b/>
          <w:bCs/>
          <w:sz w:val="24"/>
        </w:rPr>
        <w:t xml:space="preserve">:  </w:t>
      </w:r>
      <w:r w:rsidR="00117968" w:rsidRPr="005C45DA">
        <w:rPr>
          <w:b/>
          <w:bCs/>
          <w:sz w:val="24"/>
        </w:rPr>
        <w:t>Accountability</w:t>
      </w:r>
      <w:proofErr w:type="gramEnd"/>
      <w:r w:rsidR="00117968" w:rsidRPr="005C45DA">
        <w:rPr>
          <w:b/>
          <w:bCs/>
          <w:sz w:val="24"/>
        </w:rPr>
        <w:t>, Fair Practices, and Public Information</w:t>
      </w:r>
    </w:p>
    <w:p w14:paraId="336750B9" w14:textId="77777777" w:rsidR="007F14BF" w:rsidRPr="005C45DA" w:rsidRDefault="00117968">
      <w:pPr>
        <w:pStyle w:val="BodyText"/>
        <w:tabs>
          <w:tab w:val="right" w:leader="dot" w:pos="9360"/>
        </w:tabs>
        <w:rPr>
          <w:bCs/>
          <w:color w:val="000000"/>
          <w:sz w:val="24"/>
          <w:shd w:val="clear" w:color="auto" w:fill="FFFFFF"/>
        </w:rPr>
      </w:pPr>
      <w:r w:rsidRPr="005C45DA">
        <w:rPr>
          <w:bCs/>
          <w:color w:val="000000"/>
          <w:sz w:val="24"/>
          <w:shd w:val="clear" w:color="auto" w:fill="FFFFFF"/>
        </w:rPr>
        <w:t>The sponsoring institution and program promote accountability and fair practices in relation to students, faculty, and the public. Policies and procedures of the sponsoring institution and program must support the rights of students and faculty, be well-defined, written, and readily available.</w:t>
      </w:r>
    </w:p>
    <w:p w14:paraId="1D90A7FE" w14:textId="77777777" w:rsidR="00117968" w:rsidRPr="005C45DA" w:rsidRDefault="00117968">
      <w:pPr>
        <w:pStyle w:val="BodyText"/>
        <w:tabs>
          <w:tab w:val="right" w:leader="dot" w:pos="9360"/>
        </w:tabs>
        <w:rPr>
          <w:sz w:val="24"/>
        </w:rPr>
      </w:pPr>
    </w:p>
    <w:p w14:paraId="51898C7F" w14:textId="77777777" w:rsidR="00117968" w:rsidRPr="005C45DA" w:rsidRDefault="003A33BF" w:rsidP="00117968">
      <w:pPr>
        <w:pStyle w:val="Heading2"/>
        <w:shd w:val="clear" w:color="auto" w:fill="FFFFFF"/>
        <w:spacing w:before="75" w:after="75"/>
        <w:jc w:val="left"/>
        <w:rPr>
          <w:rFonts w:eastAsia="Times New Roman"/>
          <w:color w:val="000000"/>
        </w:rPr>
      </w:pPr>
      <w:r w:rsidRPr="005C45DA">
        <w:t>Standard Two</w:t>
      </w:r>
      <w:proofErr w:type="gramStart"/>
      <w:r w:rsidRPr="005C45DA">
        <w:t xml:space="preserve">:  </w:t>
      </w:r>
      <w:r w:rsidR="00117968" w:rsidRPr="005C45DA">
        <w:rPr>
          <w:rFonts w:eastAsia="Times New Roman"/>
          <w:color w:val="000000"/>
        </w:rPr>
        <w:t>Institutional</w:t>
      </w:r>
      <w:proofErr w:type="gramEnd"/>
      <w:r w:rsidR="00117968" w:rsidRPr="005C45DA">
        <w:rPr>
          <w:rFonts w:eastAsia="Times New Roman"/>
          <w:color w:val="000000"/>
        </w:rPr>
        <w:t xml:space="preserve"> Commitment and Resources</w:t>
      </w:r>
    </w:p>
    <w:p w14:paraId="24DFBA15" w14:textId="77777777" w:rsidR="007F14BF" w:rsidRPr="005C45DA" w:rsidRDefault="00117968">
      <w:pPr>
        <w:pStyle w:val="BodyText"/>
        <w:tabs>
          <w:tab w:val="right" w:leader="dot" w:pos="9360"/>
        </w:tabs>
        <w:rPr>
          <w:bCs/>
          <w:color w:val="000000"/>
          <w:sz w:val="24"/>
          <w:shd w:val="clear" w:color="auto" w:fill="FFFFFF"/>
        </w:rPr>
      </w:pPr>
      <w:r w:rsidRPr="005C45DA">
        <w:rPr>
          <w:bCs/>
          <w:color w:val="000000"/>
          <w:sz w:val="24"/>
          <w:shd w:val="clear" w:color="auto" w:fill="FFFFFF"/>
        </w:rPr>
        <w:t>The sponsoring institution demonstrates a sound financial commitment to the program by assuring sufficient academic, fiscal, personnel, and physical resources to achieve the program’s mission.</w:t>
      </w:r>
    </w:p>
    <w:p w14:paraId="35F27838" w14:textId="77777777" w:rsidR="00117968" w:rsidRPr="005C45DA" w:rsidRDefault="00117968">
      <w:pPr>
        <w:pStyle w:val="BodyText"/>
        <w:tabs>
          <w:tab w:val="right" w:leader="dot" w:pos="9360"/>
        </w:tabs>
        <w:rPr>
          <w:bCs/>
          <w:sz w:val="24"/>
        </w:rPr>
      </w:pPr>
    </w:p>
    <w:p w14:paraId="31FAC5D9" w14:textId="77777777" w:rsidR="007F14BF" w:rsidRPr="005C45DA" w:rsidRDefault="003A33BF">
      <w:pPr>
        <w:pStyle w:val="BodyText"/>
        <w:tabs>
          <w:tab w:val="right" w:leader="dot" w:pos="9360"/>
        </w:tabs>
        <w:rPr>
          <w:b/>
          <w:bCs/>
          <w:sz w:val="24"/>
        </w:rPr>
      </w:pPr>
      <w:r w:rsidRPr="005C45DA">
        <w:rPr>
          <w:b/>
          <w:bCs/>
          <w:sz w:val="24"/>
        </w:rPr>
        <w:t>Standard Three</w:t>
      </w:r>
      <w:proofErr w:type="gramStart"/>
      <w:r w:rsidRPr="005C45DA">
        <w:rPr>
          <w:b/>
          <w:bCs/>
          <w:sz w:val="24"/>
        </w:rPr>
        <w:t xml:space="preserve">:  </w:t>
      </w:r>
      <w:r w:rsidR="00117968" w:rsidRPr="005C45DA">
        <w:rPr>
          <w:b/>
          <w:bCs/>
          <w:sz w:val="24"/>
        </w:rPr>
        <w:t>Faculty</w:t>
      </w:r>
      <w:proofErr w:type="gramEnd"/>
      <w:r w:rsidR="00117968" w:rsidRPr="005C45DA">
        <w:rPr>
          <w:b/>
          <w:bCs/>
          <w:sz w:val="24"/>
        </w:rPr>
        <w:t xml:space="preserve"> and Staff</w:t>
      </w:r>
    </w:p>
    <w:p w14:paraId="7C84F6F0" w14:textId="77777777" w:rsidR="007F14BF" w:rsidRPr="005C45DA" w:rsidRDefault="00117968">
      <w:pPr>
        <w:pStyle w:val="BodyText"/>
        <w:tabs>
          <w:tab w:val="right" w:leader="dot" w:pos="9360"/>
        </w:tabs>
        <w:rPr>
          <w:bCs/>
          <w:color w:val="000000"/>
          <w:sz w:val="24"/>
          <w:shd w:val="clear" w:color="auto" w:fill="FFFFFF"/>
        </w:rPr>
      </w:pPr>
      <w:r w:rsidRPr="005C45DA">
        <w:rPr>
          <w:bCs/>
          <w:color w:val="000000"/>
          <w:sz w:val="24"/>
          <w:shd w:val="clear" w:color="auto" w:fill="FFFFFF"/>
        </w:rPr>
        <w:t xml:space="preserve">The sponsoring institution provides </w:t>
      </w:r>
      <w:proofErr w:type="gramStart"/>
      <w:r w:rsidRPr="005C45DA">
        <w:rPr>
          <w:bCs/>
          <w:color w:val="000000"/>
          <w:sz w:val="24"/>
          <w:shd w:val="clear" w:color="auto" w:fill="FFFFFF"/>
        </w:rPr>
        <w:t>the</w:t>
      </w:r>
      <w:proofErr w:type="gramEnd"/>
      <w:r w:rsidRPr="005C45DA">
        <w:rPr>
          <w:bCs/>
          <w:color w:val="000000"/>
          <w:sz w:val="24"/>
          <w:shd w:val="clear" w:color="auto" w:fill="FFFFFF"/>
        </w:rPr>
        <w:t xml:space="preserve"> program adequate and qualified faculty that </w:t>
      </w:r>
      <w:proofErr w:type="gramStart"/>
      <w:r w:rsidRPr="005C45DA">
        <w:rPr>
          <w:bCs/>
          <w:color w:val="000000"/>
          <w:sz w:val="24"/>
          <w:shd w:val="clear" w:color="auto" w:fill="FFFFFF"/>
        </w:rPr>
        <w:t>enable</w:t>
      </w:r>
      <w:proofErr w:type="gramEnd"/>
      <w:r w:rsidRPr="005C45DA">
        <w:rPr>
          <w:bCs/>
          <w:color w:val="000000"/>
          <w:sz w:val="24"/>
          <w:shd w:val="clear" w:color="auto" w:fill="FFFFFF"/>
        </w:rPr>
        <w:t xml:space="preserve"> the program to meet its mission and promote student learning.</w:t>
      </w:r>
    </w:p>
    <w:p w14:paraId="14023E9D" w14:textId="77777777" w:rsidR="00117968" w:rsidRPr="005C45DA" w:rsidRDefault="00117968">
      <w:pPr>
        <w:pStyle w:val="BodyText"/>
        <w:tabs>
          <w:tab w:val="right" w:leader="dot" w:pos="9360"/>
        </w:tabs>
        <w:rPr>
          <w:sz w:val="24"/>
        </w:rPr>
      </w:pPr>
    </w:p>
    <w:p w14:paraId="3528D664" w14:textId="77777777" w:rsidR="00117968" w:rsidRPr="005C45DA" w:rsidRDefault="003A33BF" w:rsidP="00117968">
      <w:pPr>
        <w:pStyle w:val="Heading2"/>
        <w:shd w:val="clear" w:color="auto" w:fill="FFFFFF"/>
        <w:spacing w:before="75" w:after="75"/>
        <w:jc w:val="left"/>
        <w:rPr>
          <w:rFonts w:eastAsia="Times New Roman"/>
          <w:color w:val="000000"/>
        </w:rPr>
      </w:pPr>
      <w:r w:rsidRPr="005C45DA">
        <w:t>Standard Four</w:t>
      </w:r>
      <w:proofErr w:type="gramStart"/>
      <w:r w:rsidRPr="005C45DA">
        <w:t xml:space="preserve">:  </w:t>
      </w:r>
      <w:r w:rsidR="00117968" w:rsidRPr="005C45DA">
        <w:rPr>
          <w:rFonts w:eastAsia="Times New Roman"/>
          <w:color w:val="000000"/>
        </w:rPr>
        <w:t>Curriculum</w:t>
      </w:r>
      <w:proofErr w:type="gramEnd"/>
      <w:r w:rsidR="00117968" w:rsidRPr="005C45DA">
        <w:rPr>
          <w:rFonts w:eastAsia="Times New Roman"/>
          <w:color w:val="000000"/>
        </w:rPr>
        <w:t xml:space="preserve"> and Academic Practices</w:t>
      </w:r>
    </w:p>
    <w:p w14:paraId="7AB58D7F" w14:textId="77777777" w:rsidR="00117968" w:rsidRPr="005C45DA" w:rsidRDefault="00117968" w:rsidP="00117968">
      <w:pPr>
        <w:shd w:val="clear" w:color="auto" w:fill="FFFFFF"/>
        <w:spacing w:after="150"/>
        <w:rPr>
          <w:rFonts w:eastAsia="Times New Roman"/>
          <w:bCs/>
          <w:color w:val="000000"/>
        </w:rPr>
      </w:pPr>
      <w:r w:rsidRPr="005C45DA">
        <w:rPr>
          <w:rFonts w:eastAsia="Times New Roman"/>
          <w:bCs/>
          <w:color w:val="000000"/>
        </w:rPr>
        <w:t>The program’s curriculum and academic practices prepare students for professional practice.</w:t>
      </w:r>
    </w:p>
    <w:p w14:paraId="220232CE" w14:textId="77777777" w:rsidR="007F14BF" w:rsidRPr="005C45DA" w:rsidRDefault="007F14BF" w:rsidP="00117968">
      <w:pPr>
        <w:pStyle w:val="BodyText"/>
        <w:tabs>
          <w:tab w:val="right" w:leader="dot" w:pos="9360"/>
        </w:tabs>
        <w:rPr>
          <w:sz w:val="24"/>
        </w:rPr>
      </w:pPr>
    </w:p>
    <w:p w14:paraId="4963D171" w14:textId="77777777" w:rsidR="007F14BF" w:rsidRPr="005C45DA" w:rsidRDefault="003A33BF">
      <w:pPr>
        <w:pStyle w:val="BodyText"/>
        <w:tabs>
          <w:tab w:val="right" w:leader="dot" w:pos="9360"/>
        </w:tabs>
        <w:rPr>
          <w:b/>
          <w:bCs/>
          <w:sz w:val="24"/>
        </w:rPr>
      </w:pPr>
      <w:r w:rsidRPr="005C45DA">
        <w:rPr>
          <w:b/>
          <w:bCs/>
          <w:sz w:val="24"/>
        </w:rPr>
        <w:t>Standard Five</w:t>
      </w:r>
      <w:proofErr w:type="gramStart"/>
      <w:r w:rsidRPr="005C45DA">
        <w:rPr>
          <w:b/>
          <w:bCs/>
          <w:sz w:val="24"/>
        </w:rPr>
        <w:t xml:space="preserve">:  </w:t>
      </w:r>
      <w:r w:rsidR="00117968" w:rsidRPr="005C45DA">
        <w:rPr>
          <w:b/>
          <w:bCs/>
          <w:sz w:val="24"/>
        </w:rPr>
        <w:t>Health</w:t>
      </w:r>
      <w:proofErr w:type="gramEnd"/>
      <w:r w:rsidR="00117968" w:rsidRPr="005C45DA">
        <w:rPr>
          <w:b/>
          <w:bCs/>
          <w:sz w:val="24"/>
        </w:rPr>
        <w:t xml:space="preserve"> and Safety</w:t>
      </w:r>
    </w:p>
    <w:p w14:paraId="1566B644" w14:textId="77777777" w:rsidR="007F14BF" w:rsidRPr="005C45DA" w:rsidRDefault="00117968">
      <w:pPr>
        <w:pStyle w:val="BodyText"/>
        <w:tabs>
          <w:tab w:val="right" w:leader="dot" w:pos="9360"/>
        </w:tabs>
        <w:rPr>
          <w:color w:val="000000"/>
          <w:sz w:val="24"/>
        </w:rPr>
      </w:pPr>
      <w:r w:rsidRPr="005C45DA">
        <w:rPr>
          <w:color w:val="000000"/>
          <w:sz w:val="24"/>
        </w:rPr>
        <w:t>The sponsoring institution and program have policies and procedures that promote the health, safety, and optimal use of radiation for students, patients, and the public.</w:t>
      </w:r>
    </w:p>
    <w:p w14:paraId="206B1CDB" w14:textId="77777777" w:rsidR="00117968" w:rsidRPr="005C45DA" w:rsidRDefault="00117968">
      <w:pPr>
        <w:pStyle w:val="BodyText"/>
        <w:tabs>
          <w:tab w:val="right" w:leader="dot" w:pos="9360"/>
        </w:tabs>
        <w:rPr>
          <w:sz w:val="24"/>
        </w:rPr>
      </w:pPr>
    </w:p>
    <w:p w14:paraId="483EC258" w14:textId="77777777" w:rsidR="00117968" w:rsidRPr="005C45DA" w:rsidRDefault="003A33BF" w:rsidP="00117968">
      <w:pPr>
        <w:pStyle w:val="Heading2"/>
        <w:shd w:val="clear" w:color="auto" w:fill="FFFFFF"/>
        <w:spacing w:before="75" w:after="75"/>
        <w:jc w:val="left"/>
        <w:rPr>
          <w:rFonts w:eastAsia="Times New Roman"/>
          <w:color w:val="000000"/>
        </w:rPr>
      </w:pPr>
      <w:r w:rsidRPr="005C45DA">
        <w:t>Standard Six</w:t>
      </w:r>
      <w:proofErr w:type="gramStart"/>
      <w:r w:rsidRPr="005C45DA">
        <w:t xml:space="preserve">:  </w:t>
      </w:r>
      <w:r w:rsidR="00117968" w:rsidRPr="005C45DA">
        <w:rPr>
          <w:rFonts w:eastAsia="Times New Roman"/>
          <w:color w:val="000000"/>
        </w:rPr>
        <w:t>Programmatic</w:t>
      </w:r>
      <w:proofErr w:type="gramEnd"/>
      <w:r w:rsidR="00117968" w:rsidRPr="005C45DA">
        <w:rPr>
          <w:rFonts w:eastAsia="Times New Roman"/>
          <w:color w:val="000000"/>
        </w:rPr>
        <w:t xml:space="preserve"> Effectiveness and Assessment: Using Data for Sustained Improvement</w:t>
      </w:r>
    </w:p>
    <w:p w14:paraId="2AB27A12" w14:textId="77777777" w:rsidR="00117968" w:rsidRPr="005C45DA" w:rsidRDefault="00117968" w:rsidP="00117968">
      <w:pPr>
        <w:shd w:val="clear" w:color="auto" w:fill="FFFFFF"/>
        <w:rPr>
          <w:rFonts w:eastAsia="Times New Roman"/>
          <w:bCs/>
          <w:color w:val="000000"/>
        </w:rPr>
      </w:pPr>
      <w:r w:rsidRPr="005C45DA">
        <w:rPr>
          <w:rFonts w:eastAsia="Times New Roman"/>
          <w:bCs/>
          <w:color w:val="000000"/>
        </w:rPr>
        <w:t>The extent of a program’s effectiveness is linked to the ability to meet its mission, goals, and student learning outcomes. A systematic, ongoing assessment process provides credible evidence that enables analysis and critical discussions to foster ongoing program improvement.</w:t>
      </w:r>
    </w:p>
    <w:p w14:paraId="1C01BEB0" w14:textId="77777777" w:rsidR="007F14BF" w:rsidRPr="005C45DA" w:rsidRDefault="007F14BF">
      <w:pPr>
        <w:pStyle w:val="BodyText"/>
        <w:rPr>
          <w:b/>
          <w:bCs/>
          <w:sz w:val="24"/>
          <w:u w:val="single"/>
        </w:rPr>
      </w:pPr>
    </w:p>
    <w:p w14:paraId="09FD179E" w14:textId="77777777" w:rsidR="007F14BF" w:rsidRDefault="007F14BF">
      <w:pPr>
        <w:pStyle w:val="BodyText"/>
        <w:rPr>
          <w:b/>
          <w:bCs/>
          <w:sz w:val="24"/>
          <w:u w:val="single"/>
        </w:rPr>
      </w:pPr>
    </w:p>
    <w:p w14:paraId="4D7FCC48" w14:textId="77777777" w:rsidR="007F14BF" w:rsidRDefault="007F14BF">
      <w:pPr>
        <w:pStyle w:val="BodyText"/>
        <w:rPr>
          <w:b/>
          <w:bCs/>
          <w:sz w:val="24"/>
          <w:u w:val="single"/>
        </w:rPr>
      </w:pPr>
    </w:p>
    <w:p w14:paraId="3ACCD5BA" w14:textId="77777777" w:rsidR="007F14BF" w:rsidRDefault="007F14BF">
      <w:pPr>
        <w:pStyle w:val="BodyText"/>
        <w:rPr>
          <w:b/>
          <w:bCs/>
          <w:sz w:val="24"/>
          <w:u w:val="single"/>
        </w:rPr>
      </w:pPr>
    </w:p>
    <w:p w14:paraId="5F3005CD" w14:textId="77777777" w:rsidR="007F14BF" w:rsidRDefault="007F14BF">
      <w:pPr>
        <w:pStyle w:val="BodyText"/>
        <w:rPr>
          <w:b/>
          <w:bCs/>
          <w:sz w:val="24"/>
          <w:u w:val="single"/>
        </w:rPr>
      </w:pPr>
    </w:p>
    <w:p w14:paraId="505B8361" w14:textId="77777777" w:rsidR="007F14BF" w:rsidRDefault="007F14BF">
      <w:pPr>
        <w:pStyle w:val="BodyText"/>
        <w:rPr>
          <w:b/>
          <w:bCs/>
          <w:sz w:val="24"/>
          <w:u w:val="single"/>
        </w:rPr>
      </w:pPr>
    </w:p>
    <w:p w14:paraId="61CC0E62" w14:textId="77777777" w:rsidR="007F14BF" w:rsidRDefault="007F14BF">
      <w:pPr>
        <w:pStyle w:val="BodyText"/>
        <w:rPr>
          <w:b/>
          <w:bCs/>
          <w:sz w:val="24"/>
          <w:u w:val="single"/>
        </w:rPr>
      </w:pPr>
    </w:p>
    <w:p w14:paraId="6C509FE3" w14:textId="77777777" w:rsidR="007F14BF" w:rsidRPr="003425CA" w:rsidRDefault="00E1403D">
      <w:pPr>
        <w:pStyle w:val="BodyText"/>
        <w:rPr>
          <w:b/>
          <w:bCs/>
          <w:sz w:val="24"/>
          <w:u w:val="single"/>
        </w:rPr>
      </w:pPr>
      <w:r w:rsidRPr="003425CA">
        <w:rPr>
          <w:b/>
          <w:bCs/>
          <w:sz w:val="24"/>
          <w:u w:val="single"/>
        </w:rPr>
        <w:t>Freshman Exit Exam:</w:t>
      </w:r>
    </w:p>
    <w:p w14:paraId="6C12C2F2" w14:textId="77777777" w:rsidR="00E1403D" w:rsidRPr="003425CA" w:rsidRDefault="00E1403D">
      <w:pPr>
        <w:pStyle w:val="BodyText"/>
        <w:rPr>
          <w:b/>
          <w:bCs/>
          <w:sz w:val="24"/>
          <w:u w:val="single"/>
        </w:rPr>
      </w:pPr>
    </w:p>
    <w:p w14:paraId="26CDA4F1" w14:textId="77777777" w:rsidR="00E67203" w:rsidRPr="003425CA" w:rsidRDefault="00E67203" w:rsidP="00E67203">
      <w:pPr>
        <w:pStyle w:val="BodyText"/>
        <w:rPr>
          <w:b/>
          <w:bCs/>
          <w:sz w:val="24"/>
        </w:rPr>
      </w:pPr>
      <w:r w:rsidRPr="003425CA">
        <w:rPr>
          <w:b/>
          <w:bCs/>
          <w:sz w:val="24"/>
        </w:rPr>
        <w:t xml:space="preserve">A Freshman Exit Exam will be administered during RTE 1824 in the </w:t>
      </w:r>
      <w:proofErr w:type="gramStart"/>
      <w:r w:rsidRPr="003425CA">
        <w:rPr>
          <w:b/>
          <w:bCs/>
          <w:sz w:val="24"/>
        </w:rPr>
        <w:t>Summer</w:t>
      </w:r>
      <w:proofErr w:type="gramEnd"/>
      <w:r w:rsidRPr="003425CA">
        <w:rPr>
          <w:b/>
          <w:bCs/>
          <w:sz w:val="24"/>
        </w:rPr>
        <w:t xml:space="preserve"> semester. Exam questions will cover relevant material from all courses completed in the Fall and Spring Semester of the Freshman Year</w:t>
      </w:r>
      <w:r w:rsidR="003425CA" w:rsidRPr="003425CA">
        <w:rPr>
          <w:b/>
          <w:bCs/>
          <w:sz w:val="24"/>
        </w:rPr>
        <w:t>.</w:t>
      </w:r>
    </w:p>
    <w:p w14:paraId="3A3D8219" w14:textId="77777777" w:rsidR="00955F12" w:rsidRPr="003425CA" w:rsidRDefault="00955F12" w:rsidP="00E67203">
      <w:pPr>
        <w:pStyle w:val="BodyText"/>
        <w:rPr>
          <w:b/>
          <w:bCs/>
          <w:sz w:val="24"/>
        </w:rPr>
      </w:pPr>
    </w:p>
    <w:p w14:paraId="64B4DD09" w14:textId="77777777" w:rsidR="007F14BF" w:rsidRPr="003425CA" w:rsidRDefault="00E67203" w:rsidP="00E67203">
      <w:pPr>
        <w:pStyle w:val="BodyText"/>
        <w:rPr>
          <w:b/>
          <w:bCs/>
          <w:sz w:val="24"/>
        </w:rPr>
      </w:pPr>
      <w:r w:rsidRPr="003425CA">
        <w:rPr>
          <w:b/>
          <w:bCs/>
          <w:sz w:val="24"/>
        </w:rPr>
        <w:t xml:space="preserve">The Freshman Exit Exam must be passed with 75% or above. </w:t>
      </w:r>
      <w:proofErr w:type="gramStart"/>
      <w:r w:rsidRPr="003425CA">
        <w:rPr>
          <w:b/>
          <w:bCs/>
          <w:sz w:val="24"/>
        </w:rPr>
        <w:t>Students, who</w:t>
      </w:r>
      <w:proofErr w:type="gramEnd"/>
      <w:r w:rsidRPr="003425CA">
        <w:rPr>
          <w:b/>
          <w:bCs/>
          <w:sz w:val="24"/>
        </w:rPr>
        <w:t xml:space="preserve"> are not successful in the Exit </w:t>
      </w:r>
      <w:proofErr w:type="gramStart"/>
      <w:r w:rsidRPr="003425CA">
        <w:rPr>
          <w:b/>
          <w:bCs/>
          <w:sz w:val="24"/>
        </w:rPr>
        <w:t>Exam,</w:t>
      </w:r>
      <w:proofErr w:type="gramEnd"/>
      <w:r w:rsidRPr="003425CA">
        <w:rPr>
          <w:b/>
          <w:bCs/>
          <w:sz w:val="24"/>
        </w:rPr>
        <w:t xml:space="preserve"> will be offered 1 retake in the Summer Semester. If retake is unsuccessful, it will result in a contract for an” I” grade. The student will be offered only 1 additional attempt to successfully pass the exam immediately following In-processing of the Sophomore Fall Semester of RTE 2834. When successful, the RTE 1824 Clinical Grade will be changed from an “I” grade to a “C” grade. Failure to successfully pass the exit exam in the Sophomore Fall semester will result in termination.</w:t>
      </w:r>
    </w:p>
    <w:p w14:paraId="099087F3" w14:textId="77777777" w:rsidR="007F14BF" w:rsidRDefault="007F14BF">
      <w:pPr>
        <w:pStyle w:val="BodyText"/>
        <w:rPr>
          <w:b/>
          <w:bCs/>
          <w:sz w:val="24"/>
          <w:highlight w:val="yellow"/>
          <w:u w:val="single"/>
        </w:rPr>
      </w:pPr>
    </w:p>
    <w:p w14:paraId="08BC3B6A" w14:textId="77777777" w:rsidR="00E1403D" w:rsidRPr="003425CA" w:rsidRDefault="00E1403D">
      <w:pPr>
        <w:pStyle w:val="BodyText"/>
        <w:rPr>
          <w:b/>
          <w:bCs/>
          <w:sz w:val="24"/>
          <w:u w:val="single"/>
        </w:rPr>
      </w:pPr>
      <w:r w:rsidRPr="003425CA">
        <w:rPr>
          <w:b/>
          <w:bCs/>
          <w:sz w:val="24"/>
          <w:u w:val="single"/>
        </w:rPr>
        <w:t>Sophomore Exit Exam:</w:t>
      </w:r>
    </w:p>
    <w:p w14:paraId="38400595" w14:textId="77777777" w:rsidR="00E1403D" w:rsidRPr="003425CA" w:rsidRDefault="00E1403D">
      <w:pPr>
        <w:pStyle w:val="BodyText"/>
        <w:rPr>
          <w:b/>
          <w:bCs/>
          <w:sz w:val="24"/>
          <w:u w:val="single"/>
        </w:rPr>
      </w:pPr>
    </w:p>
    <w:p w14:paraId="0B230830" w14:textId="77777777" w:rsidR="00EF4FE8" w:rsidRPr="003425CA" w:rsidRDefault="00777258" w:rsidP="00EF4FE8">
      <w:pPr>
        <w:pStyle w:val="BodyText"/>
        <w:rPr>
          <w:b/>
          <w:bCs/>
          <w:sz w:val="24"/>
        </w:rPr>
      </w:pPr>
      <w:r w:rsidRPr="003425CA">
        <w:rPr>
          <w:b/>
          <w:bCs/>
          <w:sz w:val="24"/>
        </w:rPr>
        <w:t xml:space="preserve">A </w:t>
      </w:r>
      <w:r w:rsidR="00EF4FE8" w:rsidRPr="003425CA">
        <w:rPr>
          <w:b/>
          <w:bCs/>
          <w:sz w:val="24"/>
        </w:rPr>
        <w:t xml:space="preserve">Sophomore Exit Exam will be administered during the end of the Spring semester in RTE 2010. Exam questions will cover relevant material from all courses covered in the program. Students must pass the Exit Exam with </w:t>
      </w:r>
      <w:proofErr w:type="gramStart"/>
      <w:r w:rsidR="00EF4FE8" w:rsidRPr="003425CA">
        <w:rPr>
          <w:b/>
          <w:bCs/>
          <w:sz w:val="24"/>
        </w:rPr>
        <w:t>the</w:t>
      </w:r>
      <w:proofErr w:type="gramEnd"/>
      <w:r w:rsidR="00EF4FE8" w:rsidRPr="003425CA">
        <w:rPr>
          <w:b/>
          <w:bCs/>
          <w:sz w:val="24"/>
        </w:rPr>
        <w:t xml:space="preserve"> score of 80% and above. </w:t>
      </w:r>
    </w:p>
    <w:p w14:paraId="59FDD1DB" w14:textId="77777777" w:rsidR="00EF4FE8" w:rsidRPr="003425CA" w:rsidRDefault="00EF4FE8" w:rsidP="00EF4FE8">
      <w:pPr>
        <w:pStyle w:val="BodyText"/>
        <w:rPr>
          <w:b/>
          <w:bCs/>
          <w:sz w:val="24"/>
        </w:rPr>
      </w:pPr>
    </w:p>
    <w:p w14:paraId="7968B624" w14:textId="77777777" w:rsidR="00EF4FE8" w:rsidRPr="003425CA" w:rsidRDefault="00EF4FE8" w:rsidP="00EF4FE8">
      <w:pPr>
        <w:pStyle w:val="BodyText"/>
        <w:rPr>
          <w:b/>
          <w:bCs/>
          <w:sz w:val="24"/>
        </w:rPr>
      </w:pPr>
      <w:r w:rsidRPr="003425CA">
        <w:rPr>
          <w:b/>
          <w:bCs/>
          <w:sz w:val="24"/>
        </w:rPr>
        <w:t>For the students with the successful passing score 80% and above, the Program Coordinator will verify their ARRT applications and their eligibility to take the Board Certification Exam.</w:t>
      </w:r>
    </w:p>
    <w:p w14:paraId="41207F62" w14:textId="77777777" w:rsidR="00EF4FE8" w:rsidRPr="003425CA" w:rsidRDefault="00EF4FE8" w:rsidP="00EF4FE8">
      <w:pPr>
        <w:pStyle w:val="BodyText"/>
        <w:rPr>
          <w:b/>
          <w:bCs/>
          <w:sz w:val="24"/>
        </w:rPr>
      </w:pPr>
    </w:p>
    <w:p w14:paraId="16C3B9A1" w14:textId="77777777" w:rsidR="00EF4FE8" w:rsidRPr="003425CA" w:rsidRDefault="00EF4FE8" w:rsidP="00EF4FE8">
      <w:pPr>
        <w:pStyle w:val="BodyText"/>
        <w:rPr>
          <w:b/>
          <w:bCs/>
          <w:sz w:val="24"/>
        </w:rPr>
      </w:pPr>
      <w:r w:rsidRPr="003425CA">
        <w:rPr>
          <w:b/>
          <w:bCs/>
          <w:sz w:val="24"/>
        </w:rPr>
        <w:t xml:space="preserve">Unsuccessful attempt of the Exit Exam will result in an “F” grade for the RTE 2010. </w:t>
      </w:r>
      <w:proofErr w:type="gramStart"/>
      <w:r w:rsidRPr="003425CA">
        <w:rPr>
          <w:b/>
          <w:bCs/>
          <w:sz w:val="24"/>
        </w:rPr>
        <w:t>In order to</w:t>
      </w:r>
      <w:proofErr w:type="gramEnd"/>
      <w:r w:rsidRPr="003425CA">
        <w:rPr>
          <w:b/>
          <w:bCs/>
          <w:sz w:val="24"/>
        </w:rPr>
        <w:t xml:space="preserve"> pass the RTE 2010 course and exit exam, students will have to re-take RTE 2010 course and an exit exam in Summer A semester, with a score of 80% or above.  When successful, the Program Coordinator will approve the ARRT Application for graduates. Failure to successfully pass the RTE2010 and an exit exam in Summer A semester will result in termination from the program.</w:t>
      </w:r>
    </w:p>
    <w:p w14:paraId="6DB525F5" w14:textId="77777777" w:rsidR="00EF4FE8" w:rsidRPr="003425CA" w:rsidRDefault="00EF4FE8" w:rsidP="00EF4FE8">
      <w:pPr>
        <w:pStyle w:val="BodyText"/>
        <w:rPr>
          <w:b/>
          <w:bCs/>
          <w:sz w:val="24"/>
        </w:rPr>
      </w:pPr>
    </w:p>
    <w:p w14:paraId="597E2B5A" w14:textId="77777777" w:rsidR="00EF4FE8" w:rsidRPr="003425CA" w:rsidRDefault="00EF4FE8" w:rsidP="00EF4FE8">
      <w:pPr>
        <w:pStyle w:val="BodyText"/>
        <w:rPr>
          <w:b/>
          <w:bCs/>
          <w:sz w:val="24"/>
        </w:rPr>
      </w:pPr>
    </w:p>
    <w:p w14:paraId="58520591" w14:textId="77777777" w:rsidR="007F14BF" w:rsidRPr="00976781" w:rsidRDefault="00EF4FE8" w:rsidP="00EF4FE8">
      <w:pPr>
        <w:pStyle w:val="BodyText"/>
        <w:rPr>
          <w:b/>
          <w:bCs/>
          <w:sz w:val="24"/>
        </w:rPr>
      </w:pPr>
      <w:r w:rsidRPr="003425CA">
        <w:rPr>
          <w:b/>
          <w:bCs/>
          <w:sz w:val="24"/>
        </w:rPr>
        <w:t>The Program Coordinator will notify the A.R.R.T. of the successful completion of the Radiography Program and MDC requirements for graduation and the student is eligible to sit for the Certification Exam.</w:t>
      </w:r>
    </w:p>
    <w:p w14:paraId="5DAC7EC4" w14:textId="77777777" w:rsidR="007F14BF" w:rsidRDefault="007F14BF">
      <w:pPr>
        <w:pStyle w:val="BodyText"/>
        <w:rPr>
          <w:b/>
          <w:bCs/>
          <w:sz w:val="24"/>
          <w:u w:val="single"/>
        </w:rPr>
      </w:pPr>
    </w:p>
    <w:p w14:paraId="3D87FF0B" w14:textId="77777777" w:rsidR="007F14BF" w:rsidRDefault="007F14BF">
      <w:pPr>
        <w:pStyle w:val="BodyText"/>
        <w:rPr>
          <w:b/>
          <w:bCs/>
          <w:sz w:val="24"/>
          <w:u w:val="single"/>
        </w:rPr>
      </w:pPr>
    </w:p>
    <w:p w14:paraId="25501AAB" w14:textId="77777777" w:rsidR="007F14BF" w:rsidRDefault="007F14BF">
      <w:pPr>
        <w:pStyle w:val="BodyText"/>
        <w:rPr>
          <w:b/>
          <w:bCs/>
          <w:sz w:val="24"/>
          <w:u w:val="single"/>
        </w:rPr>
      </w:pPr>
    </w:p>
    <w:p w14:paraId="0D1BEB84" w14:textId="77777777" w:rsidR="007F14BF" w:rsidRDefault="007F14BF">
      <w:pPr>
        <w:pStyle w:val="BodyText"/>
        <w:rPr>
          <w:b/>
          <w:bCs/>
          <w:sz w:val="24"/>
          <w:u w:val="single"/>
        </w:rPr>
      </w:pPr>
    </w:p>
    <w:p w14:paraId="0326CED2" w14:textId="77777777" w:rsidR="007F14BF" w:rsidRDefault="007F14BF">
      <w:pPr>
        <w:pStyle w:val="BodyText"/>
        <w:rPr>
          <w:b/>
          <w:bCs/>
          <w:sz w:val="24"/>
          <w:u w:val="single"/>
        </w:rPr>
      </w:pPr>
    </w:p>
    <w:p w14:paraId="02D8F3AF" w14:textId="77777777" w:rsidR="007F14BF" w:rsidRDefault="007F14BF">
      <w:pPr>
        <w:pStyle w:val="BodyText"/>
        <w:rPr>
          <w:b/>
          <w:bCs/>
          <w:sz w:val="24"/>
          <w:u w:val="single"/>
        </w:rPr>
      </w:pPr>
    </w:p>
    <w:p w14:paraId="58092630" w14:textId="77777777" w:rsidR="00087267" w:rsidRDefault="00087267">
      <w:pPr>
        <w:pStyle w:val="BodyText"/>
        <w:rPr>
          <w:b/>
          <w:bCs/>
          <w:sz w:val="24"/>
          <w:u w:val="single"/>
        </w:rPr>
      </w:pPr>
    </w:p>
    <w:p w14:paraId="720AF751" w14:textId="77777777" w:rsidR="00087267" w:rsidRDefault="00087267">
      <w:pPr>
        <w:pStyle w:val="BodyText"/>
        <w:rPr>
          <w:b/>
          <w:bCs/>
          <w:sz w:val="24"/>
          <w:u w:val="single"/>
        </w:rPr>
      </w:pPr>
    </w:p>
    <w:p w14:paraId="29BEC89A" w14:textId="77777777" w:rsidR="00087267" w:rsidRDefault="00087267">
      <w:pPr>
        <w:pStyle w:val="BodyText"/>
        <w:rPr>
          <w:b/>
          <w:bCs/>
          <w:sz w:val="24"/>
          <w:u w:val="single"/>
        </w:rPr>
      </w:pPr>
    </w:p>
    <w:p w14:paraId="17227E42" w14:textId="77777777" w:rsidR="00087267" w:rsidRDefault="00087267">
      <w:pPr>
        <w:pStyle w:val="BodyText"/>
        <w:rPr>
          <w:b/>
          <w:bCs/>
          <w:sz w:val="24"/>
          <w:u w:val="single"/>
        </w:rPr>
      </w:pPr>
    </w:p>
    <w:p w14:paraId="21527A4D" w14:textId="77777777" w:rsidR="00087267" w:rsidRDefault="00087267">
      <w:pPr>
        <w:pStyle w:val="BodyText"/>
        <w:rPr>
          <w:b/>
          <w:bCs/>
          <w:sz w:val="24"/>
          <w:u w:val="single"/>
        </w:rPr>
      </w:pPr>
    </w:p>
    <w:p w14:paraId="742AAB05" w14:textId="77777777" w:rsidR="00087267" w:rsidRDefault="00087267">
      <w:pPr>
        <w:pStyle w:val="BodyText"/>
        <w:rPr>
          <w:b/>
          <w:bCs/>
          <w:sz w:val="24"/>
          <w:u w:val="single"/>
        </w:rPr>
      </w:pPr>
    </w:p>
    <w:p w14:paraId="23EFD0DC" w14:textId="77777777" w:rsidR="007F14BF" w:rsidRDefault="007F14BF">
      <w:pPr>
        <w:pStyle w:val="BodyText"/>
        <w:rPr>
          <w:b/>
          <w:bCs/>
          <w:sz w:val="24"/>
          <w:u w:val="single"/>
        </w:rPr>
      </w:pPr>
    </w:p>
    <w:p w14:paraId="422C4D15" w14:textId="77777777" w:rsidR="007F14BF" w:rsidRDefault="007F14BF">
      <w:pPr>
        <w:pStyle w:val="BodyText"/>
        <w:rPr>
          <w:b/>
          <w:bCs/>
          <w:sz w:val="24"/>
          <w:u w:val="single"/>
        </w:rPr>
      </w:pPr>
    </w:p>
    <w:p w14:paraId="3895EB35" w14:textId="77777777" w:rsidR="007F14BF" w:rsidRDefault="007F14BF">
      <w:pPr>
        <w:pStyle w:val="BodyText"/>
        <w:rPr>
          <w:b/>
          <w:bCs/>
          <w:sz w:val="24"/>
          <w:u w:val="single"/>
        </w:rPr>
      </w:pPr>
    </w:p>
    <w:p w14:paraId="6A6D1C27" w14:textId="77777777" w:rsidR="003425CA" w:rsidRDefault="003425CA">
      <w:pPr>
        <w:pStyle w:val="BodyText"/>
        <w:rPr>
          <w:b/>
          <w:bCs/>
          <w:sz w:val="24"/>
          <w:u w:val="single"/>
        </w:rPr>
      </w:pPr>
    </w:p>
    <w:p w14:paraId="76DE0471" w14:textId="77777777" w:rsidR="003425CA" w:rsidRDefault="003425CA">
      <w:pPr>
        <w:pStyle w:val="BodyText"/>
        <w:rPr>
          <w:b/>
          <w:bCs/>
          <w:sz w:val="24"/>
          <w:u w:val="single"/>
        </w:rPr>
      </w:pPr>
    </w:p>
    <w:p w14:paraId="3E5D620E" w14:textId="77777777" w:rsidR="00C147CA" w:rsidRDefault="00C147CA">
      <w:pPr>
        <w:pStyle w:val="BodyText"/>
        <w:jc w:val="center"/>
        <w:rPr>
          <w:b/>
          <w:bCs/>
          <w:sz w:val="40"/>
          <w:szCs w:val="40"/>
          <w:u w:val="single"/>
        </w:rPr>
      </w:pPr>
    </w:p>
    <w:p w14:paraId="1F87886E" w14:textId="77777777" w:rsidR="007F14BF" w:rsidRDefault="003A33BF">
      <w:pPr>
        <w:pStyle w:val="BodyText"/>
        <w:jc w:val="center"/>
        <w:rPr>
          <w:b/>
          <w:bCs/>
          <w:sz w:val="40"/>
          <w:szCs w:val="40"/>
          <w:u w:val="single"/>
        </w:rPr>
      </w:pPr>
      <w:r>
        <w:rPr>
          <w:b/>
          <w:bCs/>
          <w:sz w:val="40"/>
          <w:szCs w:val="40"/>
          <w:u w:val="single"/>
        </w:rPr>
        <w:lastRenderedPageBreak/>
        <w:t>Notes:</w:t>
      </w:r>
    </w:p>
    <w:p w14:paraId="2D89B988" w14:textId="77777777" w:rsidR="007F14BF" w:rsidRDefault="007F14BF">
      <w:pPr>
        <w:pStyle w:val="BodyText"/>
        <w:rPr>
          <w:b/>
          <w:bCs/>
          <w:sz w:val="24"/>
          <w:u w:val="single"/>
        </w:rPr>
      </w:pPr>
    </w:p>
    <w:p w14:paraId="179F5A85" w14:textId="77777777" w:rsidR="007F14BF" w:rsidRDefault="007F14BF">
      <w:pPr>
        <w:pStyle w:val="BodyText"/>
        <w:rPr>
          <w:b/>
          <w:bCs/>
          <w:sz w:val="24"/>
          <w:u w:val="single"/>
        </w:rPr>
      </w:pPr>
    </w:p>
    <w:p w14:paraId="57605810" w14:textId="77777777" w:rsidR="007F14BF" w:rsidRDefault="007F14BF">
      <w:pPr>
        <w:pStyle w:val="BodyText"/>
        <w:rPr>
          <w:b/>
          <w:bCs/>
          <w:sz w:val="24"/>
          <w:u w:val="single"/>
        </w:rPr>
      </w:pPr>
    </w:p>
    <w:p w14:paraId="261F3D0C" w14:textId="77777777" w:rsidR="007F14BF" w:rsidRDefault="007F14BF">
      <w:pPr>
        <w:pStyle w:val="BodyText"/>
        <w:rPr>
          <w:b/>
          <w:bCs/>
          <w:sz w:val="24"/>
          <w:u w:val="single"/>
        </w:rPr>
      </w:pPr>
    </w:p>
    <w:p w14:paraId="1775CA08" w14:textId="77777777" w:rsidR="007F14BF" w:rsidRDefault="007F14BF">
      <w:pPr>
        <w:pStyle w:val="BodyText"/>
        <w:rPr>
          <w:b/>
          <w:bCs/>
          <w:sz w:val="24"/>
          <w:u w:val="single"/>
        </w:rPr>
      </w:pPr>
    </w:p>
    <w:p w14:paraId="1CD45220" w14:textId="77777777" w:rsidR="007F14BF" w:rsidRDefault="007F14BF">
      <w:pPr>
        <w:pStyle w:val="BodyText"/>
        <w:rPr>
          <w:b/>
          <w:bCs/>
          <w:sz w:val="24"/>
          <w:u w:val="single"/>
        </w:rPr>
      </w:pPr>
    </w:p>
    <w:p w14:paraId="185F5877" w14:textId="77777777" w:rsidR="007F14BF" w:rsidRDefault="007F14BF">
      <w:pPr>
        <w:pStyle w:val="BodyText"/>
        <w:rPr>
          <w:b/>
          <w:bCs/>
          <w:sz w:val="24"/>
          <w:u w:val="single"/>
        </w:rPr>
      </w:pPr>
    </w:p>
    <w:p w14:paraId="1CD1819C" w14:textId="77777777" w:rsidR="007F14BF" w:rsidRDefault="007F14BF">
      <w:pPr>
        <w:pStyle w:val="BodyText"/>
        <w:rPr>
          <w:b/>
          <w:bCs/>
          <w:sz w:val="24"/>
          <w:u w:val="single"/>
        </w:rPr>
      </w:pPr>
    </w:p>
    <w:p w14:paraId="2C65EFE0" w14:textId="77777777" w:rsidR="007F14BF" w:rsidRDefault="007F14BF">
      <w:pPr>
        <w:pStyle w:val="BodyText"/>
        <w:rPr>
          <w:b/>
          <w:bCs/>
          <w:sz w:val="24"/>
          <w:u w:val="single"/>
        </w:rPr>
      </w:pPr>
    </w:p>
    <w:p w14:paraId="5DB032AC" w14:textId="77777777" w:rsidR="007F14BF" w:rsidRDefault="007F14BF">
      <w:pPr>
        <w:pStyle w:val="BodyText"/>
        <w:rPr>
          <w:b/>
          <w:bCs/>
          <w:sz w:val="24"/>
          <w:u w:val="single"/>
        </w:rPr>
      </w:pPr>
    </w:p>
    <w:p w14:paraId="4B94E991" w14:textId="77777777" w:rsidR="007F14BF" w:rsidRDefault="007F14BF">
      <w:pPr>
        <w:pStyle w:val="BodyText"/>
        <w:rPr>
          <w:b/>
          <w:bCs/>
          <w:sz w:val="24"/>
          <w:u w:val="single"/>
        </w:rPr>
      </w:pPr>
    </w:p>
    <w:p w14:paraId="2AD14DE6" w14:textId="77777777" w:rsidR="007F14BF" w:rsidRDefault="007F14BF">
      <w:pPr>
        <w:pStyle w:val="BodyText"/>
        <w:rPr>
          <w:b/>
          <w:bCs/>
          <w:sz w:val="24"/>
          <w:u w:val="single"/>
        </w:rPr>
      </w:pPr>
    </w:p>
    <w:p w14:paraId="3AA62B73" w14:textId="77777777" w:rsidR="007F14BF" w:rsidRDefault="007F14BF">
      <w:pPr>
        <w:pStyle w:val="BodyText"/>
        <w:rPr>
          <w:b/>
          <w:bCs/>
          <w:sz w:val="24"/>
          <w:u w:val="single"/>
        </w:rPr>
      </w:pPr>
    </w:p>
    <w:p w14:paraId="13DDABC7" w14:textId="77777777" w:rsidR="007F14BF" w:rsidRDefault="007F14BF">
      <w:pPr>
        <w:pStyle w:val="BodyText"/>
        <w:rPr>
          <w:b/>
          <w:bCs/>
          <w:sz w:val="24"/>
          <w:u w:val="single"/>
        </w:rPr>
      </w:pPr>
    </w:p>
    <w:p w14:paraId="3A13B255" w14:textId="77777777" w:rsidR="007F14BF" w:rsidRDefault="007F14BF">
      <w:pPr>
        <w:pStyle w:val="BodyText"/>
        <w:rPr>
          <w:b/>
          <w:bCs/>
          <w:sz w:val="72"/>
          <w:szCs w:val="72"/>
          <w:u w:val="single"/>
        </w:rPr>
      </w:pPr>
    </w:p>
    <w:p w14:paraId="309D1026" w14:textId="77777777" w:rsidR="007F14BF" w:rsidRDefault="007F14BF" w:rsidP="00EB5F30">
      <w:pPr>
        <w:pStyle w:val="Heading4"/>
        <w:jc w:val="left"/>
        <w:rPr>
          <w:sz w:val="72"/>
          <w:szCs w:val="72"/>
        </w:rPr>
      </w:pPr>
    </w:p>
    <w:p w14:paraId="14815C52" w14:textId="77777777" w:rsidR="007F14BF" w:rsidRDefault="007F14BF">
      <w:pPr>
        <w:pStyle w:val="Heading4"/>
        <w:rPr>
          <w:sz w:val="72"/>
          <w:szCs w:val="72"/>
        </w:rPr>
      </w:pPr>
    </w:p>
    <w:p w14:paraId="41BF7973" w14:textId="77777777" w:rsidR="007F14BF" w:rsidRDefault="007F14BF"/>
    <w:p w14:paraId="69A30B70" w14:textId="77777777" w:rsidR="007F14BF" w:rsidRDefault="007F14BF"/>
    <w:p w14:paraId="2EFABFA6" w14:textId="77777777" w:rsidR="007F14BF" w:rsidRDefault="007F14BF"/>
    <w:p w14:paraId="649715B9" w14:textId="77777777" w:rsidR="007F14BF" w:rsidRDefault="007F14BF">
      <w:pPr>
        <w:pStyle w:val="Heading4"/>
        <w:rPr>
          <w:sz w:val="72"/>
          <w:szCs w:val="72"/>
          <w:u w:val="single"/>
        </w:rPr>
      </w:pPr>
    </w:p>
    <w:p w14:paraId="132952EB" w14:textId="77777777" w:rsidR="007F14BF" w:rsidRDefault="007F14BF">
      <w:pPr>
        <w:pStyle w:val="Heading4"/>
        <w:rPr>
          <w:sz w:val="72"/>
          <w:szCs w:val="72"/>
          <w:u w:val="single"/>
        </w:rPr>
      </w:pPr>
    </w:p>
    <w:p w14:paraId="335ECCC0" w14:textId="77777777" w:rsidR="007F14BF" w:rsidRDefault="007F14BF">
      <w:pPr>
        <w:pStyle w:val="Heading4"/>
        <w:rPr>
          <w:sz w:val="72"/>
          <w:szCs w:val="72"/>
          <w:u w:val="single"/>
        </w:rPr>
      </w:pPr>
    </w:p>
    <w:p w14:paraId="56E1B13F" w14:textId="77777777" w:rsidR="007F14BF" w:rsidRDefault="007F14BF"/>
    <w:p w14:paraId="2B59B360" w14:textId="77777777" w:rsidR="007F14BF" w:rsidRDefault="007F14BF"/>
    <w:p w14:paraId="2B433C86" w14:textId="77777777" w:rsidR="007F14BF" w:rsidRDefault="007F14BF"/>
    <w:p w14:paraId="4D75A191" w14:textId="77777777" w:rsidR="007F14BF" w:rsidRDefault="007F14BF"/>
    <w:p w14:paraId="34C41D0E" w14:textId="77777777" w:rsidR="007F14BF" w:rsidRDefault="007F14BF">
      <w:pPr>
        <w:pStyle w:val="Heading4"/>
        <w:rPr>
          <w:sz w:val="72"/>
          <w:szCs w:val="72"/>
          <w:u w:val="single"/>
        </w:rPr>
      </w:pPr>
    </w:p>
    <w:p w14:paraId="18FB7960" w14:textId="77777777" w:rsidR="00EB5F30" w:rsidRDefault="00EB5F30" w:rsidP="00EB5F30"/>
    <w:p w14:paraId="09D36124" w14:textId="77777777" w:rsidR="00EB5F30" w:rsidRPr="00EB5F30" w:rsidRDefault="00EB5F30" w:rsidP="00EB5F30"/>
    <w:p w14:paraId="629B72B5" w14:textId="77777777" w:rsidR="007F14BF" w:rsidRDefault="007F14BF"/>
    <w:p w14:paraId="008C74AE" w14:textId="77777777" w:rsidR="007F14BF" w:rsidRDefault="007F14BF">
      <w:pPr>
        <w:pStyle w:val="Heading4"/>
        <w:rPr>
          <w:sz w:val="72"/>
          <w:szCs w:val="72"/>
          <w:u w:val="single"/>
        </w:rPr>
      </w:pPr>
    </w:p>
    <w:p w14:paraId="2764F268" w14:textId="77777777" w:rsidR="007F14BF" w:rsidRDefault="007F14BF">
      <w:pPr>
        <w:pStyle w:val="Heading4"/>
        <w:rPr>
          <w:sz w:val="72"/>
          <w:szCs w:val="72"/>
          <w:u w:val="single"/>
        </w:rPr>
      </w:pPr>
    </w:p>
    <w:p w14:paraId="66B4464A" w14:textId="0D425F27" w:rsidR="007F14BF" w:rsidRPr="00EB5F30" w:rsidRDefault="003A33BF" w:rsidP="00EB5F30">
      <w:pPr>
        <w:jc w:val="center"/>
        <w:rPr>
          <w:b/>
          <w:bCs/>
          <w:sz w:val="72"/>
          <w:szCs w:val="72"/>
        </w:rPr>
      </w:pPr>
      <w:r w:rsidRPr="00EB5F30">
        <w:rPr>
          <w:b/>
          <w:bCs/>
          <w:sz w:val="72"/>
          <w:szCs w:val="72"/>
        </w:rPr>
        <w:t>CLINICAL</w:t>
      </w:r>
    </w:p>
    <w:p w14:paraId="2CF9674D" w14:textId="77777777" w:rsidR="007F14BF" w:rsidRPr="00EB5F30" w:rsidRDefault="007F14BF" w:rsidP="00EB5F30">
      <w:pPr>
        <w:jc w:val="center"/>
        <w:rPr>
          <w:b/>
          <w:bCs/>
          <w:sz w:val="72"/>
          <w:szCs w:val="72"/>
        </w:rPr>
      </w:pPr>
    </w:p>
    <w:p w14:paraId="76FCD208" w14:textId="77777777" w:rsidR="007F14BF" w:rsidRPr="00EB5F30" w:rsidRDefault="003A33BF" w:rsidP="00EB5F30">
      <w:pPr>
        <w:jc w:val="center"/>
        <w:rPr>
          <w:b/>
          <w:bCs/>
          <w:sz w:val="72"/>
          <w:szCs w:val="72"/>
        </w:rPr>
      </w:pPr>
      <w:r w:rsidRPr="00EB5F30">
        <w:rPr>
          <w:b/>
          <w:bCs/>
          <w:sz w:val="72"/>
          <w:szCs w:val="72"/>
        </w:rPr>
        <w:t>POLICIES</w:t>
      </w:r>
    </w:p>
    <w:p w14:paraId="5C126DAC" w14:textId="77777777" w:rsidR="007F14BF" w:rsidRPr="00EB5F30" w:rsidRDefault="007F14BF" w:rsidP="00EB5F30">
      <w:pPr>
        <w:jc w:val="center"/>
        <w:rPr>
          <w:b/>
          <w:bCs/>
          <w:sz w:val="72"/>
          <w:szCs w:val="72"/>
        </w:rPr>
      </w:pPr>
    </w:p>
    <w:p w14:paraId="4A06478F" w14:textId="77777777" w:rsidR="007F14BF" w:rsidRPr="00EB5F30" w:rsidRDefault="003A33BF" w:rsidP="00EB5F30">
      <w:pPr>
        <w:jc w:val="center"/>
        <w:rPr>
          <w:b/>
          <w:bCs/>
          <w:sz w:val="72"/>
          <w:szCs w:val="72"/>
        </w:rPr>
      </w:pPr>
      <w:r w:rsidRPr="00EB5F30">
        <w:rPr>
          <w:b/>
          <w:bCs/>
          <w:sz w:val="72"/>
          <w:szCs w:val="72"/>
        </w:rPr>
        <w:t>AND</w:t>
      </w:r>
    </w:p>
    <w:p w14:paraId="6DF41E40" w14:textId="77777777" w:rsidR="007F14BF" w:rsidRPr="00EB5F30" w:rsidRDefault="007F14BF" w:rsidP="00EB5F30">
      <w:pPr>
        <w:jc w:val="center"/>
        <w:rPr>
          <w:b/>
          <w:bCs/>
          <w:sz w:val="72"/>
          <w:szCs w:val="72"/>
        </w:rPr>
      </w:pPr>
    </w:p>
    <w:p w14:paraId="49396D44" w14:textId="77777777" w:rsidR="007F14BF" w:rsidRPr="00EB5F30" w:rsidRDefault="003A33BF" w:rsidP="00EB5F30">
      <w:pPr>
        <w:jc w:val="center"/>
        <w:rPr>
          <w:b/>
          <w:bCs/>
          <w:sz w:val="72"/>
          <w:szCs w:val="72"/>
        </w:rPr>
      </w:pPr>
      <w:r w:rsidRPr="00EB5F30">
        <w:rPr>
          <w:b/>
          <w:bCs/>
          <w:sz w:val="72"/>
          <w:szCs w:val="72"/>
        </w:rPr>
        <w:t>PROCEDURES</w:t>
      </w:r>
    </w:p>
    <w:p w14:paraId="3B21B8D3" w14:textId="77777777" w:rsidR="007F14BF" w:rsidRPr="00973D64" w:rsidRDefault="007F14BF" w:rsidP="00EB5F30">
      <w:pPr>
        <w:pStyle w:val="Heading1"/>
        <w:rPr>
          <w:sz w:val="72"/>
          <w:szCs w:val="72"/>
        </w:rPr>
      </w:pPr>
    </w:p>
    <w:p w14:paraId="17BC3871" w14:textId="77777777" w:rsidR="007F14BF" w:rsidRDefault="007F14BF"/>
    <w:p w14:paraId="2ACE0CF6" w14:textId="77777777" w:rsidR="007F14BF" w:rsidRDefault="007F14BF"/>
    <w:p w14:paraId="3DD3FEE7" w14:textId="77777777" w:rsidR="007F14BF" w:rsidRDefault="007F14BF"/>
    <w:p w14:paraId="08E6ACFA" w14:textId="77777777" w:rsidR="007F14BF" w:rsidRDefault="007F14BF"/>
    <w:p w14:paraId="1486AA1F" w14:textId="77777777" w:rsidR="007F14BF" w:rsidRDefault="007F14BF"/>
    <w:p w14:paraId="0D391CB0" w14:textId="77777777" w:rsidR="007F14BF" w:rsidRDefault="007F14BF"/>
    <w:p w14:paraId="630E52F8" w14:textId="77777777" w:rsidR="007F14BF" w:rsidRDefault="007F14BF"/>
    <w:p w14:paraId="3791D56D" w14:textId="77777777" w:rsidR="007F14BF" w:rsidRDefault="007F14BF"/>
    <w:p w14:paraId="70B58E90" w14:textId="77777777" w:rsidR="007F14BF" w:rsidRDefault="007F14BF"/>
    <w:p w14:paraId="002B0D99" w14:textId="77777777" w:rsidR="007F14BF" w:rsidRDefault="007F14BF"/>
    <w:p w14:paraId="0EB54D9F" w14:textId="77777777" w:rsidR="007F14BF" w:rsidRDefault="007F14BF"/>
    <w:p w14:paraId="5C6F9897" w14:textId="77777777" w:rsidR="007F14BF" w:rsidRDefault="007F14BF"/>
    <w:p w14:paraId="403DBA2B" w14:textId="77777777" w:rsidR="007F14BF" w:rsidRDefault="007F14BF"/>
    <w:p w14:paraId="1B1BE375" w14:textId="77777777" w:rsidR="007F14BF" w:rsidRDefault="007F14BF"/>
    <w:p w14:paraId="17F1BF32" w14:textId="77777777" w:rsidR="007F14BF" w:rsidRDefault="007F14BF"/>
    <w:p w14:paraId="3040A3C7" w14:textId="77777777" w:rsidR="007F14BF" w:rsidRDefault="007F14BF"/>
    <w:p w14:paraId="3AD7CF20" w14:textId="77777777" w:rsidR="007F14BF" w:rsidRDefault="007F14BF"/>
    <w:p w14:paraId="0431E38F" w14:textId="77777777" w:rsidR="007F14BF" w:rsidRDefault="007F14BF"/>
    <w:p w14:paraId="08F38BC4" w14:textId="77777777" w:rsidR="007F14BF" w:rsidRDefault="007F14BF"/>
    <w:p w14:paraId="02459521" w14:textId="77777777" w:rsidR="007F14BF" w:rsidRDefault="007F14BF"/>
    <w:p w14:paraId="4276CBEF" w14:textId="77777777" w:rsidR="007F14BF" w:rsidRDefault="007F14BF"/>
    <w:p w14:paraId="627A6B76" w14:textId="77777777" w:rsidR="007F14BF" w:rsidRDefault="007F14BF"/>
    <w:p w14:paraId="0D798455" w14:textId="77777777" w:rsidR="0081755B" w:rsidRDefault="0081755B"/>
    <w:p w14:paraId="09D66B07" w14:textId="77777777" w:rsidR="007F14BF" w:rsidRDefault="007F14BF"/>
    <w:p w14:paraId="01D49D39" w14:textId="77777777" w:rsidR="007F14BF" w:rsidRDefault="007F14BF">
      <w:pPr>
        <w:pStyle w:val="Heading3"/>
        <w:rPr>
          <w:sz w:val="24"/>
        </w:rPr>
      </w:pPr>
    </w:p>
    <w:p w14:paraId="54A05797" w14:textId="77777777" w:rsidR="00FC13D3" w:rsidRPr="00EB5F30" w:rsidRDefault="00FC13D3" w:rsidP="00EB5F30">
      <w:pPr>
        <w:jc w:val="center"/>
        <w:rPr>
          <w:b/>
          <w:bCs/>
        </w:rPr>
      </w:pPr>
      <w:r w:rsidRPr="00EB5F30">
        <w:rPr>
          <w:b/>
          <w:bCs/>
        </w:rPr>
        <w:t>TABLE OF CONTENT FOR CLINICAL POLICIES</w:t>
      </w:r>
    </w:p>
    <w:p w14:paraId="264D2B6E" w14:textId="77777777" w:rsidR="00FC13D3" w:rsidRPr="00FC13D3" w:rsidRDefault="00FC13D3" w:rsidP="00FC13D3"/>
    <w:p w14:paraId="7987D0D5" w14:textId="77777777" w:rsidR="00FC13D3" w:rsidRPr="00FC13D3" w:rsidRDefault="00FC13D3" w:rsidP="00FC13D3">
      <w:pPr>
        <w:tabs>
          <w:tab w:val="left" w:pos="7920"/>
        </w:tabs>
      </w:pPr>
      <w:r w:rsidRPr="00FC13D3">
        <w:t>Introduction to Radiography Clinical Education ………………………………….</w:t>
      </w:r>
      <w:r w:rsidRPr="00FC13D3">
        <w:tab/>
        <w:t>22</w:t>
      </w:r>
    </w:p>
    <w:p w14:paraId="6A636C38" w14:textId="77777777" w:rsidR="00FC13D3" w:rsidRPr="00FC13D3" w:rsidRDefault="00FC13D3" w:rsidP="00FC13D3"/>
    <w:p w14:paraId="033B8F77" w14:textId="77777777" w:rsidR="00FC13D3" w:rsidRPr="00FC13D3" w:rsidRDefault="00FC13D3" w:rsidP="00FC13D3">
      <w:r w:rsidRPr="00FC13D3">
        <w:t>Student Radiographer’s Responsibilities ………………………………………….</w:t>
      </w:r>
      <w:r w:rsidRPr="00FC13D3">
        <w:tab/>
        <w:t>22</w:t>
      </w:r>
    </w:p>
    <w:p w14:paraId="1EFB8A05" w14:textId="77777777" w:rsidR="00FC13D3" w:rsidRPr="00FC13D3" w:rsidRDefault="00FC13D3" w:rsidP="00FC13D3"/>
    <w:p w14:paraId="32EAA7BA" w14:textId="77777777" w:rsidR="00FC13D3" w:rsidRPr="00FC13D3" w:rsidRDefault="00FC13D3" w:rsidP="00FC13D3">
      <w:r w:rsidRPr="00FC13D3">
        <w:t>Clinical Course Objectives …………………………………………………………22</w:t>
      </w:r>
    </w:p>
    <w:p w14:paraId="6F31671B" w14:textId="77777777" w:rsidR="00FC13D3" w:rsidRPr="00FC13D3" w:rsidRDefault="00FC13D3" w:rsidP="00FC13D3"/>
    <w:p w14:paraId="554D5D29" w14:textId="77777777" w:rsidR="00FC13D3" w:rsidRPr="00FC13D3" w:rsidRDefault="00FC13D3" w:rsidP="00FC13D3">
      <w:r w:rsidRPr="00FC13D3">
        <w:t>Freshmen Clinical Courses………………………………………………………….23</w:t>
      </w:r>
    </w:p>
    <w:p w14:paraId="13FBCC88" w14:textId="77777777" w:rsidR="00FC13D3" w:rsidRPr="00FC13D3" w:rsidRDefault="00FC13D3" w:rsidP="00FC13D3"/>
    <w:p w14:paraId="3DE240B1" w14:textId="77777777" w:rsidR="00FC13D3" w:rsidRPr="00FC13D3" w:rsidRDefault="00FC13D3" w:rsidP="00FC13D3">
      <w:r w:rsidRPr="00FC13D3">
        <w:t>Sophomore Clinical Courses……………………………………………………  ... 24</w:t>
      </w:r>
    </w:p>
    <w:p w14:paraId="2BD8A47D" w14:textId="77777777" w:rsidR="00FC13D3" w:rsidRPr="00FC13D3" w:rsidRDefault="00FC13D3" w:rsidP="00FC13D3"/>
    <w:p w14:paraId="312B0F40" w14:textId="77777777" w:rsidR="00FC13D3" w:rsidRPr="00FC13D3" w:rsidRDefault="00FC13D3" w:rsidP="00FC13D3">
      <w:r w:rsidRPr="00FC13D3">
        <w:t>HIPAA Policy ……………. ……………………………………………………….24</w:t>
      </w:r>
    </w:p>
    <w:p w14:paraId="5BF4DACC" w14:textId="77777777" w:rsidR="00FC13D3" w:rsidRPr="00FC13D3" w:rsidRDefault="00FC13D3" w:rsidP="00FC13D3"/>
    <w:p w14:paraId="5B7AA810" w14:textId="77777777" w:rsidR="00FC13D3" w:rsidRPr="00FC13D3" w:rsidRDefault="00FC13D3" w:rsidP="00FC13D3">
      <w:r w:rsidRPr="00FC13D3">
        <w:t>Clinical Grading Scale ………………………………………………………….….25</w:t>
      </w:r>
    </w:p>
    <w:p w14:paraId="0B8E537E" w14:textId="77777777" w:rsidR="00FC13D3" w:rsidRPr="00FC13D3" w:rsidRDefault="00FC13D3" w:rsidP="00FC13D3"/>
    <w:p w14:paraId="6E25CEE7" w14:textId="77777777" w:rsidR="00FC13D3" w:rsidRPr="00FC13D3" w:rsidRDefault="00FC13D3" w:rsidP="00FC13D3">
      <w:r w:rsidRPr="00FC13D3">
        <w:rPr>
          <w:b/>
          <w:bCs/>
        </w:rPr>
        <w:t xml:space="preserve">Policy – 1 – </w:t>
      </w:r>
      <w:r w:rsidRPr="00FC13D3">
        <w:t>Supervision in the Clinical Education Center …………………….….26</w:t>
      </w:r>
    </w:p>
    <w:p w14:paraId="3B7F74B8" w14:textId="77777777" w:rsidR="00FC13D3" w:rsidRPr="00FC13D3" w:rsidRDefault="00FC13D3" w:rsidP="00FC13D3">
      <w:pPr>
        <w:tabs>
          <w:tab w:val="left" w:pos="1260"/>
        </w:tabs>
      </w:pPr>
      <w:r w:rsidRPr="00FC13D3">
        <w:tab/>
      </w:r>
    </w:p>
    <w:p w14:paraId="23AD99FA" w14:textId="77777777" w:rsidR="00FC13D3" w:rsidRPr="00FC13D3" w:rsidRDefault="00FC13D3" w:rsidP="00FC13D3">
      <w:pPr>
        <w:tabs>
          <w:tab w:val="left" w:pos="1260"/>
        </w:tabs>
      </w:pPr>
      <w:r w:rsidRPr="00FC13D3">
        <w:tab/>
        <w:t>Radiography Program Clinical Education Flow Chart ……………....28</w:t>
      </w:r>
    </w:p>
    <w:p w14:paraId="55F8CB35" w14:textId="77777777" w:rsidR="00FC13D3" w:rsidRPr="00FC13D3" w:rsidRDefault="00FC13D3" w:rsidP="00FC13D3">
      <w:pPr>
        <w:tabs>
          <w:tab w:val="left" w:pos="1260"/>
        </w:tabs>
      </w:pPr>
    </w:p>
    <w:p w14:paraId="4498A3B8" w14:textId="77777777" w:rsidR="00FC13D3" w:rsidRPr="00FC13D3" w:rsidRDefault="00FC13D3" w:rsidP="00FC13D3">
      <w:r w:rsidRPr="00FC13D3">
        <w:rPr>
          <w:b/>
          <w:bCs/>
        </w:rPr>
        <w:t xml:space="preserve">Policy – 2 – </w:t>
      </w:r>
      <w:r w:rsidRPr="00FC13D3">
        <w:t>Clinical Schedules ……………………………………………………</w:t>
      </w:r>
      <w:r w:rsidRPr="00FC13D3">
        <w:tab/>
        <w:t>29</w:t>
      </w:r>
      <w:r w:rsidRPr="00FC13D3">
        <w:tab/>
      </w:r>
    </w:p>
    <w:p w14:paraId="2ECDA02A" w14:textId="77777777" w:rsidR="00FC13D3" w:rsidRPr="00FC13D3" w:rsidRDefault="00FC13D3" w:rsidP="00FC13D3"/>
    <w:p w14:paraId="21862854" w14:textId="77777777" w:rsidR="00FC13D3" w:rsidRPr="00FC13D3" w:rsidRDefault="00FC13D3" w:rsidP="00EB5F30">
      <w:r w:rsidRPr="00EB5F30">
        <w:rPr>
          <w:b/>
        </w:rPr>
        <w:t>Policy – 3 – Evaluations</w:t>
      </w:r>
      <w:r w:rsidRPr="00FC13D3">
        <w:t>…….……………. ….………………….………………...29</w:t>
      </w:r>
    </w:p>
    <w:p w14:paraId="32C5D36B" w14:textId="77777777" w:rsidR="00FC13D3" w:rsidRPr="00FC13D3" w:rsidRDefault="00FC13D3" w:rsidP="00FC13D3"/>
    <w:p w14:paraId="6A4C6C7C" w14:textId="77777777" w:rsidR="00FC13D3" w:rsidRPr="00FC13D3" w:rsidRDefault="00FC13D3" w:rsidP="00FC13D3">
      <w:pPr>
        <w:ind w:firstLine="720"/>
      </w:pPr>
      <w:r w:rsidRPr="00FC13D3">
        <w:t xml:space="preserve">        Student Responsibility ……………………………………………….</w:t>
      </w:r>
      <w:r w:rsidRPr="00FC13D3">
        <w:tab/>
        <w:t>30</w:t>
      </w:r>
    </w:p>
    <w:p w14:paraId="10EACF3B" w14:textId="77777777" w:rsidR="00FC13D3" w:rsidRPr="00FC13D3" w:rsidRDefault="00FC13D3" w:rsidP="00FC13D3"/>
    <w:p w14:paraId="1B1CB96B" w14:textId="77777777" w:rsidR="00FC13D3" w:rsidRPr="00FC13D3" w:rsidRDefault="00FC13D3" w:rsidP="00FC13D3">
      <w:r w:rsidRPr="00FC13D3">
        <w:rPr>
          <w:b/>
        </w:rPr>
        <w:t>Policy – 4 –</w:t>
      </w:r>
      <w:r w:rsidRPr="00FC13D3">
        <w:t xml:space="preserve"> Documentation of Competency……………………………………… 30</w:t>
      </w:r>
    </w:p>
    <w:p w14:paraId="3801ED14" w14:textId="77777777" w:rsidR="00FC13D3" w:rsidRPr="00FC13D3" w:rsidRDefault="00FC13D3" w:rsidP="00FC13D3"/>
    <w:p w14:paraId="3CF0DC60" w14:textId="77777777" w:rsidR="00FC13D3" w:rsidRPr="00FC13D3" w:rsidRDefault="00FC13D3" w:rsidP="00FC13D3">
      <w:pPr>
        <w:ind w:left="720"/>
      </w:pPr>
      <w:r w:rsidRPr="00FC13D3">
        <w:t xml:space="preserve">        Evaluation Procedure……………… …………………………………30</w:t>
      </w:r>
    </w:p>
    <w:p w14:paraId="7F432CFB" w14:textId="77777777" w:rsidR="00FC13D3" w:rsidRPr="00FC13D3" w:rsidRDefault="00FC13D3" w:rsidP="00FC13D3"/>
    <w:p w14:paraId="4F219EC8" w14:textId="77777777" w:rsidR="00FC13D3" w:rsidRPr="00FC13D3" w:rsidRDefault="00FC13D3" w:rsidP="00FC13D3">
      <w:pPr>
        <w:tabs>
          <w:tab w:val="left" w:pos="1260"/>
          <w:tab w:val="left" w:pos="1440"/>
        </w:tabs>
        <w:ind w:firstLine="360"/>
      </w:pPr>
      <w:r w:rsidRPr="00FC13D3">
        <w:t xml:space="preserve">              Tutoring ……………………………………………………………….31</w:t>
      </w:r>
    </w:p>
    <w:p w14:paraId="57D53366" w14:textId="77777777" w:rsidR="00FC13D3" w:rsidRPr="00FC13D3" w:rsidRDefault="00FC13D3" w:rsidP="00FC13D3"/>
    <w:p w14:paraId="2921BA9B" w14:textId="77777777" w:rsidR="00FC13D3" w:rsidRPr="00FC13D3" w:rsidRDefault="00FC13D3" w:rsidP="00FC13D3">
      <w:pPr>
        <w:ind w:left="360" w:hanging="360"/>
      </w:pPr>
      <w:r w:rsidRPr="00FC13D3">
        <w:rPr>
          <w:b/>
          <w:bCs/>
        </w:rPr>
        <w:t xml:space="preserve">Policy – 5 – </w:t>
      </w:r>
      <w:r w:rsidRPr="00FC13D3">
        <w:t>Dress Code for Clinical Education Center ……………………………32</w:t>
      </w:r>
    </w:p>
    <w:p w14:paraId="0E008B07" w14:textId="77777777" w:rsidR="00FC13D3" w:rsidRPr="00FC13D3" w:rsidRDefault="00FC13D3" w:rsidP="00FC13D3">
      <w:pPr>
        <w:ind w:left="1080"/>
      </w:pPr>
      <w:r w:rsidRPr="00FC13D3">
        <w:t xml:space="preserve">  Females and Males</w:t>
      </w:r>
    </w:p>
    <w:p w14:paraId="45E2404B" w14:textId="77777777" w:rsidR="00FC13D3" w:rsidRPr="00FC13D3" w:rsidRDefault="00FC13D3" w:rsidP="00FC13D3">
      <w:pPr>
        <w:keepNext/>
        <w:outlineLvl w:val="3"/>
        <w:rPr>
          <w:b/>
          <w:bCs/>
        </w:rPr>
      </w:pPr>
    </w:p>
    <w:p w14:paraId="13C9524B" w14:textId="77777777" w:rsidR="00FC13D3" w:rsidRPr="00FC13D3" w:rsidRDefault="00FC13D3" w:rsidP="00FC13D3">
      <w:pPr>
        <w:keepNext/>
        <w:outlineLvl w:val="3"/>
        <w:rPr>
          <w:bCs/>
        </w:rPr>
      </w:pPr>
      <w:r w:rsidRPr="00FC13D3">
        <w:rPr>
          <w:b/>
          <w:bCs/>
        </w:rPr>
        <w:t xml:space="preserve">Policy – 6 – </w:t>
      </w:r>
      <w:r w:rsidRPr="00FC13D3">
        <w:rPr>
          <w:bCs/>
        </w:rPr>
        <w:t>Markers …………………….…………………………………………</w:t>
      </w:r>
      <w:r w:rsidRPr="00FC13D3">
        <w:rPr>
          <w:bCs/>
        </w:rPr>
        <w:tab/>
        <w:t>33</w:t>
      </w:r>
    </w:p>
    <w:p w14:paraId="2D66C0F1" w14:textId="77777777" w:rsidR="00FC13D3" w:rsidRPr="00FC13D3" w:rsidRDefault="00FC13D3" w:rsidP="00FC13D3"/>
    <w:p w14:paraId="5A04B225" w14:textId="77777777" w:rsidR="00FC13D3" w:rsidRPr="00FC13D3" w:rsidRDefault="00FC13D3" w:rsidP="00FC13D3">
      <w:pPr>
        <w:keepNext/>
        <w:outlineLvl w:val="3"/>
        <w:rPr>
          <w:bCs/>
        </w:rPr>
      </w:pPr>
      <w:r w:rsidRPr="00FC13D3">
        <w:rPr>
          <w:b/>
          <w:bCs/>
        </w:rPr>
        <w:t xml:space="preserve">Policy – 7 – </w:t>
      </w:r>
      <w:r w:rsidRPr="00FC13D3">
        <w:rPr>
          <w:bCs/>
        </w:rPr>
        <w:t>Attendance …….……...………………………………….…………...34</w:t>
      </w:r>
    </w:p>
    <w:p w14:paraId="0133120F" w14:textId="77777777" w:rsidR="00FC13D3" w:rsidRPr="00FC13D3" w:rsidRDefault="00FC13D3" w:rsidP="00FC13D3"/>
    <w:p w14:paraId="1F486A0C" w14:textId="77777777" w:rsidR="00FC13D3" w:rsidRPr="00FC13D3" w:rsidRDefault="00FC13D3" w:rsidP="00FC13D3">
      <w:pPr>
        <w:ind w:left="720" w:firstLine="540"/>
      </w:pPr>
      <w:r w:rsidRPr="00FC13D3">
        <w:rPr>
          <w:bCs/>
        </w:rPr>
        <w:t>Tardiness ……………………………………………………………. 3</w:t>
      </w:r>
      <w:r w:rsidR="0016004B">
        <w:rPr>
          <w:bCs/>
        </w:rPr>
        <w:t>5</w:t>
      </w:r>
    </w:p>
    <w:p w14:paraId="3819025D" w14:textId="77777777" w:rsidR="00FC13D3" w:rsidRPr="00FC13D3" w:rsidRDefault="00FC13D3" w:rsidP="00FC13D3"/>
    <w:p w14:paraId="327C6B03" w14:textId="77777777" w:rsidR="00FC13D3" w:rsidRPr="00FC13D3" w:rsidRDefault="00FC13D3" w:rsidP="00FC13D3">
      <w:pPr>
        <w:keepNext/>
        <w:outlineLvl w:val="3"/>
        <w:rPr>
          <w:bCs/>
        </w:rPr>
      </w:pPr>
      <w:r w:rsidRPr="00FC13D3">
        <w:rPr>
          <w:b/>
          <w:bCs/>
        </w:rPr>
        <w:t xml:space="preserve">Policy – 8 – </w:t>
      </w:r>
      <w:r w:rsidRPr="00FC13D3">
        <w:rPr>
          <w:bCs/>
        </w:rPr>
        <w:t>Transportation    …………………….………………………………...3</w:t>
      </w:r>
      <w:r w:rsidR="001F331E">
        <w:rPr>
          <w:bCs/>
        </w:rPr>
        <w:t>7</w:t>
      </w:r>
    </w:p>
    <w:p w14:paraId="6A221D51" w14:textId="77777777" w:rsidR="00FC13D3" w:rsidRPr="00FC13D3" w:rsidRDefault="00FC13D3" w:rsidP="00FC13D3">
      <w:pPr>
        <w:tabs>
          <w:tab w:val="left" w:pos="7920"/>
        </w:tabs>
        <w:rPr>
          <w:b/>
          <w:bCs/>
        </w:rPr>
      </w:pPr>
      <w:r w:rsidRPr="00FC13D3">
        <w:rPr>
          <w:b/>
          <w:bCs/>
        </w:rPr>
        <w:tab/>
      </w:r>
      <w:r w:rsidRPr="00FC13D3">
        <w:rPr>
          <w:b/>
          <w:bCs/>
        </w:rPr>
        <w:tab/>
      </w:r>
    </w:p>
    <w:p w14:paraId="39CB945A" w14:textId="77777777" w:rsidR="00FC13D3" w:rsidRPr="00FC13D3" w:rsidRDefault="00FC13D3" w:rsidP="00FC13D3">
      <w:pPr>
        <w:tabs>
          <w:tab w:val="left" w:pos="7920"/>
        </w:tabs>
      </w:pPr>
      <w:r w:rsidRPr="00FC13D3">
        <w:rPr>
          <w:b/>
          <w:bCs/>
        </w:rPr>
        <w:t xml:space="preserve">Policy – 9 – </w:t>
      </w:r>
      <w:r w:rsidRPr="00FC13D3">
        <w:rPr>
          <w:bCs/>
        </w:rPr>
        <w:t>Vacation</w:t>
      </w:r>
      <w:r w:rsidRPr="00FC13D3">
        <w:t xml:space="preserve"> ………………………………………………………………</w:t>
      </w:r>
      <w:r w:rsidRPr="00FC13D3">
        <w:tab/>
        <w:t>3</w:t>
      </w:r>
      <w:r w:rsidR="001F331E">
        <w:t>7</w:t>
      </w:r>
    </w:p>
    <w:p w14:paraId="52071810" w14:textId="77777777" w:rsidR="00FC13D3" w:rsidRPr="00FC13D3" w:rsidRDefault="00FC13D3" w:rsidP="00FC13D3">
      <w:pPr>
        <w:rPr>
          <w:b/>
          <w:bCs/>
        </w:rPr>
      </w:pPr>
    </w:p>
    <w:p w14:paraId="7532EFB5" w14:textId="77777777" w:rsidR="00FC13D3" w:rsidRPr="00FC13D3" w:rsidRDefault="00FC13D3" w:rsidP="00FC13D3">
      <w:pPr>
        <w:tabs>
          <w:tab w:val="left" w:pos="7920"/>
        </w:tabs>
      </w:pPr>
      <w:r w:rsidRPr="00FC13D3">
        <w:rPr>
          <w:b/>
          <w:bCs/>
        </w:rPr>
        <w:t xml:space="preserve">Policy – 10 – </w:t>
      </w:r>
      <w:r w:rsidRPr="00FC13D3">
        <w:t>Incidents ……………………………………………………………</w:t>
      </w:r>
      <w:r w:rsidRPr="00FC13D3">
        <w:tab/>
        <w:t>37</w:t>
      </w:r>
    </w:p>
    <w:p w14:paraId="3E22E10C" w14:textId="77777777" w:rsidR="00FC13D3" w:rsidRPr="00FC13D3" w:rsidRDefault="00FC13D3" w:rsidP="00FC13D3"/>
    <w:p w14:paraId="5B207195" w14:textId="77777777" w:rsidR="00FC13D3" w:rsidRPr="00FC13D3" w:rsidRDefault="00FC13D3" w:rsidP="00FC13D3">
      <w:r w:rsidRPr="00FC13D3">
        <w:rPr>
          <w:b/>
          <w:bCs/>
        </w:rPr>
        <w:t xml:space="preserve">Policy – 11 – </w:t>
      </w:r>
      <w:r w:rsidRPr="00FC13D3">
        <w:t>Clinical Conduct …………………………………………………….</w:t>
      </w:r>
      <w:r w:rsidRPr="00FC13D3">
        <w:tab/>
        <w:t>3</w:t>
      </w:r>
      <w:r w:rsidR="001F331E">
        <w:t>8</w:t>
      </w:r>
    </w:p>
    <w:p w14:paraId="06B2545F" w14:textId="77777777" w:rsidR="00FC13D3" w:rsidRPr="00FC13D3" w:rsidRDefault="00FC13D3" w:rsidP="00FC13D3"/>
    <w:p w14:paraId="025B81EE" w14:textId="77777777" w:rsidR="00FC13D3" w:rsidRPr="00C55B37" w:rsidRDefault="00FC13D3" w:rsidP="00FC13D3">
      <w:pPr>
        <w:tabs>
          <w:tab w:val="left" w:pos="7740"/>
          <w:tab w:val="left" w:pos="7920"/>
        </w:tabs>
        <w:rPr>
          <w:rFonts w:eastAsia="Calibri"/>
        </w:rPr>
      </w:pPr>
      <w:r w:rsidRPr="00C55B37">
        <w:rPr>
          <w:rFonts w:eastAsia="Calibri"/>
        </w:rPr>
        <w:t xml:space="preserve">                          Professional Conduct.……………………………………</w:t>
      </w:r>
      <w:proofErr w:type="gramStart"/>
      <w:r w:rsidRPr="00C55B37">
        <w:rPr>
          <w:rFonts w:eastAsia="Calibri"/>
        </w:rPr>
        <w:t>…..</w:t>
      </w:r>
      <w:proofErr w:type="gramEnd"/>
      <w:r w:rsidRPr="00C55B37">
        <w:rPr>
          <w:rFonts w:eastAsia="Calibri"/>
        </w:rPr>
        <w:t>…….3</w:t>
      </w:r>
      <w:r w:rsidR="001F331E">
        <w:rPr>
          <w:rFonts w:eastAsia="Calibri"/>
        </w:rPr>
        <w:t>8</w:t>
      </w:r>
    </w:p>
    <w:p w14:paraId="0B942A88" w14:textId="77777777" w:rsidR="00FC13D3" w:rsidRPr="00C55B37" w:rsidRDefault="00FC13D3" w:rsidP="00FC13D3">
      <w:pPr>
        <w:rPr>
          <w:rFonts w:eastAsia="Calibri"/>
        </w:rPr>
      </w:pPr>
    </w:p>
    <w:p w14:paraId="4E30572F" w14:textId="77777777" w:rsidR="00FC13D3" w:rsidRPr="00C55B37" w:rsidRDefault="00FC13D3" w:rsidP="00FC13D3">
      <w:pPr>
        <w:tabs>
          <w:tab w:val="left" w:pos="1260"/>
          <w:tab w:val="left" w:pos="7830"/>
          <w:tab w:val="left" w:pos="7920"/>
        </w:tabs>
        <w:rPr>
          <w:rFonts w:eastAsia="Calibri"/>
        </w:rPr>
      </w:pPr>
      <w:r w:rsidRPr="00C55B37">
        <w:rPr>
          <w:rFonts w:eastAsia="Calibri"/>
        </w:rPr>
        <w:lastRenderedPageBreak/>
        <w:t xml:space="preserve">                          Patient Care Professional Conduct …………………......................</w:t>
      </w:r>
      <w:r w:rsidR="001F331E">
        <w:rPr>
          <w:rFonts w:eastAsia="Calibri"/>
        </w:rPr>
        <w:t>40</w:t>
      </w:r>
    </w:p>
    <w:p w14:paraId="2F8D8440" w14:textId="77777777" w:rsidR="00FC13D3" w:rsidRPr="00C55B37" w:rsidRDefault="00FC13D3" w:rsidP="00FC13D3">
      <w:pPr>
        <w:tabs>
          <w:tab w:val="left" w:pos="1260"/>
        </w:tabs>
        <w:rPr>
          <w:rFonts w:eastAsia="Calibri"/>
        </w:rPr>
      </w:pPr>
    </w:p>
    <w:p w14:paraId="6317622A" w14:textId="77777777" w:rsidR="00FC13D3" w:rsidRPr="00C55B37" w:rsidRDefault="00FC13D3" w:rsidP="00FC13D3">
      <w:pPr>
        <w:tabs>
          <w:tab w:val="left" w:pos="1260"/>
        </w:tabs>
        <w:rPr>
          <w:rFonts w:eastAsia="Calibri"/>
        </w:rPr>
      </w:pPr>
      <w:r w:rsidRPr="00C55B37">
        <w:rPr>
          <w:rFonts w:eastAsia="Calibri"/>
        </w:rPr>
        <w:tab/>
        <w:t xml:space="preserve">     Chain of Command</w:t>
      </w:r>
      <w:proofErr w:type="gramStart"/>
      <w:r w:rsidRPr="00C55B37">
        <w:rPr>
          <w:rFonts w:eastAsia="Calibri"/>
        </w:rPr>
        <w:t>…..</w:t>
      </w:r>
      <w:proofErr w:type="gramEnd"/>
      <w:r w:rsidRPr="00C55B37">
        <w:rPr>
          <w:rFonts w:eastAsia="Calibri"/>
        </w:rPr>
        <w:t>………………………</w:t>
      </w:r>
      <w:proofErr w:type="gramStart"/>
      <w:r w:rsidRPr="00C55B37">
        <w:rPr>
          <w:rFonts w:eastAsia="Calibri"/>
        </w:rPr>
        <w:t>…..</w:t>
      </w:r>
      <w:proofErr w:type="gramEnd"/>
      <w:r w:rsidRPr="00C55B37">
        <w:rPr>
          <w:rFonts w:eastAsia="Calibri"/>
        </w:rPr>
        <w:t>………………...4</w:t>
      </w:r>
      <w:r w:rsidR="001F331E">
        <w:rPr>
          <w:rFonts w:eastAsia="Calibri"/>
        </w:rPr>
        <w:t>1</w:t>
      </w:r>
    </w:p>
    <w:p w14:paraId="131DDA13" w14:textId="77777777" w:rsidR="00FC13D3" w:rsidRPr="00FC13D3" w:rsidRDefault="00FC13D3" w:rsidP="00FC13D3">
      <w:pPr>
        <w:keepNext/>
        <w:outlineLvl w:val="3"/>
        <w:rPr>
          <w:b/>
          <w:bCs/>
        </w:rPr>
      </w:pPr>
    </w:p>
    <w:p w14:paraId="7B43C531" w14:textId="77777777" w:rsidR="00FC13D3" w:rsidRPr="00FC13D3" w:rsidRDefault="00FC13D3" w:rsidP="00FC13D3">
      <w:pPr>
        <w:keepNext/>
        <w:outlineLvl w:val="3"/>
        <w:rPr>
          <w:b/>
          <w:bCs/>
        </w:rPr>
      </w:pPr>
      <w:r w:rsidRPr="00FC13D3">
        <w:rPr>
          <w:b/>
          <w:bCs/>
        </w:rPr>
        <w:t xml:space="preserve">Policy – 12 – </w:t>
      </w:r>
      <w:r w:rsidRPr="00FC13D3">
        <w:rPr>
          <w:bCs/>
        </w:rPr>
        <w:t>Make-Up Time ……………………………………….………….…. 41</w:t>
      </w:r>
    </w:p>
    <w:p w14:paraId="71F0F524" w14:textId="77777777" w:rsidR="00FC13D3" w:rsidRPr="00FC13D3" w:rsidRDefault="00FC13D3" w:rsidP="00FC13D3">
      <w:pPr>
        <w:keepNext/>
        <w:outlineLvl w:val="3"/>
        <w:rPr>
          <w:b/>
          <w:bCs/>
          <w:u w:val="single"/>
        </w:rPr>
      </w:pPr>
    </w:p>
    <w:p w14:paraId="43F94829" w14:textId="77777777" w:rsidR="00FC13D3" w:rsidRPr="00FC13D3" w:rsidRDefault="00FC13D3" w:rsidP="00FC13D3">
      <w:pPr>
        <w:keepNext/>
        <w:outlineLvl w:val="3"/>
        <w:rPr>
          <w:bCs/>
        </w:rPr>
      </w:pPr>
      <w:r w:rsidRPr="00FC13D3">
        <w:rPr>
          <w:b/>
          <w:bCs/>
        </w:rPr>
        <w:t xml:space="preserve">Policy – 13 – </w:t>
      </w:r>
      <w:r w:rsidRPr="00FC13D3">
        <w:rPr>
          <w:bCs/>
        </w:rPr>
        <w:t>Disciplinary Action …………………………………………………</w:t>
      </w:r>
      <w:r w:rsidRPr="00FC13D3">
        <w:rPr>
          <w:bCs/>
        </w:rPr>
        <w:tab/>
        <w:t>4</w:t>
      </w:r>
      <w:r w:rsidR="00767E76">
        <w:rPr>
          <w:bCs/>
        </w:rPr>
        <w:t>2</w:t>
      </w:r>
    </w:p>
    <w:p w14:paraId="4D521DE4" w14:textId="77777777" w:rsidR="00FC13D3" w:rsidRPr="00FC13D3" w:rsidRDefault="00FC13D3" w:rsidP="00FC13D3">
      <w:pPr>
        <w:rPr>
          <w:b/>
          <w:bCs/>
        </w:rPr>
      </w:pPr>
    </w:p>
    <w:p w14:paraId="62519B3A" w14:textId="77777777" w:rsidR="00FC13D3" w:rsidRPr="00FC13D3" w:rsidRDefault="00FC13D3" w:rsidP="00FC13D3">
      <w:r w:rsidRPr="00FC13D3">
        <w:rPr>
          <w:b/>
          <w:bCs/>
        </w:rPr>
        <w:t xml:space="preserve">Policy – 14 – </w:t>
      </w:r>
      <w:r w:rsidRPr="00FC13D3">
        <w:t>Clinical Appeal Process …………………………………………….</w:t>
      </w:r>
      <w:r w:rsidRPr="00FC13D3">
        <w:tab/>
        <w:t>42</w:t>
      </w:r>
    </w:p>
    <w:p w14:paraId="6FBCF362" w14:textId="77777777" w:rsidR="00FC13D3" w:rsidRPr="00FC13D3" w:rsidRDefault="00FC13D3" w:rsidP="00FC13D3"/>
    <w:p w14:paraId="3ED1E559" w14:textId="77777777" w:rsidR="00FC13D3" w:rsidRPr="00FC13D3" w:rsidRDefault="00FC13D3" w:rsidP="00FC13D3">
      <w:r w:rsidRPr="00FC13D3">
        <w:rPr>
          <w:b/>
          <w:bCs/>
        </w:rPr>
        <w:t xml:space="preserve">Policy – 15 – </w:t>
      </w:r>
      <w:r w:rsidRPr="00FC13D3">
        <w:t>Holidays …………………………………………………………….</w:t>
      </w:r>
      <w:r w:rsidRPr="00FC13D3">
        <w:tab/>
        <w:t>4</w:t>
      </w:r>
      <w:r w:rsidR="00767E76">
        <w:t>3</w:t>
      </w:r>
    </w:p>
    <w:p w14:paraId="15584CCB" w14:textId="77777777" w:rsidR="00FC13D3" w:rsidRPr="00FC13D3" w:rsidRDefault="00FC13D3" w:rsidP="00FC13D3"/>
    <w:p w14:paraId="7786C9D4" w14:textId="77777777" w:rsidR="00FC13D3" w:rsidRPr="00FC13D3" w:rsidRDefault="00FC13D3" w:rsidP="00FC13D3">
      <w:r w:rsidRPr="00FC13D3">
        <w:rPr>
          <w:b/>
          <w:bCs/>
        </w:rPr>
        <w:t xml:space="preserve">Policy – 16 – </w:t>
      </w:r>
      <w:r w:rsidRPr="00FC13D3">
        <w:t>Radiation Safety Personal Radiation Monitors …………………….</w:t>
      </w:r>
      <w:r w:rsidRPr="00FC13D3">
        <w:tab/>
        <w:t>43</w:t>
      </w:r>
    </w:p>
    <w:p w14:paraId="08F9D22A" w14:textId="77777777" w:rsidR="00FC13D3" w:rsidRPr="00FC13D3" w:rsidRDefault="00FC13D3" w:rsidP="00FC13D3"/>
    <w:p w14:paraId="73004A61" w14:textId="77777777" w:rsidR="00FC13D3" w:rsidRPr="00FC13D3" w:rsidRDefault="00FC13D3" w:rsidP="00FC13D3">
      <w:pPr>
        <w:tabs>
          <w:tab w:val="left" w:pos="1350"/>
        </w:tabs>
      </w:pPr>
      <w:r w:rsidRPr="00FC13D3">
        <w:tab/>
        <w:t>Radiation Dosimetry Report…………………………………………4</w:t>
      </w:r>
      <w:r w:rsidR="00767E76">
        <w:t>4</w:t>
      </w:r>
    </w:p>
    <w:p w14:paraId="6D32631F" w14:textId="77777777" w:rsidR="00FC13D3" w:rsidRPr="00FC13D3" w:rsidRDefault="00FC13D3" w:rsidP="00FC13D3">
      <w:pPr>
        <w:tabs>
          <w:tab w:val="left" w:pos="1350"/>
        </w:tabs>
      </w:pPr>
    </w:p>
    <w:p w14:paraId="41118E14" w14:textId="77777777" w:rsidR="00FC13D3" w:rsidRPr="00FC13D3" w:rsidRDefault="00FC13D3" w:rsidP="00FC13D3">
      <w:pPr>
        <w:tabs>
          <w:tab w:val="left" w:pos="1350"/>
        </w:tabs>
      </w:pPr>
      <w:r w:rsidRPr="00FC13D3">
        <w:tab/>
        <w:t>Conference Form for Elevated Radiation Dose …………………….45</w:t>
      </w:r>
    </w:p>
    <w:p w14:paraId="59846BCE" w14:textId="77777777" w:rsidR="00FC13D3" w:rsidRPr="00FC13D3" w:rsidRDefault="00FC13D3" w:rsidP="00FC13D3">
      <w:pPr>
        <w:tabs>
          <w:tab w:val="left" w:pos="1350"/>
        </w:tabs>
      </w:pPr>
    </w:p>
    <w:p w14:paraId="4828B62C" w14:textId="77777777" w:rsidR="00FC13D3" w:rsidRPr="00FC13D3" w:rsidRDefault="00FC13D3" w:rsidP="00FC13D3">
      <w:pPr>
        <w:tabs>
          <w:tab w:val="left" w:pos="1260"/>
        </w:tabs>
      </w:pPr>
      <w:r w:rsidRPr="00FC13D3">
        <w:t xml:space="preserve">                      Student and Patient Safety during Radiographic Procedures ……….</w:t>
      </w:r>
      <w:r w:rsidRPr="00FC13D3">
        <w:tab/>
        <w:t>46</w:t>
      </w:r>
    </w:p>
    <w:p w14:paraId="5CE184E2" w14:textId="77777777" w:rsidR="00FC13D3" w:rsidRPr="00FC13D3" w:rsidRDefault="00FC13D3" w:rsidP="00FC13D3"/>
    <w:p w14:paraId="52B3B634" w14:textId="77777777" w:rsidR="00FC13D3" w:rsidRPr="00FC13D3" w:rsidRDefault="00FC13D3" w:rsidP="00FC13D3">
      <w:pPr>
        <w:keepNext/>
        <w:outlineLvl w:val="3"/>
        <w:rPr>
          <w:b/>
          <w:bCs/>
        </w:rPr>
      </w:pPr>
      <w:r w:rsidRPr="00FC13D3">
        <w:rPr>
          <w:b/>
          <w:bCs/>
        </w:rPr>
        <w:t xml:space="preserve">Policy – 17 – </w:t>
      </w:r>
      <w:r w:rsidRPr="00FC13D3">
        <w:rPr>
          <w:bCs/>
        </w:rPr>
        <w:t>Pregnancy ……………………………………………………………47</w:t>
      </w:r>
    </w:p>
    <w:p w14:paraId="5361DC81" w14:textId="77777777" w:rsidR="00FC13D3" w:rsidRPr="00C55B37" w:rsidRDefault="00FC13D3" w:rsidP="00FC13D3">
      <w:pPr>
        <w:rPr>
          <w:rFonts w:ascii="Calibri" w:eastAsia="Calibri" w:hAnsi="Calibri" w:cs="Arial"/>
        </w:rPr>
      </w:pPr>
    </w:p>
    <w:p w14:paraId="6C55251D" w14:textId="77777777" w:rsidR="00FC13D3" w:rsidRPr="00C55B37" w:rsidRDefault="00FC13D3" w:rsidP="00FC13D3">
      <w:pPr>
        <w:tabs>
          <w:tab w:val="left" w:pos="1260"/>
          <w:tab w:val="left" w:pos="1440"/>
        </w:tabs>
        <w:rPr>
          <w:rFonts w:eastAsia="Calibri"/>
        </w:rPr>
      </w:pPr>
      <w:r w:rsidRPr="00C55B37">
        <w:rPr>
          <w:rFonts w:eastAsia="Calibri"/>
          <w:sz w:val="22"/>
        </w:rPr>
        <w:t xml:space="preserve">                         </w:t>
      </w:r>
      <w:r w:rsidRPr="00C55B37">
        <w:rPr>
          <w:rFonts w:eastAsia="Calibri"/>
        </w:rPr>
        <w:t>Student Responsibility</w:t>
      </w:r>
      <w:r w:rsidRPr="00C55B37">
        <w:rPr>
          <w:rFonts w:eastAsia="Calibri"/>
          <w:sz w:val="22"/>
        </w:rPr>
        <w:t xml:space="preserve"> </w:t>
      </w:r>
      <w:r w:rsidRPr="00C55B37">
        <w:rPr>
          <w:rFonts w:eastAsia="Calibri"/>
        </w:rPr>
        <w:t>………………………………………………47</w:t>
      </w:r>
      <w:r w:rsidRPr="00C55B37">
        <w:rPr>
          <w:rFonts w:eastAsia="Calibri"/>
        </w:rPr>
        <w:tab/>
      </w:r>
      <w:r w:rsidRPr="00C55B37">
        <w:rPr>
          <w:rFonts w:eastAsia="Calibri"/>
          <w:b/>
          <w:bCs/>
          <w:sz w:val="22"/>
        </w:rPr>
        <w:t xml:space="preserve"> </w:t>
      </w:r>
      <w:r w:rsidRPr="00C55B37">
        <w:rPr>
          <w:rFonts w:eastAsia="Calibri"/>
          <w:sz w:val="22"/>
        </w:rPr>
        <w:t xml:space="preserve"> </w:t>
      </w:r>
    </w:p>
    <w:p w14:paraId="197DCB17" w14:textId="77777777" w:rsidR="00FC13D3" w:rsidRPr="00FC13D3" w:rsidRDefault="00FC13D3" w:rsidP="00FC13D3"/>
    <w:p w14:paraId="09E4E715" w14:textId="77777777" w:rsidR="00FC13D3" w:rsidRPr="00FC13D3" w:rsidRDefault="00FC13D3" w:rsidP="00FC13D3">
      <w:r w:rsidRPr="00FC13D3">
        <w:t xml:space="preserve">                      Voluntary Declaration of Pregnancy ……………………………….</w:t>
      </w:r>
      <w:r w:rsidRPr="00FC13D3">
        <w:rPr>
          <w:b/>
          <w:bCs/>
        </w:rPr>
        <w:tab/>
      </w:r>
      <w:r w:rsidRPr="00FC13D3">
        <w:t>49</w:t>
      </w:r>
      <w:r w:rsidRPr="00FC13D3">
        <w:tab/>
      </w:r>
    </w:p>
    <w:p w14:paraId="2D81CD2C" w14:textId="77777777" w:rsidR="00FC13D3" w:rsidRPr="00FC13D3" w:rsidRDefault="00FC13D3" w:rsidP="00FC13D3"/>
    <w:p w14:paraId="67A8E1D4" w14:textId="77777777" w:rsidR="00FC13D3" w:rsidRPr="00C55B37" w:rsidRDefault="00FC13D3" w:rsidP="00FC13D3">
      <w:pPr>
        <w:rPr>
          <w:rFonts w:eastAsia="Calibri"/>
        </w:rPr>
      </w:pPr>
      <w:r w:rsidRPr="00C55B37">
        <w:rPr>
          <w:rFonts w:eastAsia="Calibri"/>
        </w:rPr>
        <w:t xml:space="preserve">                      Withdrawal of Declaration of Pregnancy………………….................50</w:t>
      </w:r>
    </w:p>
    <w:p w14:paraId="54EC81D8" w14:textId="77777777" w:rsidR="00FC13D3" w:rsidRPr="00C55B37" w:rsidRDefault="00FC13D3" w:rsidP="00FC13D3">
      <w:pPr>
        <w:rPr>
          <w:rFonts w:eastAsia="Calibri"/>
        </w:rPr>
      </w:pPr>
    </w:p>
    <w:p w14:paraId="103E10AA" w14:textId="77777777" w:rsidR="00FC13D3" w:rsidRPr="00C55B37" w:rsidRDefault="00FC13D3" w:rsidP="00FC13D3">
      <w:pPr>
        <w:ind w:left="720" w:firstLine="630"/>
        <w:rPr>
          <w:rFonts w:eastAsia="Calibri"/>
        </w:rPr>
      </w:pPr>
      <w:r w:rsidRPr="00C55B37">
        <w:rPr>
          <w:rFonts w:eastAsia="Calibri"/>
        </w:rPr>
        <w:t>Evidence of Understanding Pregnancy Policy ………………………51</w:t>
      </w:r>
    </w:p>
    <w:p w14:paraId="38121164" w14:textId="77777777" w:rsidR="00FC13D3" w:rsidRPr="00FC13D3" w:rsidRDefault="00FC13D3" w:rsidP="00FC13D3"/>
    <w:p w14:paraId="2831F5AF" w14:textId="77777777" w:rsidR="00FC13D3" w:rsidRPr="00FC13D3" w:rsidRDefault="00FC13D3" w:rsidP="00FC13D3">
      <w:pPr>
        <w:tabs>
          <w:tab w:val="left" w:pos="1350"/>
        </w:tabs>
      </w:pPr>
      <w:r w:rsidRPr="00FC13D3">
        <w:tab/>
        <w:t>Evidence of Understanding Student Handbook….………………......52</w:t>
      </w:r>
    </w:p>
    <w:p w14:paraId="1FAAF193" w14:textId="77777777" w:rsidR="00FC13D3" w:rsidRPr="00C55B37" w:rsidRDefault="00FC13D3" w:rsidP="00FC13D3">
      <w:pPr>
        <w:rPr>
          <w:rFonts w:ascii="Calibri" w:eastAsia="Calibri" w:hAnsi="Calibri" w:cs="Arial"/>
        </w:rPr>
      </w:pPr>
    </w:p>
    <w:p w14:paraId="7C025450" w14:textId="77777777" w:rsidR="00FC13D3" w:rsidRPr="00C55B37" w:rsidRDefault="00FC13D3" w:rsidP="00FC13D3">
      <w:pPr>
        <w:tabs>
          <w:tab w:val="left" w:pos="7920"/>
        </w:tabs>
        <w:rPr>
          <w:rFonts w:eastAsia="Calibri"/>
          <w:b/>
          <w:bCs/>
        </w:rPr>
      </w:pPr>
      <w:r w:rsidRPr="00C55B37">
        <w:rPr>
          <w:rFonts w:eastAsia="Calibri"/>
        </w:rPr>
        <w:t>Notes</w:t>
      </w:r>
      <w:proofErr w:type="gramStart"/>
      <w:r w:rsidRPr="00C55B37">
        <w:rPr>
          <w:rFonts w:eastAsia="Calibri"/>
        </w:rPr>
        <w:t xml:space="preserve"> ..</w:t>
      </w:r>
      <w:proofErr w:type="gramEnd"/>
      <w:r w:rsidRPr="00C55B37">
        <w:rPr>
          <w:rFonts w:eastAsia="Calibri"/>
        </w:rPr>
        <w:t>………………………………………………………………………………53</w:t>
      </w:r>
    </w:p>
    <w:p w14:paraId="00697EF2" w14:textId="77777777" w:rsidR="00FC13D3" w:rsidRPr="00FC13D3" w:rsidRDefault="00FC13D3" w:rsidP="00FC13D3">
      <w:pPr>
        <w:keepNext/>
        <w:jc w:val="center"/>
        <w:outlineLvl w:val="3"/>
        <w:rPr>
          <w:b/>
          <w:bCs/>
        </w:rPr>
      </w:pPr>
    </w:p>
    <w:p w14:paraId="6A37C362" w14:textId="77777777" w:rsidR="00FC13D3" w:rsidRPr="00FC13D3" w:rsidRDefault="00FC13D3" w:rsidP="00FC13D3"/>
    <w:p w14:paraId="784F6CA7" w14:textId="77777777" w:rsidR="007F14BF" w:rsidRDefault="007F14BF"/>
    <w:p w14:paraId="1A083A08" w14:textId="77777777" w:rsidR="007F14BF" w:rsidRDefault="007F14BF"/>
    <w:p w14:paraId="48A70605" w14:textId="77777777" w:rsidR="007F14BF" w:rsidRDefault="007F14BF"/>
    <w:p w14:paraId="4A9EC1BC" w14:textId="77777777" w:rsidR="007F14BF" w:rsidRDefault="007F14BF"/>
    <w:p w14:paraId="477B33EB" w14:textId="77777777" w:rsidR="007F14BF" w:rsidRDefault="007F14BF"/>
    <w:p w14:paraId="5C83AA6B" w14:textId="77777777" w:rsidR="00113AAD" w:rsidRDefault="00113AAD"/>
    <w:p w14:paraId="422DA1DD" w14:textId="77777777" w:rsidR="00113AAD" w:rsidRDefault="00113AAD"/>
    <w:p w14:paraId="6BA770B3" w14:textId="77777777" w:rsidR="00113AAD" w:rsidRDefault="00113AAD"/>
    <w:p w14:paraId="119B85EE" w14:textId="77777777" w:rsidR="00113AAD" w:rsidRDefault="00113AAD"/>
    <w:p w14:paraId="166DBB87" w14:textId="77777777" w:rsidR="00113AAD" w:rsidRDefault="00113AAD"/>
    <w:p w14:paraId="0ABFE923" w14:textId="77777777" w:rsidR="00113AAD" w:rsidRDefault="00113AAD"/>
    <w:p w14:paraId="7F5F94F0" w14:textId="77777777" w:rsidR="00113AAD" w:rsidRDefault="00113AAD"/>
    <w:p w14:paraId="10E1C85B" w14:textId="77777777" w:rsidR="00113AAD" w:rsidRDefault="00113AAD"/>
    <w:p w14:paraId="40D006A0" w14:textId="77777777" w:rsidR="00113AAD" w:rsidRDefault="00113AAD"/>
    <w:p w14:paraId="079B117A" w14:textId="77777777" w:rsidR="007F14BF" w:rsidRDefault="007F14BF"/>
    <w:p w14:paraId="62FA37A1" w14:textId="77777777" w:rsidR="0081755B" w:rsidRDefault="0081755B"/>
    <w:p w14:paraId="3435122D" w14:textId="77777777" w:rsidR="0081755B" w:rsidRDefault="0081755B"/>
    <w:p w14:paraId="73071765" w14:textId="77777777" w:rsidR="0081755B" w:rsidRDefault="0081755B"/>
    <w:p w14:paraId="72196FBB" w14:textId="77777777" w:rsidR="00FC13D3" w:rsidRDefault="00FC13D3"/>
    <w:p w14:paraId="54E04474" w14:textId="77777777" w:rsidR="007F14BF" w:rsidRDefault="007F14BF">
      <w:pPr>
        <w:pStyle w:val="Heading2"/>
      </w:pPr>
    </w:p>
    <w:p w14:paraId="3AAF0928" w14:textId="77777777" w:rsidR="007F14BF" w:rsidRDefault="007F14BF"/>
    <w:p w14:paraId="67FF1666" w14:textId="77777777" w:rsidR="007F14BF" w:rsidRDefault="003A33BF" w:rsidP="00973D64">
      <w:pPr>
        <w:pStyle w:val="Heading3"/>
      </w:pPr>
      <w:r>
        <w:t>INTRODUCTION TO RADIOGRAPHY CLINICAL EDUCATION</w:t>
      </w:r>
    </w:p>
    <w:p w14:paraId="400B4336" w14:textId="77777777" w:rsidR="007F14BF" w:rsidRDefault="007F14BF"/>
    <w:p w14:paraId="0B1E47A3" w14:textId="77777777" w:rsidR="007F14BF" w:rsidRDefault="003A33BF">
      <w:pPr>
        <w:pStyle w:val="BodyText"/>
        <w:rPr>
          <w:iCs/>
          <w:sz w:val="24"/>
        </w:rPr>
      </w:pPr>
      <w:r>
        <w:rPr>
          <w:sz w:val="24"/>
        </w:rPr>
        <w:t xml:space="preserve">Students enrolled in the Miami Dade College Radiography Program will be responsible for observing College Policy &amp; Procedures and Radiography Program Student Handbook Academic/Policies &amp; Procedures.  </w:t>
      </w:r>
      <w:r>
        <w:rPr>
          <w:b/>
          <w:iCs/>
          <w:sz w:val="24"/>
        </w:rPr>
        <w:t>In addition, students will be required to adhere to their Clinical Education Center (Hospital Affiliate) Policies and Procedures</w:t>
      </w:r>
      <w:r>
        <w:rPr>
          <w:iCs/>
          <w:sz w:val="24"/>
        </w:rPr>
        <w:t>.</w:t>
      </w:r>
      <w:r w:rsidR="00B55A7B">
        <w:rPr>
          <w:iCs/>
          <w:sz w:val="24"/>
        </w:rPr>
        <w:t xml:space="preserve"> </w:t>
      </w:r>
    </w:p>
    <w:p w14:paraId="23AEE39A" w14:textId="77777777" w:rsidR="00B55A7B" w:rsidRDefault="00B55A7B">
      <w:pPr>
        <w:pStyle w:val="BodyText"/>
        <w:rPr>
          <w:iCs/>
          <w:sz w:val="24"/>
        </w:rPr>
      </w:pPr>
    </w:p>
    <w:p w14:paraId="075E44F2" w14:textId="77777777" w:rsidR="007F14BF" w:rsidRDefault="003A33BF">
      <w:pPr>
        <w:pStyle w:val="BodyText"/>
        <w:rPr>
          <w:sz w:val="24"/>
        </w:rPr>
      </w:pPr>
      <w:r>
        <w:rPr>
          <w:sz w:val="24"/>
        </w:rPr>
        <w:t>The Polic</w:t>
      </w:r>
      <w:r w:rsidR="000877B6">
        <w:rPr>
          <w:sz w:val="24"/>
        </w:rPr>
        <w:t>ies</w:t>
      </w:r>
      <w:r>
        <w:rPr>
          <w:sz w:val="24"/>
        </w:rPr>
        <w:t xml:space="preserve"> and </w:t>
      </w:r>
      <w:r w:rsidR="0069600D">
        <w:rPr>
          <w:sz w:val="24"/>
        </w:rPr>
        <w:t>P</w:t>
      </w:r>
      <w:r>
        <w:rPr>
          <w:sz w:val="24"/>
        </w:rPr>
        <w:t>rocedures</w:t>
      </w:r>
      <w:r w:rsidR="0069600D">
        <w:rPr>
          <w:sz w:val="24"/>
        </w:rPr>
        <w:t>,</w:t>
      </w:r>
      <w:r>
        <w:rPr>
          <w:sz w:val="24"/>
        </w:rPr>
        <w:t xml:space="preserve"> stated in the Radiography Program Student Handbook</w:t>
      </w:r>
      <w:r w:rsidR="0069600D">
        <w:rPr>
          <w:sz w:val="24"/>
        </w:rPr>
        <w:t>,</w:t>
      </w:r>
      <w:r>
        <w:rPr>
          <w:sz w:val="24"/>
        </w:rPr>
        <w:t xml:space="preserve"> represent a contractual agreement between Miami Dade College and the Radiography student for 24 months.  Failure to comply with the policies and procedures in this handbook may affect student evaluations and may result in probation/dismissal.</w:t>
      </w:r>
    </w:p>
    <w:p w14:paraId="46879BA8" w14:textId="77777777" w:rsidR="007F14BF" w:rsidRDefault="003A33BF">
      <w:pPr>
        <w:pStyle w:val="BodyText"/>
        <w:rPr>
          <w:b/>
          <w:bCs/>
          <w:iCs/>
          <w:sz w:val="24"/>
        </w:rPr>
      </w:pPr>
      <w:r>
        <w:rPr>
          <w:sz w:val="24"/>
        </w:rPr>
        <w:t xml:space="preserve">No student will be permitted to begin or continue clinical practice without a current </w:t>
      </w:r>
      <w:r>
        <w:rPr>
          <w:b/>
          <w:bCs/>
          <w:sz w:val="24"/>
        </w:rPr>
        <w:t>CPR BLS “C”</w:t>
      </w:r>
      <w:r>
        <w:rPr>
          <w:sz w:val="24"/>
        </w:rPr>
        <w:t xml:space="preserve"> card from an accredited</w:t>
      </w:r>
      <w:r w:rsidR="000877B6">
        <w:rPr>
          <w:sz w:val="24"/>
        </w:rPr>
        <w:t xml:space="preserve"> by</w:t>
      </w:r>
      <w:r>
        <w:rPr>
          <w:sz w:val="24"/>
        </w:rPr>
        <w:t xml:space="preserve"> AHA training center, the required </w:t>
      </w:r>
      <w:proofErr w:type="gramStart"/>
      <w:r>
        <w:rPr>
          <w:sz w:val="24"/>
        </w:rPr>
        <w:t>Medical</w:t>
      </w:r>
      <w:proofErr w:type="gramEnd"/>
      <w:r>
        <w:rPr>
          <w:sz w:val="24"/>
        </w:rPr>
        <w:t xml:space="preserve"> documentation, and </w:t>
      </w:r>
      <w:r>
        <w:rPr>
          <w:b/>
          <w:sz w:val="24"/>
        </w:rPr>
        <w:t>the required Left and Right x-ray markers</w:t>
      </w:r>
      <w:r>
        <w:rPr>
          <w:sz w:val="24"/>
        </w:rPr>
        <w:t xml:space="preserve">. </w:t>
      </w:r>
      <w:r>
        <w:rPr>
          <w:b/>
          <w:bCs/>
          <w:iCs/>
          <w:sz w:val="24"/>
        </w:rPr>
        <w:t xml:space="preserve">All original documentation must be copied by the student for their personal files. In addition, all students are required to have yearly Influenza vaccine, </w:t>
      </w:r>
      <w:r w:rsidR="000877B6">
        <w:rPr>
          <w:b/>
          <w:bCs/>
          <w:iCs/>
          <w:sz w:val="24"/>
        </w:rPr>
        <w:t xml:space="preserve">annual </w:t>
      </w:r>
      <w:r>
        <w:rPr>
          <w:b/>
          <w:bCs/>
          <w:iCs/>
          <w:sz w:val="24"/>
        </w:rPr>
        <w:t xml:space="preserve">PPD and Drug Test. Students are required to have </w:t>
      </w:r>
      <w:r w:rsidR="000877B6">
        <w:rPr>
          <w:b/>
          <w:bCs/>
          <w:iCs/>
          <w:sz w:val="24"/>
        </w:rPr>
        <w:t>Level 2 ACHA</w:t>
      </w:r>
      <w:r>
        <w:rPr>
          <w:b/>
          <w:bCs/>
          <w:iCs/>
          <w:sz w:val="24"/>
        </w:rPr>
        <w:t xml:space="preserve"> Background Checks.</w:t>
      </w:r>
    </w:p>
    <w:p w14:paraId="5B6B4828" w14:textId="77777777" w:rsidR="00986887" w:rsidRDefault="00986887">
      <w:pPr>
        <w:pStyle w:val="BodyText"/>
        <w:rPr>
          <w:b/>
          <w:bCs/>
          <w:iCs/>
          <w:sz w:val="24"/>
        </w:rPr>
      </w:pPr>
    </w:p>
    <w:p w14:paraId="3DBC155A" w14:textId="77777777" w:rsidR="0057501C" w:rsidRPr="0057501C" w:rsidRDefault="0057501C" w:rsidP="0057501C">
      <w:pPr>
        <w:pStyle w:val="BodyText"/>
        <w:rPr>
          <w:b/>
          <w:bCs/>
          <w:iCs/>
          <w:sz w:val="24"/>
          <w:u w:val="single"/>
        </w:rPr>
      </w:pPr>
      <w:r w:rsidRPr="0057501C">
        <w:rPr>
          <w:b/>
          <w:bCs/>
          <w:iCs/>
          <w:sz w:val="24"/>
        </w:rPr>
        <w:t>*</w:t>
      </w:r>
      <w:r w:rsidR="00B55A7B" w:rsidRPr="0057501C">
        <w:rPr>
          <w:b/>
          <w:bCs/>
          <w:iCs/>
          <w:sz w:val="24"/>
          <w:u w:val="single"/>
        </w:rPr>
        <w:t xml:space="preserve">Students will be responsible </w:t>
      </w:r>
      <w:proofErr w:type="gramStart"/>
      <w:r w:rsidR="00B55A7B" w:rsidRPr="0057501C">
        <w:rPr>
          <w:b/>
          <w:bCs/>
          <w:iCs/>
          <w:sz w:val="24"/>
          <w:u w:val="single"/>
        </w:rPr>
        <w:t>to register to</w:t>
      </w:r>
      <w:proofErr w:type="gramEnd"/>
      <w:r w:rsidR="00B55A7B" w:rsidRPr="0057501C">
        <w:rPr>
          <w:b/>
          <w:bCs/>
          <w:iCs/>
          <w:sz w:val="24"/>
          <w:u w:val="single"/>
        </w:rPr>
        <w:t xml:space="preserve"> the electronic clinical portals </w:t>
      </w:r>
      <w:proofErr w:type="spellStart"/>
      <w:r w:rsidR="00B55A7B" w:rsidRPr="0057501C">
        <w:rPr>
          <w:b/>
          <w:bCs/>
          <w:iCs/>
          <w:sz w:val="24"/>
          <w:u w:val="single"/>
        </w:rPr>
        <w:t>Complio</w:t>
      </w:r>
      <w:proofErr w:type="spellEnd"/>
      <w:r w:rsidR="001650C3" w:rsidRPr="0057501C">
        <w:rPr>
          <w:b/>
          <w:bCs/>
          <w:iCs/>
          <w:sz w:val="24"/>
          <w:u w:val="single"/>
        </w:rPr>
        <w:t>,</w:t>
      </w:r>
      <w:r w:rsidR="00B55A7B" w:rsidRPr="0057501C">
        <w:rPr>
          <w:b/>
          <w:bCs/>
          <w:iCs/>
          <w:sz w:val="24"/>
          <w:u w:val="single"/>
        </w:rPr>
        <w:t xml:space="preserve"> </w:t>
      </w:r>
      <w:proofErr w:type="spellStart"/>
      <w:r w:rsidR="00B55A7B" w:rsidRPr="0057501C">
        <w:rPr>
          <w:b/>
          <w:bCs/>
          <w:iCs/>
          <w:sz w:val="24"/>
          <w:u w:val="single"/>
        </w:rPr>
        <w:t>Traj</w:t>
      </w:r>
      <w:r w:rsidR="00151DF0" w:rsidRPr="0057501C">
        <w:rPr>
          <w:b/>
          <w:bCs/>
          <w:iCs/>
          <w:sz w:val="24"/>
          <w:u w:val="single"/>
        </w:rPr>
        <w:t>e</w:t>
      </w:r>
      <w:r w:rsidR="00B55A7B" w:rsidRPr="0057501C">
        <w:rPr>
          <w:b/>
          <w:bCs/>
          <w:iCs/>
          <w:sz w:val="24"/>
          <w:u w:val="single"/>
        </w:rPr>
        <w:t>csys</w:t>
      </w:r>
      <w:proofErr w:type="spellEnd"/>
      <w:r w:rsidR="00A641CF" w:rsidRPr="0057501C">
        <w:rPr>
          <w:b/>
          <w:bCs/>
          <w:iCs/>
          <w:sz w:val="24"/>
          <w:u w:val="single"/>
        </w:rPr>
        <w:t>,</w:t>
      </w:r>
      <w:r w:rsidR="00B55A7B" w:rsidRPr="0057501C">
        <w:rPr>
          <w:b/>
          <w:bCs/>
          <w:iCs/>
          <w:sz w:val="24"/>
          <w:u w:val="single"/>
        </w:rPr>
        <w:t xml:space="preserve"> and </w:t>
      </w:r>
      <w:r w:rsidR="0069600D" w:rsidRPr="0057501C">
        <w:rPr>
          <w:b/>
          <w:bCs/>
          <w:iCs/>
          <w:sz w:val="24"/>
          <w:u w:val="single"/>
        </w:rPr>
        <w:t xml:space="preserve">pay the </w:t>
      </w:r>
      <w:r w:rsidR="00B55A7B" w:rsidRPr="0057501C">
        <w:rPr>
          <w:b/>
          <w:bCs/>
          <w:iCs/>
          <w:sz w:val="24"/>
          <w:u w:val="single"/>
        </w:rPr>
        <w:t>associated fees.</w:t>
      </w:r>
      <w:r w:rsidRPr="0057501C">
        <w:rPr>
          <w:b/>
          <w:bCs/>
          <w:iCs/>
          <w:sz w:val="24"/>
          <w:u w:val="single"/>
        </w:rPr>
        <w:t xml:space="preserve"> Please note that some clinical sites may require additional </w:t>
      </w:r>
      <w:proofErr w:type="spellStart"/>
      <w:r w:rsidRPr="0057501C">
        <w:rPr>
          <w:b/>
          <w:bCs/>
          <w:iCs/>
          <w:sz w:val="24"/>
          <w:u w:val="single"/>
        </w:rPr>
        <w:t>Complio</w:t>
      </w:r>
      <w:proofErr w:type="spellEnd"/>
      <w:r w:rsidRPr="0057501C">
        <w:rPr>
          <w:b/>
          <w:bCs/>
          <w:iCs/>
          <w:sz w:val="24"/>
          <w:u w:val="single"/>
        </w:rPr>
        <w:t>-related documentation or screenings, which may involve extra fees.</w:t>
      </w:r>
    </w:p>
    <w:p w14:paraId="738BE9F8" w14:textId="77777777" w:rsidR="00B55A7B" w:rsidRPr="0057501C" w:rsidRDefault="00B55A7B">
      <w:pPr>
        <w:pStyle w:val="BodyText"/>
        <w:rPr>
          <w:b/>
          <w:bCs/>
          <w:iCs/>
          <w:sz w:val="24"/>
          <w:u w:val="single"/>
        </w:rPr>
      </w:pPr>
    </w:p>
    <w:p w14:paraId="599BCBD9" w14:textId="77777777" w:rsidR="007F14BF" w:rsidRPr="0057501C" w:rsidRDefault="007F14BF">
      <w:pPr>
        <w:pStyle w:val="BodyText"/>
        <w:rPr>
          <w:b/>
          <w:bCs/>
          <w:iCs/>
          <w:sz w:val="24"/>
          <w:u w:val="single"/>
        </w:rPr>
      </w:pPr>
    </w:p>
    <w:p w14:paraId="48E82E4E" w14:textId="77777777" w:rsidR="007F14BF" w:rsidRDefault="003A33BF">
      <w:pPr>
        <w:pStyle w:val="BodyText"/>
        <w:rPr>
          <w:b/>
          <w:bCs/>
          <w:iCs/>
          <w:sz w:val="24"/>
        </w:rPr>
      </w:pPr>
      <w:r>
        <w:rPr>
          <w:b/>
          <w:bCs/>
          <w:iCs/>
          <w:sz w:val="24"/>
        </w:rPr>
        <w:t xml:space="preserve">Note: Students are not allowed to get their clinical education experience in a place </w:t>
      </w:r>
      <w:proofErr w:type="gramStart"/>
      <w:r>
        <w:rPr>
          <w:b/>
          <w:bCs/>
          <w:iCs/>
          <w:sz w:val="24"/>
        </w:rPr>
        <w:t>that</w:t>
      </w:r>
      <w:proofErr w:type="gramEnd"/>
      <w:r>
        <w:rPr>
          <w:b/>
          <w:bCs/>
          <w:iCs/>
          <w:sz w:val="24"/>
        </w:rPr>
        <w:t xml:space="preserve"> their close relatives are employed (e.g. Mother, Father, Siblings, etc.).  </w:t>
      </w:r>
    </w:p>
    <w:p w14:paraId="0E454473" w14:textId="77777777" w:rsidR="007F14BF" w:rsidRDefault="007F14BF"/>
    <w:p w14:paraId="125FA8A7" w14:textId="77777777" w:rsidR="007F14BF" w:rsidRPr="00EB5F30" w:rsidRDefault="000877B6" w:rsidP="00EB5F30">
      <w:pPr>
        <w:jc w:val="center"/>
        <w:rPr>
          <w:b/>
          <w:bCs/>
          <w:u w:val="single"/>
        </w:rPr>
      </w:pPr>
      <w:r w:rsidRPr="00EB5F30">
        <w:rPr>
          <w:b/>
          <w:bCs/>
          <w:u w:val="single"/>
        </w:rPr>
        <w:t xml:space="preserve">RADIOGRAPHY PROGRAM </w:t>
      </w:r>
      <w:r w:rsidR="003A33BF" w:rsidRPr="00EB5F30">
        <w:rPr>
          <w:b/>
          <w:bCs/>
          <w:u w:val="single"/>
        </w:rPr>
        <w:t>STUDENT RESPONSIBILITIES</w:t>
      </w:r>
    </w:p>
    <w:p w14:paraId="7AD5BCF8" w14:textId="77777777" w:rsidR="007F14BF" w:rsidRDefault="007F14BF"/>
    <w:p w14:paraId="74BF8009" w14:textId="77777777" w:rsidR="007F14BF" w:rsidRDefault="003A33BF">
      <w:pPr>
        <w:pStyle w:val="BodyText"/>
      </w:pPr>
      <w:r>
        <w:rPr>
          <w:sz w:val="24"/>
        </w:rPr>
        <w:t xml:space="preserve">The student has a definite obligation to uphold the profession’s dignity and honor in his/her personal and professional life.  The </w:t>
      </w:r>
      <w:proofErr w:type="gramStart"/>
      <w:r>
        <w:rPr>
          <w:sz w:val="24"/>
        </w:rPr>
        <w:t>student’s</w:t>
      </w:r>
      <w:proofErr w:type="gramEnd"/>
      <w:r>
        <w:rPr>
          <w:sz w:val="24"/>
        </w:rPr>
        <w:t xml:space="preserve"> standards should enhance and promote the status of both.  It is the student’s responsibility to act and react as a responsible team member in all situations encountered in the Clinical Education Center.  The student should be aware of the responsibilities they have to themselves, the patient, the physician, the technologist, and their fellow students. Students must communicate appropriately with their Clinical Faculty.   </w:t>
      </w:r>
    </w:p>
    <w:p w14:paraId="719FC28B" w14:textId="77777777" w:rsidR="007F14BF" w:rsidRDefault="007F14BF">
      <w:pPr>
        <w:rPr>
          <w:iCs/>
        </w:rPr>
      </w:pPr>
    </w:p>
    <w:p w14:paraId="18F73048" w14:textId="77777777" w:rsidR="007F14BF" w:rsidRDefault="003A33BF">
      <w:pPr>
        <w:pStyle w:val="BodyTextFirstIndent"/>
      </w:pPr>
      <w:r>
        <w:t xml:space="preserve">The following may be found on the A.R.R.T. web site </w:t>
      </w:r>
      <w:r>
        <w:rPr>
          <w:b/>
        </w:rPr>
        <w:t>(</w:t>
      </w:r>
      <w:hyperlink r:id="rId28" w:history="1">
        <w:r>
          <w:rPr>
            <w:rStyle w:val="Hyperlink"/>
            <w:b/>
            <w:bCs/>
            <w:iCs/>
          </w:rPr>
          <w:t>www.arrt.org</w:t>
        </w:r>
      </w:hyperlink>
      <w:r>
        <w:rPr>
          <w:b/>
        </w:rPr>
        <w:t>).</w:t>
      </w:r>
      <w:r>
        <w:t xml:space="preserve"> </w:t>
      </w:r>
    </w:p>
    <w:p w14:paraId="5E03EF47" w14:textId="77777777" w:rsidR="007F14BF" w:rsidRDefault="003A33BF" w:rsidP="00D71ECE">
      <w:pPr>
        <w:pStyle w:val="ListBullet2"/>
        <w:numPr>
          <w:ilvl w:val="0"/>
          <w:numId w:val="19"/>
        </w:numPr>
        <w:tabs>
          <w:tab w:val="left" w:pos="720"/>
        </w:tabs>
      </w:pPr>
      <w:r>
        <w:t xml:space="preserve">A.R.R.T. Standard of Ethics </w:t>
      </w:r>
    </w:p>
    <w:p w14:paraId="57FF6EAD" w14:textId="77777777" w:rsidR="007F14BF" w:rsidRDefault="003A33BF" w:rsidP="00D71ECE">
      <w:pPr>
        <w:pStyle w:val="ListBullet2"/>
        <w:numPr>
          <w:ilvl w:val="0"/>
          <w:numId w:val="19"/>
        </w:numPr>
        <w:tabs>
          <w:tab w:val="left" w:pos="720"/>
        </w:tabs>
      </w:pPr>
      <w:r>
        <w:t xml:space="preserve">Scope of Practice </w:t>
      </w:r>
    </w:p>
    <w:p w14:paraId="7D45D4A9" w14:textId="77777777" w:rsidR="007F14BF" w:rsidRDefault="003A33BF" w:rsidP="00D71ECE">
      <w:pPr>
        <w:pStyle w:val="ListBullet2"/>
        <w:numPr>
          <w:ilvl w:val="0"/>
          <w:numId w:val="19"/>
        </w:numPr>
        <w:tabs>
          <w:tab w:val="left" w:pos="720"/>
        </w:tabs>
      </w:pPr>
      <w:r>
        <w:t xml:space="preserve">Patient Bill of Rights </w:t>
      </w:r>
    </w:p>
    <w:p w14:paraId="7AFC5439" w14:textId="77777777" w:rsidR="007F14BF" w:rsidRDefault="003A33BF" w:rsidP="00D71ECE">
      <w:pPr>
        <w:pStyle w:val="ListBullet2"/>
        <w:numPr>
          <w:ilvl w:val="0"/>
          <w:numId w:val="19"/>
        </w:numPr>
        <w:tabs>
          <w:tab w:val="left" w:pos="720"/>
        </w:tabs>
      </w:pPr>
      <w:r>
        <w:t xml:space="preserve">Principles of Professional Conduct for Radiologic Technologists </w:t>
      </w:r>
    </w:p>
    <w:p w14:paraId="3D380039" w14:textId="77777777" w:rsidR="007F14BF" w:rsidRDefault="007F14BF">
      <w:pPr>
        <w:pStyle w:val="Heading7"/>
      </w:pPr>
    </w:p>
    <w:p w14:paraId="286D6BBE" w14:textId="77777777" w:rsidR="007F14BF" w:rsidRPr="00EB5F30" w:rsidRDefault="003A33BF" w:rsidP="00EB5F30">
      <w:pPr>
        <w:jc w:val="center"/>
        <w:rPr>
          <w:b/>
          <w:bCs/>
          <w:u w:val="single"/>
        </w:rPr>
      </w:pPr>
      <w:r w:rsidRPr="00EB5F30">
        <w:rPr>
          <w:b/>
          <w:bCs/>
          <w:u w:val="single"/>
        </w:rPr>
        <w:t>CLINICAL COURSE OBJECTIVES</w:t>
      </w:r>
    </w:p>
    <w:p w14:paraId="08CB141F" w14:textId="77777777" w:rsidR="007F14BF" w:rsidRDefault="007F14BF"/>
    <w:p w14:paraId="71CF904C" w14:textId="77777777" w:rsidR="007F14BF" w:rsidRDefault="003A33BF">
      <w:pPr>
        <w:pStyle w:val="BodyText"/>
        <w:rPr>
          <w:sz w:val="24"/>
        </w:rPr>
      </w:pPr>
      <w:r>
        <w:rPr>
          <w:sz w:val="24"/>
        </w:rPr>
        <w:t xml:space="preserve">Throughout the six semesters in the Radiography Program, the student will attend the Clinical Education Centers.  Each semester a soft copy </w:t>
      </w:r>
      <w:r w:rsidR="000877B6">
        <w:rPr>
          <w:sz w:val="24"/>
        </w:rPr>
        <w:t xml:space="preserve">of the </w:t>
      </w:r>
      <w:r>
        <w:rPr>
          <w:sz w:val="24"/>
        </w:rPr>
        <w:t>Course Syllabi will be available to each student. The clinical assignments commencing the first semester and culminating at the completion of the 6</w:t>
      </w:r>
      <w:r>
        <w:rPr>
          <w:sz w:val="24"/>
          <w:vertAlign w:val="superscript"/>
        </w:rPr>
        <w:t>th</w:t>
      </w:r>
      <w:r>
        <w:rPr>
          <w:sz w:val="24"/>
        </w:rPr>
        <w:t xml:space="preserve"> semester </w:t>
      </w:r>
      <w:proofErr w:type="gramStart"/>
      <w:r>
        <w:rPr>
          <w:sz w:val="24"/>
        </w:rPr>
        <w:t>is</w:t>
      </w:r>
      <w:proofErr w:type="gramEnd"/>
      <w:r>
        <w:rPr>
          <w:sz w:val="24"/>
        </w:rPr>
        <w:t xml:space="preserve"> conceivably the most important and meaningful </w:t>
      </w:r>
      <w:proofErr w:type="gramStart"/>
      <w:r>
        <w:rPr>
          <w:sz w:val="24"/>
        </w:rPr>
        <w:t>activity</w:t>
      </w:r>
      <w:r w:rsidR="000877B6">
        <w:rPr>
          <w:sz w:val="24"/>
        </w:rPr>
        <w:t>,</w:t>
      </w:r>
      <w:proofErr w:type="gramEnd"/>
      <w:r>
        <w:rPr>
          <w:sz w:val="24"/>
        </w:rPr>
        <w:t xml:space="preserve"> in which the student is engaged.  During the time students are rotated through different diagnostic areas, they will be transferring knowledge from theory to application of skills in performing diagnostic radiographic procedures.  During preliminary rotation through a given activity, students will be primarily engaged in observation, </w:t>
      </w:r>
      <w:r>
        <w:rPr>
          <w:sz w:val="24"/>
        </w:rPr>
        <w:lastRenderedPageBreak/>
        <w:t xml:space="preserve">orientation, equipment manipulation, and patient care.  As time progresses and experience is gained, so will the level of the students’ competencies. </w:t>
      </w:r>
    </w:p>
    <w:p w14:paraId="42DFA5CD" w14:textId="77777777" w:rsidR="007F14BF" w:rsidRDefault="007F14BF">
      <w:pPr>
        <w:pStyle w:val="BodyText"/>
        <w:rPr>
          <w:sz w:val="24"/>
        </w:rPr>
      </w:pPr>
    </w:p>
    <w:p w14:paraId="18E87C6C" w14:textId="77777777" w:rsidR="007F14BF" w:rsidRDefault="003A33BF">
      <w:pPr>
        <w:pStyle w:val="BodyText"/>
        <w:rPr>
          <w:sz w:val="24"/>
        </w:rPr>
      </w:pPr>
      <w:r>
        <w:rPr>
          <w:sz w:val="24"/>
        </w:rPr>
        <w:t xml:space="preserve">Students will rotate through different areas of the radiology department 2-3 times during the six clinical courses.  Each rotation area has rotation objectives.  </w:t>
      </w:r>
    </w:p>
    <w:p w14:paraId="29F9F1A2" w14:textId="77777777" w:rsidR="007F14BF" w:rsidRDefault="003A33BF">
      <w:pPr>
        <w:pStyle w:val="BodyText"/>
        <w:rPr>
          <w:sz w:val="24"/>
        </w:rPr>
      </w:pPr>
      <w:r>
        <w:rPr>
          <w:sz w:val="24"/>
        </w:rPr>
        <w:t xml:space="preserve">These objectives are for the students’ benefit and the Clinical Education Center’s guide </w:t>
      </w:r>
      <w:r w:rsidR="000877B6">
        <w:rPr>
          <w:sz w:val="24"/>
        </w:rPr>
        <w:t>for</w:t>
      </w:r>
      <w:r>
        <w:rPr>
          <w:sz w:val="24"/>
        </w:rPr>
        <w:t xml:space="preserve"> evaluation of the student in each rotation.  Evaluations should document progressive achievement in attaining competency in each clinical area. </w:t>
      </w:r>
    </w:p>
    <w:p w14:paraId="74B7A8BE" w14:textId="77777777" w:rsidR="007F14BF" w:rsidRDefault="007F14BF">
      <w:pPr>
        <w:pStyle w:val="Heading3"/>
        <w:rPr>
          <w:sz w:val="24"/>
        </w:rPr>
      </w:pPr>
    </w:p>
    <w:p w14:paraId="44D17982" w14:textId="77777777" w:rsidR="007F14BF" w:rsidRPr="00973D64" w:rsidRDefault="003A33BF" w:rsidP="00973D64">
      <w:pPr>
        <w:pStyle w:val="Heading3"/>
      </w:pPr>
      <w:r w:rsidRPr="00973D64">
        <w:t xml:space="preserve">FRESHMEN CLINICAL COURSES:  </w:t>
      </w:r>
    </w:p>
    <w:p w14:paraId="332F4D10" w14:textId="77777777" w:rsidR="007F14BF" w:rsidRDefault="007F14BF"/>
    <w:p w14:paraId="38AC3AAD" w14:textId="77777777" w:rsidR="007F14BF" w:rsidRDefault="003A33BF">
      <w:pPr>
        <w:pStyle w:val="BodyText"/>
        <w:rPr>
          <w:b/>
          <w:sz w:val="24"/>
        </w:rPr>
      </w:pPr>
      <w:r>
        <w:rPr>
          <w:sz w:val="24"/>
        </w:rPr>
        <w:t xml:space="preserve">Students will refer to this Handbook regarding Clinical Policies and Procedures for the Radiography Program.  Each clinical course is related to the didactic portion of the Radiography Program.  The clinical goals and objectives will be clearly outlined and explained to the student at the beginning of the Radiography Program.  Each semester the student will receive a </w:t>
      </w:r>
      <w:r>
        <w:rPr>
          <w:b/>
          <w:bCs/>
          <w:iCs/>
          <w:sz w:val="24"/>
        </w:rPr>
        <w:t xml:space="preserve">Clinical Course Syllabus, </w:t>
      </w:r>
      <w:r>
        <w:rPr>
          <w:sz w:val="24"/>
        </w:rPr>
        <w:t xml:space="preserve">which will define for the student the expected competencies and learning experiences to be documented during that semester.  The </w:t>
      </w:r>
      <w:r>
        <w:rPr>
          <w:b/>
          <w:bCs/>
          <w:iCs/>
          <w:sz w:val="24"/>
        </w:rPr>
        <w:t>Rotational</w:t>
      </w:r>
      <w:r>
        <w:rPr>
          <w:b/>
          <w:bCs/>
          <w:sz w:val="24"/>
        </w:rPr>
        <w:t xml:space="preserve"> </w:t>
      </w:r>
      <w:r>
        <w:rPr>
          <w:b/>
          <w:bCs/>
          <w:iCs/>
          <w:sz w:val="24"/>
        </w:rPr>
        <w:t>Schedule</w:t>
      </w:r>
      <w:r>
        <w:rPr>
          <w:sz w:val="24"/>
        </w:rPr>
        <w:t xml:space="preserve"> is designed to develop skills in each area of the radiographer’s scope of practice, and to follow sequentially with the didactic portion of the radiography course.  Students will follow the rotation schedule as </w:t>
      </w:r>
      <w:proofErr w:type="gramStart"/>
      <w:r>
        <w:rPr>
          <w:sz w:val="24"/>
        </w:rPr>
        <w:t>posted, and</w:t>
      </w:r>
      <w:proofErr w:type="gramEnd"/>
      <w:r>
        <w:rPr>
          <w:sz w:val="24"/>
        </w:rPr>
        <w:t xml:space="preserve"> do the required competencies that apply to that area.  Each Rotation Period identified on the Rotation schedule requires a Rotation Evaluation.  Each Rotation Period is equal to </w:t>
      </w:r>
      <w:r>
        <w:rPr>
          <w:b/>
          <w:sz w:val="24"/>
        </w:rPr>
        <w:t xml:space="preserve">eight (8) or nine (9) </w:t>
      </w:r>
      <w:r w:rsidR="000877B6">
        <w:rPr>
          <w:b/>
          <w:sz w:val="24"/>
        </w:rPr>
        <w:t xml:space="preserve">clinical </w:t>
      </w:r>
      <w:r>
        <w:rPr>
          <w:b/>
          <w:sz w:val="24"/>
        </w:rPr>
        <w:t>days</w:t>
      </w:r>
      <w:r>
        <w:rPr>
          <w:sz w:val="24"/>
        </w:rPr>
        <w:t xml:space="preserve">.  Each semester the </w:t>
      </w:r>
      <w:r>
        <w:rPr>
          <w:b/>
          <w:bCs/>
          <w:iCs/>
          <w:sz w:val="24"/>
        </w:rPr>
        <w:t xml:space="preserve">student will submit Rotation Evaluations and </w:t>
      </w:r>
      <w:proofErr w:type="gramStart"/>
      <w:r>
        <w:rPr>
          <w:b/>
          <w:bCs/>
          <w:iCs/>
          <w:sz w:val="24"/>
        </w:rPr>
        <w:t>completed</w:t>
      </w:r>
      <w:proofErr w:type="gramEnd"/>
      <w:r>
        <w:rPr>
          <w:b/>
          <w:bCs/>
          <w:iCs/>
          <w:sz w:val="24"/>
        </w:rPr>
        <w:t xml:space="preserve"> Procedure Competency Evaluations</w:t>
      </w:r>
      <w:r>
        <w:rPr>
          <w:sz w:val="24"/>
        </w:rPr>
        <w:t xml:space="preserve">.  </w:t>
      </w:r>
      <w:r w:rsidR="0003669F" w:rsidRPr="0003669F">
        <w:rPr>
          <w:b/>
          <w:sz w:val="24"/>
        </w:rPr>
        <w:t xml:space="preserve">The final grade for the clinical course is calculated as follows: </w:t>
      </w:r>
      <w:r w:rsidR="0003669F">
        <w:rPr>
          <w:b/>
          <w:bCs/>
          <w:iCs/>
          <w:sz w:val="24"/>
        </w:rPr>
        <w:t xml:space="preserve">Rotation Evaluations and Procedure Competency </w:t>
      </w:r>
      <w:r w:rsidR="0003669F" w:rsidRPr="00CF208A">
        <w:rPr>
          <w:b/>
          <w:bCs/>
          <w:iCs/>
          <w:sz w:val="24"/>
        </w:rPr>
        <w:t>Evaluations</w:t>
      </w:r>
      <w:r w:rsidR="0003669F" w:rsidRPr="00CF208A">
        <w:rPr>
          <w:b/>
          <w:sz w:val="24"/>
        </w:rPr>
        <w:t xml:space="preserve"> - </w:t>
      </w:r>
      <w:r w:rsidR="00087267" w:rsidRPr="00CF208A">
        <w:rPr>
          <w:b/>
          <w:sz w:val="24"/>
        </w:rPr>
        <w:t>60</w:t>
      </w:r>
      <w:r w:rsidRPr="00CF208A">
        <w:rPr>
          <w:b/>
          <w:sz w:val="24"/>
        </w:rPr>
        <w:t>%</w:t>
      </w:r>
      <w:r w:rsidR="0003669F" w:rsidRPr="00CF208A">
        <w:rPr>
          <w:b/>
          <w:sz w:val="24"/>
        </w:rPr>
        <w:t xml:space="preserve">, </w:t>
      </w:r>
      <w:r w:rsidR="00087267" w:rsidRPr="00CF208A">
        <w:rPr>
          <w:b/>
          <w:sz w:val="24"/>
        </w:rPr>
        <w:t>Attendance 10%,</w:t>
      </w:r>
      <w:r w:rsidR="00087267">
        <w:rPr>
          <w:b/>
          <w:sz w:val="24"/>
        </w:rPr>
        <w:t xml:space="preserve"> </w:t>
      </w:r>
      <w:r w:rsidR="0003669F">
        <w:rPr>
          <w:b/>
          <w:sz w:val="24"/>
        </w:rPr>
        <w:t xml:space="preserve">and the </w:t>
      </w:r>
      <w:r>
        <w:rPr>
          <w:b/>
          <w:sz w:val="24"/>
        </w:rPr>
        <w:t xml:space="preserve">Clinical Examination </w:t>
      </w:r>
      <w:r w:rsidR="0003669F">
        <w:rPr>
          <w:b/>
          <w:sz w:val="24"/>
        </w:rPr>
        <w:t xml:space="preserve">- 30% </w:t>
      </w:r>
      <w:r w:rsidR="0003669F" w:rsidRPr="00F36044">
        <w:rPr>
          <w:b/>
          <w:sz w:val="24"/>
        </w:rPr>
        <w:t>(one clinical exam per semester).</w:t>
      </w:r>
      <w:r w:rsidR="0003669F">
        <w:rPr>
          <w:b/>
          <w:sz w:val="24"/>
        </w:rPr>
        <w:t xml:space="preserve"> </w:t>
      </w:r>
    </w:p>
    <w:p w14:paraId="4253CCD9" w14:textId="77777777" w:rsidR="007F14BF" w:rsidRDefault="007F14BF">
      <w:pPr>
        <w:pStyle w:val="BodyText"/>
        <w:rPr>
          <w:sz w:val="24"/>
        </w:rPr>
      </w:pPr>
    </w:p>
    <w:p w14:paraId="23E67E0B" w14:textId="77777777" w:rsidR="007F14BF" w:rsidRPr="00FB3EDF" w:rsidRDefault="003A33BF">
      <w:pPr>
        <w:pStyle w:val="BodyText"/>
        <w:rPr>
          <w:b/>
          <w:bCs/>
          <w:iCs/>
          <w:sz w:val="24"/>
          <w:u w:val="single"/>
        </w:rPr>
      </w:pPr>
      <w:r>
        <w:rPr>
          <w:sz w:val="24"/>
        </w:rPr>
        <w:t>During the three (3) semester courses, (fall, spring and summer)</w:t>
      </w:r>
      <w:r w:rsidR="0003669F">
        <w:rPr>
          <w:sz w:val="24"/>
        </w:rPr>
        <w:t>,</w:t>
      </w:r>
      <w:r>
        <w:rPr>
          <w:sz w:val="24"/>
        </w:rPr>
        <w:t xml:space="preserve"> students will rotate through different areas of the assigned Clinical Education Center that correspond to the Didactic.  Students will demonstrate knowledge in equipment manipulation, patient care techniques, radiographic anatomy</w:t>
      </w:r>
      <w:proofErr w:type="gramStart"/>
      <w:r>
        <w:rPr>
          <w:sz w:val="24"/>
        </w:rPr>
        <w:t>, image</w:t>
      </w:r>
      <w:proofErr w:type="gramEnd"/>
      <w:r>
        <w:rPr>
          <w:sz w:val="24"/>
        </w:rPr>
        <w:t xml:space="preserve"> </w:t>
      </w:r>
      <w:r w:rsidR="0003669F">
        <w:rPr>
          <w:sz w:val="24"/>
        </w:rPr>
        <w:t xml:space="preserve">diagnostic </w:t>
      </w:r>
      <w:r>
        <w:rPr>
          <w:sz w:val="24"/>
        </w:rPr>
        <w:t>quality.  Image evaluation will go along with the didactic portion of the radiography program.  During the Fall and Spring Semester</w:t>
      </w:r>
      <w:r w:rsidR="00FB3EDF">
        <w:rPr>
          <w:sz w:val="24"/>
        </w:rPr>
        <w:t>s</w:t>
      </w:r>
      <w:r w:rsidR="0003669F">
        <w:rPr>
          <w:sz w:val="24"/>
        </w:rPr>
        <w:t>,</w:t>
      </w:r>
      <w:r>
        <w:rPr>
          <w:sz w:val="24"/>
        </w:rPr>
        <w:t xml:space="preserve"> students will be permitted to do </w:t>
      </w:r>
      <w:r w:rsidR="00FB3EDF">
        <w:rPr>
          <w:sz w:val="24"/>
        </w:rPr>
        <w:t xml:space="preserve">competencies </w:t>
      </w:r>
      <w:r>
        <w:rPr>
          <w:sz w:val="24"/>
        </w:rPr>
        <w:t xml:space="preserve">only </w:t>
      </w:r>
      <w:r w:rsidR="00FB3EDF">
        <w:rPr>
          <w:sz w:val="24"/>
        </w:rPr>
        <w:t xml:space="preserve">on </w:t>
      </w:r>
      <w:r>
        <w:rPr>
          <w:sz w:val="24"/>
        </w:rPr>
        <w:t xml:space="preserve">those </w:t>
      </w:r>
      <w:proofErr w:type="gramStart"/>
      <w:r w:rsidR="00FB3EDF">
        <w:rPr>
          <w:bCs/>
          <w:iCs/>
          <w:sz w:val="24"/>
        </w:rPr>
        <w:t>p</w:t>
      </w:r>
      <w:r w:rsidRPr="00FB3EDF">
        <w:rPr>
          <w:bCs/>
          <w:iCs/>
          <w:sz w:val="24"/>
        </w:rPr>
        <w:t>rocedure</w:t>
      </w:r>
      <w:r w:rsidR="00FB3EDF" w:rsidRPr="00FB3EDF">
        <w:rPr>
          <w:bCs/>
          <w:iCs/>
          <w:sz w:val="24"/>
        </w:rPr>
        <w:t>s,</w:t>
      </w:r>
      <w:proofErr w:type="gramEnd"/>
      <w:r w:rsidR="00FB3EDF" w:rsidRPr="00FB3EDF">
        <w:rPr>
          <w:bCs/>
          <w:iCs/>
          <w:sz w:val="24"/>
        </w:rPr>
        <w:t xml:space="preserve"> </w:t>
      </w:r>
      <w:r w:rsidRPr="00FB3EDF">
        <w:rPr>
          <w:sz w:val="24"/>
        </w:rPr>
        <w:t>that</w:t>
      </w:r>
      <w:r w:rsidR="00FB3EDF">
        <w:rPr>
          <w:sz w:val="24"/>
        </w:rPr>
        <w:t xml:space="preserve"> were</w:t>
      </w:r>
      <w:r>
        <w:rPr>
          <w:sz w:val="24"/>
        </w:rPr>
        <w:t xml:space="preserve"> covered in </w:t>
      </w:r>
      <w:r w:rsidR="0003669F">
        <w:rPr>
          <w:sz w:val="24"/>
        </w:rPr>
        <w:t>the didactic course</w:t>
      </w:r>
      <w:r w:rsidR="00FB3EDF">
        <w:rPr>
          <w:sz w:val="24"/>
        </w:rPr>
        <w:t xml:space="preserve">, after </w:t>
      </w:r>
      <w:r>
        <w:rPr>
          <w:sz w:val="24"/>
        </w:rPr>
        <w:t xml:space="preserve">successfully </w:t>
      </w:r>
      <w:r w:rsidR="00FB3EDF">
        <w:rPr>
          <w:sz w:val="24"/>
        </w:rPr>
        <w:t>passing the test for that procedure</w:t>
      </w:r>
      <w:r>
        <w:rPr>
          <w:sz w:val="24"/>
        </w:rPr>
        <w:t xml:space="preserve">.  Students must </w:t>
      </w:r>
      <w:r w:rsidR="00FB3EDF">
        <w:rPr>
          <w:sz w:val="24"/>
        </w:rPr>
        <w:t>be familiar with the</w:t>
      </w:r>
      <w:r>
        <w:rPr>
          <w:sz w:val="24"/>
        </w:rPr>
        <w:t xml:space="preserve"> </w:t>
      </w:r>
      <w:r>
        <w:rPr>
          <w:b/>
          <w:bCs/>
          <w:iCs/>
          <w:sz w:val="24"/>
        </w:rPr>
        <w:t>Clinical Education Center’s Department Protocols and Procedures</w:t>
      </w:r>
      <w:r>
        <w:rPr>
          <w:sz w:val="24"/>
        </w:rPr>
        <w:t xml:space="preserve">. </w:t>
      </w:r>
    </w:p>
    <w:p w14:paraId="5C7E4456" w14:textId="77777777" w:rsidR="007F14BF" w:rsidRDefault="007F14BF">
      <w:pPr>
        <w:pStyle w:val="BodyText"/>
        <w:rPr>
          <w:sz w:val="24"/>
        </w:rPr>
      </w:pPr>
    </w:p>
    <w:p w14:paraId="731076FF" w14:textId="77777777" w:rsidR="007F14BF" w:rsidRDefault="003A33BF">
      <w:pPr>
        <w:pStyle w:val="BodyText"/>
        <w:rPr>
          <w:b/>
          <w:bCs/>
          <w:sz w:val="24"/>
        </w:rPr>
      </w:pPr>
      <w:r>
        <w:rPr>
          <w:b/>
          <w:bCs/>
          <w:sz w:val="24"/>
        </w:rPr>
        <w:t xml:space="preserve">Freshmen will be in the Clinical Education Centers two (2) days per week during </w:t>
      </w:r>
      <w:r w:rsidR="00FB3EDF">
        <w:rPr>
          <w:b/>
          <w:bCs/>
          <w:sz w:val="24"/>
        </w:rPr>
        <w:t>F</w:t>
      </w:r>
      <w:r>
        <w:rPr>
          <w:b/>
          <w:bCs/>
          <w:sz w:val="24"/>
        </w:rPr>
        <w:t xml:space="preserve">all and Spring semesters.  In the </w:t>
      </w:r>
      <w:r w:rsidR="00FB3EDF">
        <w:rPr>
          <w:b/>
          <w:bCs/>
          <w:sz w:val="24"/>
        </w:rPr>
        <w:t>S</w:t>
      </w:r>
      <w:r>
        <w:rPr>
          <w:b/>
          <w:bCs/>
          <w:sz w:val="24"/>
        </w:rPr>
        <w:t>ummer semester</w:t>
      </w:r>
      <w:r w:rsidR="00FB3EDF">
        <w:rPr>
          <w:b/>
          <w:bCs/>
          <w:sz w:val="24"/>
        </w:rPr>
        <w:t>,</w:t>
      </w:r>
      <w:r>
        <w:rPr>
          <w:b/>
          <w:bCs/>
          <w:sz w:val="24"/>
        </w:rPr>
        <w:t xml:space="preserve"> students will be in clinic three (3) days per week.  </w:t>
      </w:r>
    </w:p>
    <w:p w14:paraId="59B21A15" w14:textId="77777777" w:rsidR="007F14BF" w:rsidRDefault="007F14BF">
      <w:pPr>
        <w:pStyle w:val="BodyText"/>
        <w:rPr>
          <w:b/>
          <w:bCs/>
          <w:sz w:val="24"/>
        </w:rPr>
      </w:pPr>
    </w:p>
    <w:p w14:paraId="209F84CD" w14:textId="77777777" w:rsidR="007F14BF" w:rsidRDefault="003A33BF" w:rsidP="00D71ECE">
      <w:pPr>
        <w:pStyle w:val="List2"/>
        <w:numPr>
          <w:ilvl w:val="0"/>
          <w:numId w:val="20"/>
        </w:numPr>
        <w:rPr>
          <w:b/>
          <w:bCs/>
        </w:rPr>
      </w:pPr>
      <w:r>
        <w:rPr>
          <w:b/>
          <w:bCs/>
        </w:rPr>
        <w:t xml:space="preserve">RTE 1804 / Radiographic Clinical </w:t>
      </w:r>
      <w:r w:rsidR="000B305D">
        <w:rPr>
          <w:b/>
          <w:bCs/>
        </w:rPr>
        <w:t>–</w:t>
      </w:r>
      <w:r>
        <w:rPr>
          <w:b/>
          <w:bCs/>
        </w:rPr>
        <w:t xml:space="preserve"> 1</w:t>
      </w:r>
      <w:r w:rsidR="000B305D">
        <w:rPr>
          <w:b/>
          <w:bCs/>
        </w:rPr>
        <w:t xml:space="preserve"> </w:t>
      </w:r>
      <w:r w:rsidR="000B305D" w:rsidRPr="000B305D">
        <w:t>(</w:t>
      </w:r>
      <w:r w:rsidR="000B305D" w:rsidRPr="000B305D">
        <w:rPr>
          <w:sz w:val="22"/>
          <w:szCs w:val="22"/>
        </w:rPr>
        <w:t>Some clinical sites start from 7:00 am to 3:30 pm)</w:t>
      </w:r>
    </w:p>
    <w:p w14:paraId="22B678E7" w14:textId="77777777" w:rsidR="007F14BF" w:rsidRDefault="003A33BF">
      <w:pPr>
        <w:pStyle w:val="Heading4"/>
        <w:rPr>
          <w:sz w:val="24"/>
        </w:rPr>
      </w:pPr>
      <w:r>
        <w:rPr>
          <w:sz w:val="24"/>
        </w:rPr>
        <w:t>Days: Tuesday and Thursday – 7:30 am to 4:00 pm</w:t>
      </w:r>
      <w:r w:rsidR="000B305D">
        <w:rPr>
          <w:sz w:val="24"/>
        </w:rPr>
        <w:t xml:space="preserve"> </w:t>
      </w:r>
    </w:p>
    <w:p w14:paraId="4D48F3E2" w14:textId="77777777" w:rsidR="000B305D" w:rsidRPr="000B305D" w:rsidRDefault="000B305D" w:rsidP="000B305D"/>
    <w:p w14:paraId="02C10743" w14:textId="77777777" w:rsidR="007F14BF" w:rsidRDefault="008E0C8E" w:rsidP="008E0C8E">
      <w:pPr>
        <w:pStyle w:val="BodyTextFirstIndent2"/>
        <w:ind w:left="540" w:firstLine="0"/>
      </w:pPr>
      <w:r w:rsidRPr="00554052">
        <w:t xml:space="preserve">The first in the series of six clinical courses. Under the direct supervision of faculty and clinical staff, performance of basic diagnostic radiographic procedures is carried out. This course will also provide </w:t>
      </w:r>
      <w:proofErr w:type="gramStart"/>
      <w:r w:rsidRPr="00554052">
        <w:t>student</w:t>
      </w:r>
      <w:proofErr w:type="gramEnd"/>
      <w:r w:rsidRPr="00554052">
        <w:t xml:space="preserve"> with an opportunity to integrate patient care procedures in </w:t>
      </w:r>
      <w:proofErr w:type="gramStart"/>
      <w:r w:rsidRPr="00554052">
        <w:t>the clinical</w:t>
      </w:r>
      <w:proofErr w:type="gramEnd"/>
      <w:r w:rsidRPr="00554052">
        <w:t xml:space="preserve"> experience.</w:t>
      </w:r>
    </w:p>
    <w:p w14:paraId="424046DE" w14:textId="77777777" w:rsidR="000B305D" w:rsidRDefault="000B305D" w:rsidP="008E0C8E">
      <w:pPr>
        <w:pStyle w:val="BodyTextFirstIndent2"/>
        <w:ind w:left="540" w:firstLine="0"/>
      </w:pPr>
    </w:p>
    <w:p w14:paraId="36EB8EF7" w14:textId="77777777" w:rsidR="000B305D" w:rsidRDefault="003A33BF" w:rsidP="00D71ECE">
      <w:pPr>
        <w:pStyle w:val="List2"/>
        <w:numPr>
          <w:ilvl w:val="0"/>
          <w:numId w:val="20"/>
        </w:numPr>
        <w:rPr>
          <w:b/>
          <w:bCs/>
        </w:rPr>
      </w:pPr>
      <w:r>
        <w:rPr>
          <w:b/>
          <w:bCs/>
        </w:rPr>
        <w:t xml:space="preserve">RTE 1814 / Radiographic Clinical </w:t>
      </w:r>
      <w:r w:rsidR="000B305D">
        <w:rPr>
          <w:b/>
          <w:bCs/>
        </w:rPr>
        <w:t>–</w:t>
      </w:r>
      <w:r>
        <w:rPr>
          <w:b/>
          <w:bCs/>
        </w:rPr>
        <w:t xml:space="preserve"> </w:t>
      </w:r>
      <w:proofErr w:type="gramStart"/>
      <w:r>
        <w:rPr>
          <w:b/>
          <w:bCs/>
        </w:rPr>
        <w:t>2</w:t>
      </w:r>
      <w:r w:rsidR="000B305D">
        <w:rPr>
          <w:b/>
          <w:bCs/>
        </w:rPr>
        <w:t xml:space="preserve">  </w:t>
      </w:r>
      <w:r w:rsidR="000B305D" w:rsidRPr="000B305D">
        <w:t>(</w:t>
      </w:r>
      <w:proofErr w:type="gramEnd"/>
      <w:r w:rsidR="000B305D" w:rsidRPr="000B305D">
        <w:rPr>
          <w:sz w:val="22"/>
          <w:szCs w:val="22"/>
        </w:rPr>
        <w:t>Some clinical sites start from 7:00 am to 3:30 pm)</w:t>
      </w:r>
    </w:p>
    <w:p w14:paraId="05D85BD2" w14:textId="77777777" w:rsidR="007F14BF" w:rsidRDefault="003A33BF">
      <w:pPr>
        <w:pStyle w:val="Heading4"/>
        <w:rPr>
          <w:sz w:val="24"/>
        </w:rPr>
      </w:pPr>
      <w:r>
        <w:rPr>
          <w:sz w:val="24"/>
        </w:rPr>
        <w:t>Days: Tuesday and Thursday 7:30 am to 4:00 pm</w:t>
      </w:r>
    </w:p>
    <w:p w14:paraId="584742B5" w14:textId="77777777" w:rsidR="002241C9" w:rsidRDefault="00E67203" w:rsidP="0005593E">
      <w:pPr>
        <w:pStyle w:val="BodyTextFirstIndent2"/>
      </w:pPr>
      <w:r w:rsidRPr="00554052">
        <w:t xml:space="preserve">The purpose of this course is to provide the </w:t>
      </w:r>
      <w:proofErr w:type="gramStart"/>
      <w:r w:rsidRPr="00554052">
        <w:t>student</w:t>
      </w:r>
      <w:proofErr w:type="gramEnd"/>
      <w:r w:rsidRPr="00554052">
        <w:t xml:space="preserve"> the opportunity to integrate previously measured and evaluated clinical skills with new skills learned. Students will be able to demonstrate continued personal, professional growth and critical analysis of radiographic procedures. Students will continue to develop skills in clinical procedures, patient care skills and </w:t>
      </w:r>
      <w:proofErr w:type="gramStart"/>
      <w:r w:rsidRPr="00554052">
        <w:t>department</w:t>
      </w:r>
      <w:proofErr w:type="gramEnd"/>
      <w:r w:rsidRPr="00554052">
        <w:t xml:space="preserve"> procedures.</w:t>
      </w:r>
    </w:p>
    <w:p w14:paraId="40D6F52B" w14:textId="77777777" w:rsidR="002241C9" w:rsidRDefault="002241C9" w:rsidP="0005593E">
      <w:pPr>
        <w:pStyle w:val="BodyTextFirstIndent2"/>
      </w:pPr>
    </w:p>
    <w:p w14:paraId="11883D2E" w14:textId="77777777" w:rsidR="000B305D" w:rsidRDefault="000B305D" w:rsidP="0005593E">
      <w:pPr>
        <w:pStyle w:val="BodyTextFirstIndent2"/>
      </w:pPr>
    </w:p>
    <w:p w14:paraId="329FB6EC" w14:textId="77777777" w:rsidR="000B305D" w:rsidRDefault="000B305D" w:rsidP="0005593E">
      <w:pPr>
        <w:pStyle w:val="BodyTextFirstIndent2"/>
      </w:pPr>
    </w:p>
    <w:p w14:paraId="343951D4" w14:textId="77777777" w:rsidR="000B305D" w:rsidRDefault="003A33BF" w:rsidP="00D71ECE">
      <w:pPr>
        <w:pStyle w:val="List2"/>
        <w:numPr>
          <w:ilvl w:val="0"/>
          <w:numId w:val="20"/>
        </w:numPr>
        <w:rPr>
          <w:b/>
          <w:bCs/>
        </w:rPr>
      </w:pPr>
      <w:r>
        <w:rPr>
          <w:b/>
          <w:bCs/>
        </w:rPr>
        <w:t>RTE 1824 / Radiographic Clinical - 3</w:t>
      </w:r>
      <w:r w:rsidR="000B305D" w:rsidRPr="000B305D">
        <w:t>(</w:t>
      </w:r>
      <w:r w:rsidR="000B305D" w:rsidRPr="000B305D">
        <w:rPr>
          <w:sz w:val="22"/>
          <w:szCs w:val="22"/>
        </w:rPr>
        <w:t>Some clinical sites start from 7:00 am to 3:30 pm)</w:t>
      </w:r>
    </w:p>
    <w:p w14:paraId="1605008B" w14:textId="77777777" w:rsidR="007F14BF" w:rsidRDefault="007F14BF" w:rsidP="000B305D">
      <w:pPr>
        <w:pStyle w:val="List2"/>
        <w:ind w:left="1140" w:firstLine="0"/>
        <w:rPr>
          <w:b/>
          <w:bCs/>
        </w:rPr>
      </w:pPr>
    </w:p>
    <w:p w14:paraId="58F295C2" w14:textId="77777777" w:rsidR="007F14BF" w:rsidRDefault="003A33BF">
      <w:pPr>
        <w:pStyle w:val="Heading4"/>
        <w:ind w:left="1440"/>
        <w:rPr>
          <w:sz w:val="24"/>
        </w:rPr>
      </w:pPr>
      <w:r>
        <w:rPr>
          <w:sz w:val="24"/>
        </w:rPr>
        <w:t xml:space="preserve"> Days: 3 days – Tuesday, Wednesday, Thursday – 7:30 am to 4:00pm </w:t>
      </w:r>
    </w:p>
    <w:p w14:paraId="6D681555" w14:textId="77777777" w:rsidR="00E67203" w:rsidRDefault="00E67203" w:rsidP="00542DC3">
      <w:pPr>
        <w:pStyle w:val="BodyText"/>
        <w:rPr>
          <w:sz w:val="24"/>
        </w:rPr>
      </w:pPr>
      <w:r w:rsidRPr="00554052">
        <w:rPr>
          <w:sz w:val="24"/>
        </w:rPr>
        <w:t>The student continues to rotate, under supervision, through different units of a Radiology Department. Development of a capability to assist in diagnostic procedures at a more complex level.</w:t>
      </w:r>
    </w:p>
    <w:p w14:paraId="4D074042" w14:textId="77777777" w:rsidR="00E67203" w:rsidRDefault="00E67203" w:rsidP="00542DC3">
      <w:pPr>
        <w:pStyle w:val="BodyText"/>
        <w:rPr>
          <w:sz w:val="24"/>
        </w:rPr>
      </w:pPr>
    </w:p>
    <w:p w14:paraId="2A3910D9" w14:textId="77777777" w:rsidR="007F14BF" w:rsidRDefault="007F14BF"/>
    <w:p w14:paraId="6A482BBF" w14:textId="77777777" w:rsidR="007F14BF" w:rsidRPr="00973D64" w:rsidRDefault="003A33BF" w:rsidP="00973D64">
      <w:pPr>
        <w:pStyle w:val="Heading3"/>
      </w:pPr>
      <w:r w:rsidRPr="00973D64">
        <w:t>SOPHOMORE CLINICAL COURSES</w:t>
      </w:r>
    </w:p>
    <w:p w14:paraId="6DC33333" w14:textId="77777777" w:rsidR="007F14BF" w:rsidRDefault="007F14BF"/>
    <w:p w14:paraId="74900C2F" w14:textId="77777777" w:rsidR="007F14BF" w:rsidRDefault="003A33BF">
      <w:pPr>
        <w:pStyle w:val="BodyText"/>
        <w:rPr>
          <w:sz w:val="24"/>
        </w:rPr>
      </w:pPr>
      <w:r>
        <w:rPr>
          <w:sz w:val="24"/>
        </w:rPr>
        <w:t>The sophomore student will begin to develop skills in Operating Room Procedures</w:t>
      </w:r>
      <w:r w:rsidR="00D655CF">
        <w:rPr>
          <w:sz w:val="24"/>
        </w:rPr>
        <w:t xml:space="preserve"> and </w:t>
      </w:r>
      <w:r>
        <w:rPr>
          <w:sz w:val="24"/>
        </w:rPr>
        <w:t>Pediatrics procedures</w:t>
      </w:r>
      <w:r w:rsidR="00D655CF">
        <w:rPr>
          <w:sz w:val="24"/>
        </w:rPr>
        <w:t xml:space="preserve">. </w:t>
      </w:r>
      <w:r>
        <w:rPr>
          <w:sz w:val="24"/>
        </w:rPr>
        <w:t xml:space="preserve">Students may rotate through other Clinical Education Centers to enhance their skills and adaptability.  Image critique will continue to develop image evaluation skills in the areas of image quality and radiographic anatomy.  During rotation through the Main/General Radiology area, students will spend time in ERCP, Cookie Swallow, and the Pain Center. </w:t>
      </w:r>
    </w:p>
    <w:p w14:paraId="55304D33" w14:textId="77777777" w:rsidR="007F14BF" w:rsidRDefault="007F14BF">
      <w:pPr>
        <w:pStyle w:val="BodyText"/>
        <w:rPr>
          <w:sz w:val="24"/>
        </w:rPr>
      </w:pPr>
    </w:p>
    <w:p w14:paraId="390E8D8C" w14:textId="77777777" w:rsidR="007F14BF" w:rsidRDefault="003A33BF">
      <w:pPr>
        <w:pStyle w:val="BodyText"/>
        <w:rPr>
          <w:b/>
          <w:sz w:val="24"/>
        </w:rPr>
      </w:pPr>
      <w:r>
        <w:rPr>
          <w:sz w:val="24"/>
        </w:rPr>
        <w:t xml:space="preserve">Procedural competencies will reflect the development of advanced student skills.  Students will document procedures assisted and supervised in specialty areas.  </w:t>
      </w:r>
      <w:r>
        <w:rPr>
          <w:b/>
          <w:bCs/>
          <w:sz w:val="24"/>
        </w:rPr>
        <w:t xml:space="preserve">Each specialty has a specific Rotation Evaluation.  (Each rotation period identified on the Rotation Schedule requires a Rotation Evaluation. Final </w:t>
      </w:r>
      <w:proofErr w:type="gramStart"/>
      <w:r>
        <w:rPr>
          <w:b/>
          <w:bCs/>
          <w:sz w:val="24"/>
        </w:rPr>
        <w:t>grade</w:t>
      </w:r>
      <w:proofErr w:type="gramEnd"/>
      <w:r>
        <w:rPr>
          <w:b/>
          <w:bCs/>
          <w:sz w:val="24"/>
        </w:rPr>
        <w:t xml:space="preserve"> will </w:t>
      </w:r>
      <w:r>
        <w:rPr>
          <w:b/>
          <w:sz w:val="24"/>
        </w:rPr>
        <w:t xml:space="preserve">comprise 70% of the student’s Clinical Evaluation grade and 30% of the Clinical Examination (given during the semester). </w:t>
      </w:r>
    </w:p>
    <w:p w14:paraId="7E58FC89" w14:textId="77777777" w:rsidR="00EF4FE8" w:rsidRDefault="00EF4FE8">
      <w:pPr>
        <w:pStyle w:val="BodyText"/>
        <w:rPr>
          <w:b/>
          <w:bCs/>
          <w:sz w:val="24"/>
        </w:rPr>
      </w:pPr>
    </w:p>
    <w:p w14:paraId="36DD1B51" w14:textId="77777777" w:rsidR="000B305D" w:rsidRDefault="003A33BF" w:rsidP="00D71ECE">
      <w:pPr>
        <w:pStyle w:val="List2"/>
        <w:numPr>
          <w:ilvl w:val="0"/>
          <w:numId w:val="20"/>
        </w:numPr>
        <w:rPr>
          <w:b/>
          <w:bCs/>
        </w:rPr>
      </w:pPr>
      <w:r w:rsidRPr="00EF4FE8">
        <w:rPr>
          <w:b/>
        </w:rPr>
        <w:t xml:space="preserve">RTE 2834 / Radiographic Clinical – 4 </w:t>
      </w:r>
      <w:r w:rsidR="000B305D" w:rsidRPr="000B305D">
        <w:t>(</w:t>
      </w:r>
      <w:r w:rsidR="000B305D" w:rsidRPr="000B305D">
        <w:rPr>
          <w:sz w:val="22"/>
          <w:szCs w:val="22"/>
        </w:rPr>
        <w:t>Some clinical sites start from 7:00 am to 3:30 pm)</w:t>
      </w:r>
    </w:p>
    <w:p w14:paraId="5B6DBC87" w14:textId="77777777" w:rsidR="007F14BF" w:rsidRPr="00EF4FE8" w:rsidRDefault="003A33BF" w:rsidP="000B305D">
      <w:pPr>
        <w:pStyle w:val="List2"/>
        <w:ind w:left="1080" w:firstLine="0"/>
        <w:rPr>
          <w:b/>
        </w:rPr>
      </w:pPr>
      <w:r w:rsidRPr="00EF4FE8">
        <w:rPr>
          <w:b/>
        </w:rPr>
        <w:t xml:space="preserve"> </w:t>
      </w:r>
      <w:r w:rsidRPr="00EF4FE8">
        <w:rPr>
          <w:b/>
        </w:rPr>
        <w:tab/>
      </w:r>
    </w:p>
    <w:p w14:paraId="1BE67989" w14:textId="77777777" w:rsidR="007F14BF" w:rsidRDefault="003A33BF">
      <w:pPr>
        <w:pStyle w:val="Heading4"/>
        <w:rPr>
          <w:sz w:val="24"/>
        </w:rPr>
      </w:pPr>
      <w:r>
        <w:rPr>
          <w:sz w:val="24"/>
        </w:rPr>
        <w:t xml:space="preserve">Days:  Monday and Wednesday – 7:30 am to 4:00 pm </w:t>
      </w:r>
    </w:p>
    <w:p w14:paraId="73D14539" w14:textId="77777777" w:rsidR="00E67203" w:rsidRDefault="00E67203" w:rsidP="00EF4FE8">
      <w:pPr>
        <w:pStyle w:val="List2"/>
        <w:ind w:left="1080" w:firstLine="0"/>
      </w:pPr>
      <w:proofErr w:type="gramStart"/>
      <w:r w:rsidRPr="00554052">
        <w:t>Performance of</w:t>
      </w:r>
      <w:proofErr w:type="gramEnd"/>
      <w:r w:rsidRPr="00554052">
        <w:t xml:space="preserve"> procedures of increasing levels of complexity and responsibility including specialized diagnostic procedures. At this level the program faculty and clinical supervisor will determine if the student can perform procedures with less supervision.</w:t>
      </w:r>
    </w:p>
    <w:p w14:paraId="3E598E59" w14:textId="77777777" w:rsidR="000B305D" w:rsidRDefault="000B305D" w:rsidP="00EF4FE8">
      <w:pPr>
        <w:pStyle w:val="List2"/>
        <w:ind w:left="1080" w:firstLine="0"/>
      </w:pPr>
    </w:p>
    <w:p w14:paraId="0CB6C2E1" w14:textId="77777777" w:rsidR="000B305D" w:rsidRDefault="003A33BF" w:rsidP="00D71ECE">
      <w:pPr>
        <w:pStyle w:val="List2"/>
        <w:numPr>
          <w:ilvl w:val="0"/>
          <w:numId w:val="20"/>
        </w:numPr>
        <w:rPr>
          <w:b/>
          <w:bCs/>
        </w:rPr>
      </w:pPr>
      <w:r w:rsidRPr="00EF4FE8">
        <w:rPr>
          <w:b/>
        </w:rPr>
        <w:t xml:space="preserve">RTE 2844 / Radiographic Clinical – 5 </w:t>
      </w:r>
      <w:r w:rsidR="000B305D" w:rsidRPr="000B305D">
        <w:t>(</w:t>
      </w:r>
      <w:r w:rsidR="000B305D" w:rsidRPr="000B305D">
        <w:rPr>
          <w:sz w:val="22"/>
          <w:szCs w:val="22"/>
        </w:rPr>
        <w:t>Some clinical sites start from 7:00 am to 3:30 pm)</w:t>
      </w:r>
    </w:p>
    <w:p w14:paraId="5A5EDD58" w14:textId="77777777" w:rsidR="007F14BF" w:rsidRPr="00EF4FE8" w:rsidRDefault="007F14BF" w:rsidP="000B305D">
      <w:pPr>
        <w:pStyle w:val="List2"/>
        <w:ind w:left="1080" w:firstLine="0"/>
        <w:rPr>
          <w:b/>
        </w:rPr>
      </w:pPr>
    </w:p>
    <w:p w14:paraId="045E6E3C" w14:textId="77777777" w:rsidR="007F14BF" w:rsidRDefault="003A33BF">
      <w:pPr>
        <w:pStyle w:val="Heading4"/>
        <w:rPr>
          <w:sz w:val="24"/>
        </w:rPr>
      </w:pPr>
      <w:r>
        <w:rPr>
          <w:sz w:val="24"/>
        </w:rPr>
        <w:t>Days:  Monday, Wednesday, Friday – 7:30 am to 4:00 pm</w:t>
      </w:r>
    </w:p>
    <w:p w14:paraId="35B7B18A" w14:textId="77777777" w:rsidR="0027373A" w:rsidRPr="00554052" w:rsidRDefault="00E67203" w:rsidP="00EF4FE8">
      <w:pPr>
        <w:pStyle w:val="BodyTextFirstIndent2"/>
        <w:ind w:left="1080" w:firstLine="0"/>
      </w:pPr>
      <w:r w:rsidRPr="00554052">
        <w:t xml:space="preserve">The purpose of this course is to provide </w:t>
      </w:r>
      <w:proofErr w:type="gramStart"/>
      <w:r w:rsidRPr="00554052">
        <w:t>students</w:t>
      </w:r>
      <w:proofErr w:type="gramEnd"/>
      <w:r w:rsidRPr="00554052">
        <w:t xml:space="preserve"> advanced tasks and allow the integration of clinical skills </w:t>
      </w:r>
      <w:proofErr w:type="gramStart"/>
      <w:r w:rsidRPr="00554052">
        <w:t>in,</w:t>
      </w:r>
      <w:proofErr w:type="gramEnd"/>
      <w:r w:rsidRPr="00554052">
        <w:t xml:space="preserve"> trauma radiography, operating room, and pediatrics into the experiences of the student.  Previously measured and evaluated clinical skills are cumulative and comprehensively measured.  Students will continue to be evaluated on more complex radiographic procedures.</w:t>
      </w:r>
    </w:p>
    <w:p w14:paraId="6322C862" w14:textId="77777777" w:rsidR="000B305D" w:rsidRDefault="003A33BF" w:rsidP="00D71ECE">
      <w:pPr>
        <w:pStyle w:val="List2"/>
        <w:numPr>
          <w:ilvl w:val="0"/>
          <w:numId w:val="20"/>
        </w:numPr>
        <w:rPr>
          <w:b/>
          <w:bCs/>
        </w:rPr>
      </w:pPr>
      <w:r w:rsidRPr="00EF4FE8">
        <w:rPr>
          <w:b/>
        </w:rPr>
        <w:t xml:space="preserve">RTE 2854 / Radiographic Clinical – 6 </w:t>
      </w:r>
      <w:r w:rsidR="000B305D" w:rsidRPr="000B305D">
        <w:t>(</w:t>
      </w:r>
      <w:r w:rsidR="000B305D" w:rsidRPr="000B305D">
        <w:rPr>
          <w:sz w:val="22"/>
          <w:szCs w:val="22"/>
        </w:rPr>
        <w:t>Some clinical sites start from 7:00 am to 3:30 pm)</w:t>
      </w:r>
    </w:p>
    <w:p w14:paraId="486E3BDB" w14:textId="77777777" w:rsidR="007F14BF" w:rsidRPr="00EF4FE8" w:rsidRDefault="007F14BF" w:rsidP="000B305D">
      <w:pPr>
        <w:pStyle w:val="List2"/>
        <w:ind w:left="1080" w:firstLine="0"/>
        <w:rPr>
          <w:b/>
        </w:rPr>
      </w:pPr>
    </w:p>
    <w:p w14:paraId="47FB1BBF" w14:textId="77777777" w:rsidR="007F14BF" w:rsidRDefault="003A33BF">
      <w:pPr>
        <w:pStyle w:val="Heading4"/>
        <w:rPr>
          <w:sz w:val="24"/>
        </w:rPr>
      </w:pPr>
      <w:r>
        <w:rPr>
          <w:sz w:val="24"/>
        </w:rPr>
        <w:t>Days:  Monday, Wednesday, and Friday – 7:30 am to 4:00 pm</w:t>
      </w:r>
    </w:p>
    <w:p w14:paraId="07644A67" w14:textId="77777777" w:rsidR="007F14BF" w:rsidRDefault="00E67203">
      <w:pPr>
        <w:pStyle w:val="BodyText"/>
        <w:ind w:left="1080"/>
        <w:rPr>
          <w:sz w:val="24"/>
        </w:rPr>
      </w:pPr>
      <w:r w:rsidRPr="00554052">
        <w:rPr>
          <w:sz w:val="24"/>
        </w:rPr>
        <w:t xml:space="preserve">Students will complete the competencies required by the American Registry of Radiologic Technologists to become eligible to apply for the certification exam. </w:t>
      </w:r>
      <w:proofErr w:type="gramStart"/>
      <w:r w:rsidRPr="00554052">
        <w:rPr>
          <w:sz w:val="24"/>
        </w:rPr>
        <w:t>Student</w:t>
      </w:r>
      <w:proofErr w:type="gramEnd"/>
      <w:r w:rsidRPr="00554052">
        <w:rPr>
          <w:sz w:val="24"/>
        </w:rPr>
        <w:t xml:space="preserve"> will socialize into radiography practice by beginning to work more independently </w:t>
      </w:r>
      <w:proofErr w:type="gramStart"/>
      <w:r w:rsidRPr="00554052">
        <w:rPr>
          <w:sz w:val="24"/>
        </w:rPr>
        <w:t>as of</w:t>
      </w:r>
      <w:proofErr w:type="gramEnd"/>
      <w:r w:rsidRPr="00554052">
        <w:rPr>
          <w:sz w:val="24"/>
        </w:rPr>
        <w:t xml:space="preserve"> a radiographer. Students will also spend time observing in the areas of advanced imaging.</w:t>
      </w:r>
    </w:p>
    <w:p w14:paraId="2D8706FE" w14:textId="77777777" w:rsidR="00E67203" w:rsidRDefault="00E67203">
      <w:pPr>
        <w:pStyle w:val="BodyText"/>
        <w:ind w:left="1080"/>
        <w:rPr>
          <w:sz w:val="24"/>
        </w:rPr>
      </w:pPr>
    </w:p>
    <w:p w14:paraId="3024133E" w14:textId="77777777" w:rsidR="007F14BF" w:rsidRDefault="003A33BF">
      <w:pPr>
        <w:pStyle w:val="Heading3"/>
        <w:rPr>
          <w:sz w:val="24"/>
        </w:rPr>
      </w:pPr>
      <w:r>
        <w:rPr>
          <w:sz w:val="24"/>
        </w:rPr>
        <w:t xml:space="preserve">HEALTH INSURANCE PORTABILITY AND ACCOUNTABILITY ACT </w:t>
      </w:r>
    </w:p>
    <w:p w14:paraId="73030A9C" w14:textId="77777777" w:rsidR="007F14BF" w:rsidRDefault="003A33BF">
      <w:pPr>
        <w:pStyle w:val="BodyText"/>
        <w:rPr>
          <w:sz w:val="24"/>
        </w:rPr>
      </w:pPr>
      <w:r>
        <w:rPr>
          <w:b/>
          <w:bCs/>
          <w:sz w:val="24"/>
          <w:u w:val="single"/>
        </w:rPr>
        <w:t>(HIPAA)</w:t>
      </w:r>
      <w:r>
        <w:rPr>
          <w:sz w:val="24"/>
        </w:rPr>
        <w:t xml:space="preserve"> is a patient protection act.  This affects you as </w:t>
      </w:r>
      <w:r w:rsidR="0027373A">
        <w:rPr>
          <w:sz w:val="24"/>
        </w:rPr>
        <w:t xml:space="preserve">a </w:t>
      </w:r>
      <w:r>
        <w:rPr>
          <w:sz w:val="24"/>
        </w:rPr>
        <w:t xml:space="preserve">student in the Clinical Education Centers </w:t>
      </w:r>
      <w:proofErr w:type="gramStart"/>
      <w:r>
        <w:rPr>
          <w:sz w:val="24"/>
        </w:rPr>
        <w:t>in</w:t>
      </w:r>
      <w:proofErr w:type="gramEnd"/>
      <w:r>
        <w:rPr>
          <w:sz w:val="24"/>
        </w:rPr>
        <w:t xml:space="preserve"> respect to patient privacy.  You will be privy </w:t>
      </w:r>
      <w:proofErr w:type="gramStart"/>
      <w:r>
        <w:rPr>
          <w:sz w:val="24"/>
        </w:rPr>
        <w:t>to</w:t>
      </w:r>
      <w:proofErr w:type="gramEnd"/>
      <w:r>
        <w:rPr>
          <w:sz w:val="24"/>
        </w:rPr>
        <w:t xml:space="preserve"> </w:t>
      </w:r>
      <w:r w:rsidR="0027373A">
        <w:rPr>
          <w:sz w:val="24"/>
        </w:rPr>
        <w:t xml:space="preserve">patient </w:t>
      </w:r>
      <w:r>
        <w:rPr>
          <w:sz w:val="24"/>
        </w:rPr>
        <w:t xml:space="preserve">information </w:t>
      </w:r>
      <w:r w:rsidR="0027373A">
        <w:rPr>
          <w:sz w:val="24"/>
        </w:rPr>
        <w:t>such as</w:t>
      </w:r>
      <w:r>
        <w:rPr>
          <w:sz w:val="24"/>
        </w:rPr>
        <w:t xml:space="preserve"> patient care, medical </w:t>
      </w:r>
      <w:r w:rsidR="0027373A">
        <w:rPr>
          <w:sz w:val="24"/>
        </w:rPr>
        <w:t>records</w:t>
      </w:r>
      <w:r>
        <w:rPr>
          <w:sz w:val="24"/>
        </w:rPr>
        <w:t>, social security numbers, age, DOB (date of birth) addresses, telephone numbers and medical information.  As Health Care Professionals</w:t>
      </w:r>
      <w:r w:rsidR="00F5074E">
        <w:rPr>
          <w:sz w:val="24"/>
        </w:rPr>
        <w:t>,</w:t>
      </w:r>
      <w:r>
        <w:rPr>
          <w:sz w:val="24"/>
        </w:rPr>
        <w:t xml:space="preserve"> we are required by this act to </w:t>
      </w:r>
      <w:r w:rsidR="00F5074E">
        <w:rPr>
          <w:sz w:val="24"/>
        </w:rPr>
        <w:t>keep</w:t>
      </w:r>
      <w:r>
        <w:rPr>
          <w:sz w:val="24"/>
        </w:rPr>
        <w:t xml:space="preserve"> all </w:t>
      </w:r>
      <w:r w:rsidR="00F5074E">
        <w:rPr>
          <w:sz w:val="24"/>
        </w:rPr>
        <w:t xml:space="preserve">the patient </w:t>
      </w:r>
      <w:r>
        <w:rPr>
          <w:sz w:val="24"/>
        </w:rPr>
        <w:t xml:space="preserve">information patients </w:t>
      </w:r>
      <w:r w:rsidR="00F5074E">
        <w:rPr>
          <w:sz w:val="24"/>
        </w:rPr>
        <w:t>as</w:t>
      </w:r>
      <w:r>
        <w:rPr>
          <w:sz w:val="24"/>
        </w:rPr>
        <w:t xml:space="preserve"> strictly confidential.  Due to the extreme ramifications for non-compliance by </w:t>
      </w:r>
      <w:r>
        <w:rPr>
          <w:sz w:val="24"/>
        </w:rPr>
        <w:lastRenderedPageBreak/>
        <w:t>Health Care Facilities</w:t>
      </w:r>
      <w:r w:rsidR="00F5074E">
        <w:rPr>
          <w:sz w:val="24"/>
        </w:rPr>
        <w:t>,</w:t>
      </w:r>
      <w:r>
        <w:rPr>
          <w:sz w:val="24"/>
        </w:rPr>
        <w:t xml:space="preserve"> the guidelines for compliance are rigid and must be strictly adhered to by all </w:t>
      </w:r>
      <w:proofErr w:type="gramStart"/>
      <w:r>
        <w:rPr>
          <w:sz w:val="24"/>
        </w:rPr>
        <w:t>persons</w:t>
      </w:r>
      <w:proofErr w:type="gramEnd"/>
      <w:r>
        <w:rPr>
          <w:sz w:val="24"/>
        </w:rPr>
        <w:t xml:space="preserve"> within the Facility.</w:t>
      </w:r>
    </w:p>
    <w:p w14:paraId="56BB01C0" w14:textId="77777777" w:rsidR="007F14BF" w:rsidRDefault="003A33BF">
      <w:pPr>
        <w:pStyle w:val="BodyText"/>
        <w:rPr>
          <w:sz w:val="24"/>
        </w:rPr>
      </w:pPr>
      <w:r>
        <w:rPr>
          <w:b/>
          <w:iCs/>
          <w:sz w:val="24"/>
          <w:u w:val="single"/>
        </w:rPr>
        <w:t>THERE IS NO EXCUSE FOR NON-COMPLIANCE TO THIS POLICY</w:t>
      </w:r>
      <w:r>
        <w:rPr>
          <w:b/>
          <w:sz w:val="24"/>
        </w:rPr>
        <w:t>.</w:t>
      </w:r>
    </w:p>
    <w:p w14:paraId="5F3EFEFC" w14:textId="77777777" w:rsidR="007F14BF" w:rsidRDefault="003A33BF">
      <w:pPr>
        <w:pStyle w:val="BodyText"/>
        <w:rPr>
          <w:bCs/>
          <w:iCs/>
          <w:sz w:val="24"/>
        </w:rPr>
      </w:pPr>
      <w:r>
        <w:rPr>
          <w:b/>
          <w:bCs/>
          <w:sz w:val="24"/>
        </w:rPr>
        <w:t xml:space="preserve">It is very important that </w:t>
      </w:r>
      <w:proofErr w:type="gramStart"/>
      <w:r>
        <w:rPr>
          <w:b/>
          <w:bCs/>
          <w:sz w:val="24"/>
        </w:rPr>
        <w:t xml:space="preserve">no </w:t>
      </w:r>
      <w:r w:rsidR="00F5074E">
        <w:rPr>
          <w:b/>
          <w:bCs/>
          <w:sz w:val="24"/>
        </w:rPr>
        <w:t>any</w:t>
      </w:r>
      <w:proofErr w:type="gramEnd"/>
      <w:r w:rsidR="00F5074E">
        <w:rPr>
          <w:b/>
          <w:bCs/>
          <w:sz w:val="24"/>
        </w:rPr>
        <w:t xml:space="preserve"> </w:t>
      </w:r>
      <w:proofErr w:type="gramStart"/>
      <w:r>
        <w:rPr>
          <w:b/>
          <w:bCs/>
          <w:sz w:val="24"/>
        </w:rPr>
        <w:t>patient’s</w:t>
      </w:r>
      <w:proofErr w:type="gramEnd"/>
      <w:r>
        <w:rPr>
          <w:b/>
          <w:bCs/>
          <w:sz w:val="24"/>
        </w:rPr>
        <w:t xml:space="preserve"> </w:t>
      </w:r>
      <w:r w:rsidR="00F5074E">
        <w:rPr>
          <w:b/>
          <w:bCs/>
          <w:sz w:val="24"/>
        </w:rPr>
        <w:t xml:space="preserve">information </w:t>
      </w:r>
      <w:r>
        <w:rPr>
          <w:b/>
          <w:bCs/>
          <w:sz w:val="24"/>
        </w:rPr>
        <w:t>leave the facility at the end of each day.</w:t>
      </w:r>
      <w:r>
        <w:rPr>
          <w:sz w:val="24"/>
        </w:rPr>
        <w:t xml:space="preserve">  Recording a </w:t>
      </w:r>
      <w:proofErr w:type="gramStart"/>
      <w:r>
        <w:rPr>
          <w:sz w:val="24"/>
        </w:rPr>
        <w:t>number, as</w:t>
      </w:r>
      <w:proofErr w:type="gramEnd"/>
      <w:r>
        <w:rPr>
          <w:sz w:val="24"/>
        </w:rPr>
        <w:t xml:space="preserve"> means for retrieving a procedure for evaluation and image critique is acceptable.  This information may be kept </w:t>
      </w:r>
      <w:proofErr w:type="gramStart"/>
      <w:r>
        <w:rPr>
          <w:sz w:val="24"/>
        </w:rPr>
        <w:t>in</w:t>
      </w:r>
      <w:proofErr w:type="gramEnd"/>
      <w:r>
        <w:rPr>
          <w:sz w:val="24"/>
        </w:rPr>
        <w:t xml:space="preserve"> the clinical site only.  You may complete your Clinical Record and Daily Log using only the time and date.  No identifying features, i.e. age, male/female, DOB, or any combination of such.  </w:t>
      </w:r>
      <w:r>
        <w:rPr>
          <w:bCs/>
          <w:iCs/>
          <w:sz w:val="24"/>
        </w:rPr>
        <w:t xml:space="preserve">The HIPAA Policy is a federal mandatory Policy; </w:t>
      </w:r>
      <w:r w:rsidR="007A2E04" w:rsidRPr="007A2E04">
        <w:rPr>
          <w:bCs/>
          <w:iCs/>
          <w:sz w:val="24"/>
        </w:rPr>
        <w:t>therefore</w:t>
      </w:r>
      <w:r w:rsidR="007A2E04">
        <w:rPr>
          <w:b/>
          <w:bCs/>
          <w:iCs/>
          <w:sz w:val="24"/>
        </w:rPr>
        <w:t>,</w:t>
      </w:r>
      <w:r>
        <w:rPr>
          <w:b/>
          <w:bCs/>
          <w:iCs/>
          <w:sz w:val="24"/>
        </w:rPr>
        <w:t xml:space="preserve"> </w:t>
      </w:r>
      <w:r>
        <w:rPr>
          <w:bCs/>
          <w:iCs/>
          <w:sz w:val="24"/>
        </w:rPr>
        <w:t xml:space="preserve">any violation is considered a federal violation with severe consequences. </w:t>
      </w:r>
    </w:p>
    <w:p w14:paraId="0EC8FA64" w14:textId="77777777" w:rsidR="007F14BF" w:rsidRDefault="003A33BF">
      <w:pPr>
        <w:pStyle w:val="BodyText"/>
        <w:rPr>
          <w:b/>
          <w:sz w:val="24"/>
        </w:rPr>
      </w:pPr>
      <w:r>
        <w:rPr>
          <w:b/>
          <w:sz w:val="24"/>
        </w:rPr>
        <w:t>YOU HAVE SIGNED A CONFIDENTIALITY STATEMENT AND WILL BE HELD ACCOUNTABLE FOR UNDERSTANDING WHAT YOU HAVE SIGNED.</w:t>
      </w:r>
    </w:p>
    <w:p w14:paraId="4F3A96EF" w14:textId="77777777" w:rsidR="007F14BF" w:rsidRDefault="003A33BF">
      <w:pPr>
        <w:pStyle w:val="BodyText"/>
        <w:rPr>
          <w:b/>
          <w:sz w:val="24"/>
        </w:rPr>
      </w:pPr>
      <w:r>
        <w:rPr>
          <w:b/>
          <w:sz w:val="24"/>
        </w:rPr>
        <w:t>ANY STUDENT WHO VIOLATES THE POLICY WILL BE DEALT WITH ACCORDINGLY BY THE RADIOGRAPHY PROGRAM COORDINATOR AND PROGRAM FACULTY.</w:t>
      </w:r>
    </w:p>
    <w:p w14:paraId="15BD290A" w14:textId="77777777" w:rsidR="007F14BF" w:rsidRDefault="007F14BF">
      <w:pPr>
        <w:pStyle w:val="BodyText"/>
        <w:rPr>
          <w:b/>
          <w:sz w:val="24"/>
        </w:rPr>
      </w:pPr>
    </w:p>
    <w:p w14:paraId="14DC32C9" w14:textId="77777777" w:rsidR="007F14BF" w:rsidRDefault="007F14BF">
      <w:pPr>
        <w:pStyle w:val="BodyText"/>
        <w:rPr>
          <w:b/>
          <w:sz w:val="24"/>
        </w:rPr>
      </w:pPr>
    </w:p>
    <w:p w14:paraId="5E950DCD" w14:textId="77777777" w:rsidR="007F14BF" w:rsidRPr="00973D64" w:rsidRDefault="003A33BF" w:rsidP="00973D64">
      <w:pPr>
        <w:pStyle w:val="Heading3"/>
      </w:pPr>
      <w:r w:rsidRPr="00973D64">
        <w:t>CLINICAL GRADING SCALE</w:t>
      </w:r>
    </w:p>
    <w:p w14:paraId="173F67F0" w14:textId="77777777" w:rsidR="007F14BF" w:rsidRDefault="007F14BF"/>
    <w:p w14:paraId="76831C54" w14:textId="77777777" w:rsidR="007F14BF" w:rsidRDefault="003A33BF">
      <w:pPr>
        <w:pStyle w:val="BodyText"/>
        <w:rPr>
          <w:sz w:val="24"/>
        </w:rPr>
      </w:pPr>
      <w:r>
        <w:rPr>
          <w:sz w:val="24"/>
        </w:rPr>
        <w:t xml:space="preserve">There are two (2) grading scales used for all courses in the Radiography Program that use the prefix RTE.  The scale is different for lecture/laboratory courses and clinical educational courses.  The purpose of the clinical education courses is to transfer knowledge from theory to application of skills in patient care procedures and diagnostic imaging procedures in a health care setting.  The grading scale for the clinical education courses is higher because of the high level of accuracy required in health care.  Comprehensive Radiographic Competency Evaluations and Clinical Exams are very important in the measurement of student’s skills.  Therefore, in the clinical setting below a “C” (85%) represents a failing grade. </w:t>
      </w:r>
    </w:p>
    <w:p w14:paraId="1EE2C0EC" w14:textId="77777777" w:rsidR="007F14BF" w:rsidRDefault="007F14BF">
      <w:pPr>
        <w:pStyle w:val="BodyText"/>
        <w:rPr>
          <w:b/>
          <w:bCs/>
          <w:sz w:val="24"/>
          <w:u w:val="single"/>
        </w:rPr>
      </w:pPr>
    </w:p>
    <w:p w14:paraId="7C0FE1B1" w14:textId="77777777" w:rsidR="007F14BF" w:rsidRDefault="003A33BF">
      <w:pPr>
        <w:pStyle w:val="BodyText"/>
        <w:rPr>
          <w:sz w:val="24"/>
        </w:rPr>
      </w:pPr>
      <w:r>
        <w:rPr>
          <w:b/>
          <w:bCs/>
          <w:sz w:val="24"/>
          <w:u w:val="single"/>
        </w:rPr>
        <w:t>Clinical Education Courses</w:t>
      </w:r>
      <w:r>
        <w:rPr>
          <w:sz w:val="24"/>
        </w:rPr>
        <w:t xml:space="preserve"> </w:t>
      </w:r>
    </w:p>
    <w:p w14:paraId="085239D7" w14:textId="77777777" w:rsidR="007F14BF" w:rsidRDefault="007F14BF">
      <w:pPr>
        <w:pStyle w:val="BodyText"/>
        <w:rPr>
          <w:sz w:val="24"/>
        </w:rPr>
      </w:pPr>
    </w:p>
    <w:p w14:paraId="5581AE5E" w14:textId="77777777" w:rsidR="007F14BF" w:rsidRDefault="003A33BF">
      <w:pPr>
        <w:pStyle w:val="BodyText"/>
        <w:rPr>
          <w:sz w:val="24"/>
        </w:rPr>
      </w:pPr>
      <w:r>
        <w:rPr>
          <w:sz w:val="24"/>
        </w:rPr>
        <w:t>A         96 – 100</w:t>
      </w:r>
    </w:p>
    <w:p w14:paraId="6B0B2E01" w14:textId="77777777" w:rsidR="007F14BF" w:rsidRDefault="003A33BF">
      <w:pPr>
        <w:pStyle w:val="BodyText"/>
        <w:rPr>
          <w:sz w:val="24"/>
        </w:rPr>
      </w:pPr>
      <w:r>
        <w:rPr>
          <w:sz w:val="24"/>
        </w:rPr>
        <w:t>B</w:t>
      </w:r>
      <w:r>
        <w:rPr>
          <w:sz w:val="24"/>
        </w:rPr>
        <w:tab/>
        <w:t>90 – 95</w:t>
      </w:r>
    </w:p>
    <w:p w14:paraId="26F0BEBF" w14:textId="77777777" w:rsidR="007F14BF" w:rsidRDefault="003A33BF">
      <w:pPr>
        <w:pStyle w:val="BodyText"/>
        <w:rPr>
          <w:sz w:val="24"/>
        </w:rPr>
      </w:pPr>
      <w:r>
        <w:rPr>
          <w:b/>
          <w:bCs/>
          <w:iCs/>
          <w:sz w:val="24"/>
          <w:u w:val="single"/>
        </w:rPr>
        <w:t>C</w:t>
      </w:r>
      <w:r>
        <w:rPr>
          <w:iCs/>
          <w:sz w:val="24"/>
        </w:rPr>
        <w:tab/>
      </w:r>
      <w:r>
        <w:rPr>
          <w:b/>
          <w:bCs/>
          <w:iCs/>
          <w:sz w:val="24"/>
          <w:u w:val="single"/>
        </w:rPr>
        <w:t xml:space="preserve">85 – </w:t>
      </w:r>
      <w:r>
        <w:rPr>
          <w:iCs/>
          <w:sz w:val="24"/>
          <w:u w:val="single"/>
        </w:rPr>
        <w:t>89</w:t>
      </w:r>
    </w:p>
    <w:p w14:paraId="7CD26BE4" w14:textId="77777777" w:rsidR="007F14BF" w:rsidRDefault="003A33BF">
      <w:pPr>
        <w:pStyle w:val="BodyText"/>
        <w:rPr>
          <w:sz w:val="24"/>
        </w:rPr>
      </w:pPr>
      <w:r>
        <w:rPr>
          <w:sz w:val="24"/>
        </w:rPr>
        <w:t>F</w:t>
      </w:r>
      <w:r>
        <w:rPr>
          <w:sz w:val="24"/>
        </w:rPr>
        <w:tab/>
      </w:r>
      <w:r w:rsidR="002C238F">
        <w:rPr>
          <w:sz w:val="24"/>
        </w:rPr>
        <w:t>84</w:t>
      </w:r>
      <w:r>
        <w:rPr>
          <w:sz w:val="24"/>
        </w:rPr>
        <w:t xml:space="preserve"> and </w:t>
      </w:r>
      <w:r w:rsidR="002C238F">
        <w:rPr>
          <w:sz w:val="24"/>
        </w:rPr>
        <w:t>b</w:t>
      </w:r>
      <w:r>
        <w:rPr>
          <w:sz w:val="24"/>
        </w:rPr>
        <w:t xml:space="preserve">elow </w:t>
      </w:r>
    </w:p>
    <w:p w14:paraId="2F82071C" w14:textId="77777777" w:rsidR="007F14BF" w:rsidRDefault="007F14BF">
      <w:pPr>
        <w:pStyle w:val="BodyText"/>
        <w:rPr>
          <w:sz w:val="24"/>
        </w:rPr>
      </w:pPr>
    </w:p>
    <w:p w14:paraId="2A578BA0" w14:textId="77777777" w:rsidR="007F14BF" w:rsidRDefault="003A33BF">
      <w:pPr>
        <w:pStyle w:val="BodyText"/>
        <w:rPr>
          <w:sz w:val="24"/>
        </w:rPr>
      </w:pPr>
      <w:r>
        <w:rPr>
          <w:sz w:val="24"/>
        </w:rPr>
        <w:t xml:space="preserve">All grades for each clinical assignment must be </w:t>
      </w:r>
      <w:r>
        <w:rPr>
          <w:b/>
          <w:bCs/>
          <w:sz w:val="24"/>
        </w:rPr>
        <w:t>85%</w:t>
      </w:r>
      <w:r>
        <w:rPr>
          <w:sz w:val="24"/>
        </w:rPr>
        <w:t xml:space="preserve"> or better.  A final clinical course grade below 85% will result in dismissal from the program. Due to student illness or extenuating personal circumstances a student may be offered an “I” with contractual agreement to meet the Clinical Course Requirements.  (Students must address a letter to the Radiography Program, explaining the circumstances by providing documentation to support illness or extenuating circumstances).  This agreement will be decided upon in consultation with the Student, Clinical Faculty, Clinical Coordinator, and Program Coordinator.   </w:t>
      </w:r>
    </w:p>
    <w:p w14:paraId="7B94336A" w14:textId="77777777" w:rsidR="007F14BF" w:rsidRDefault="003A33BF">
      <w:pPr>
        <w:pStyle w:val="BodyText"/>
        <w:rPr>
          <w:b/>
          <w:sz w:val="24"/>
        </w:rPr>
      </w:pPr>
      <w:r>
        <w:rPr>
          <w:b/>
          <w:sz w:val="24"/>
        </w:rPr>
        <w:t xml:space="preserve">All completed semester files will </w:t>
      </w:r>
      <w:proofErr w:type="gramStart"/>
      <w:r>
        <w:rPr>
          <w:b/>
          <w:sz w:val="24"/>
        </w:rPr>
        <w:t>be located in</w:t>
      </w:r>
      <w:proofErr w:type="gramEnd"/>
      <w:r>
        <w:rPr>
          <w:b/>
          <w:sz w:val="24"/>
        </w:rPr>
        <w:t xml:space="preserve"> the Clinical Coordinator’s office in a locked cabinet.</w:t>
      </w:r>
    </w:p>
    <w:p w14:paraId="7F8575D8" w14:textId="77777777" w:rsidR="007F14BF" w:rsidRDefault="007F14BF">
      <w:pPr>
        <w:pStyle w:val="Heading3"/>
        <w:rPr>
          <w:sz w:val="24"/>
        </w:rPr>
      </w:pPr>
    </w:p>
    <w:p w14:paraId="3E06E7EA" w14:textId="77777777" w:rsidR="005304B7" w:rsidRDefault="005304B7">
      <w:pPr>
        <w:rPr>
          <w:b/>
          <w:bCs/>
          <w:u w:val="single"/>
        </w:rPr>
      </w:pPr>
      <w:r>
        <w:br w:type="page"/>
      </w:r>
    </w:p>
    <w:p w14:paraId="29FBCD02" w14:textId="77777777" w:rsidR="007F14BF" w:rsidRDefault="003A33BF">
      <w:pPr>
        <w:pStyle w:val="Heading3"/>
        <w:rPr>
          <w:sz w:val="24"/>
        </w:rPr>
      </w:pPr>
      <w:r>
        <w:rPr>
          <w:sz w:val="24"/>
        </w:rPr>
        <w:lastRenderedPageBreak/>
        <w:t>POLICY – 1</w:t>
      </w:r>
    </w:p>
    <w:p w14:paraId="3BF486C4" w14:textId="77777777" w:rsidR="007F14BF" w:rsidRDefault="007F14BF"/>
    <w:p w14:paraId="2EE2DA28" w14:textId="77777777" w:rsidR="007F14BF" w:rsidRPr="00973D64" w:rsidRDefault="003A33BF" w:rsidP="00973D64">
      <w:pPr>
        <w:pStyle w:val="Heading3"/>
        <w:rPr>
          <w:sz w:val="32"/>
          <w:szCs w:val="32"/>
        </w:rPr>
      </w:pPr>
      <w:r w:rsidRPr="00973D64">
        <w:rPr>
          <w:sz w:val="32"/>
          <w:szCs w:val="32"/>
        </w:rPr>
        <w:t>Supervision in the Clinical Education Center</w:t>
      </w:r>
    </w:p>
    <w:p w14:paraId="4FD7F8E9" w14:textId="77777777" w:rsidR="007F14BF" w:rsidRDefault="007F14BF"/>
    <w:p w14:paraId="2B74EE51" w14:textId="77777777" w:rsidR="007F14BF" w:rsidRDefault="003A33BF">
      <w:r>
        <w:t xml:space="preserve">MDC radiography students must be directly supervised by a qualified Radiographer until a student demonstrates competency </w:t>
      </w:r>
      <w:proofErr w:type="gramStart"/>
      <w:r>
        <w:t>in a given</w:t>
      </w:r>
      <w:proofErr w:type="gramEnd"/>
      <w:r>
        <w:t xml:space="preserve"> exam.</w:t>
      </w:r>
    </w:p>
    <w:p w14:paraId="3FE773F1" w14:textId="77777777" w:rsidR="007F14BF" w:rsidRDefault="007F14BF"/>
    <w:p w14:paraId="2D57A836" w14:textId="77777777" w:rsidR="007F14BF" w:rsidRDefault="003A33BF">
      <w:pPr>
        <w:jc w:val="center"/>
      </w:pPr>
      <w:r>
        <w:rPr>
          <w:b/>
        </w:rPr>
        <w:t xml:space="preserve">JRCERT </w:t>
      </w:r>
      <w:r w:rsidR="00381E8A">
        <w:rPr>
          <w:b/>
        </w:rPr>
        <w:t>D</w:t>
      </w:r>
      <w:r>
        <w:rPr>
          <w:b/>
        </w:rPr>
        <w:t>efinition of Supervision</w:t>
      </w:r>
      <w:r>
        <w:t>:</w:t>
      </w:r>
    </w:p>
    <w:p w14:paraId="16DCFA49" w14:textId="77777777" w:rsidR="007F14BF" w:rsidRDefault="007F14BF"/>
    <w:p w14:paraId="367A6DC1" w14:textId="77777777" w:rsidR="007F14BF" w:rsidRPr="00277DA0" w:rsidRDefault="003A33BF">
      <w:pPr>
        <w:rPr>
          <w:b/>
          <w:u w:val="single"/>
        </w:rPr>
      </w:pPr>
      <w:r w:rsidRPr="00277DA0">
        <w:rPr>
          <w:b/>
          <w:u w:val="single"/>
        </w:rPr>
        <w:t>Direct Supervision</w:t>
      </w:r>
    </w:p>
    <w:p w14:paraId="11D1578A" w14:textId="77777777" w:rsidR="007F14BF" w:rsidRDefault="003A33BF">
      <w:r>
        <w:t>Direct supervision assures patient safety and proper educational practices. The JRCERT defines direct supervision as student supervision by a qualified radiographer who:</w:t>
      </w:r>
    </w:p>
    <w:p w14:paraId="2717F51E" w14:textId="77777777" w:rsidR="007F14BF" w:rsidRDefault="003A33BF" w:rsidP="00D71ECE">
      <w:pPr>
        <w:numPr>
          <w:ilvl w:val="0"/>
          <w:numId w:val="21"/>
        </w:numPr>
      </w:pPr>
      <w:r>
        <w:t>reviews the procedure in relation to the student’s achievement,</w:t>
      </w:r>
    </w:p>
    <w:p w14:paraId="5D234B46" w14:textId="77777777" w:rsidR="007F14BF" w:rsidRDefault="003A33BF" w:rsidP="00D71ECE">
      <w:pPr>
        <w:numPr>
          <w:ilvl w:val="0"/>
          <w:numId w:val="21"/>
        </w:numPr>
      </w:pPr>
      <w:r>
        <w:t>evaluates the condition of the patient in relation to the student’s knowledge,</w:t>
      </w:r>
    </w:p>
    <w:p w14:paraId="2E0BB24B" w14:textId="77777777" w:rsidR="007F14BF" w:rsidRDefault="003A33BF" w:rsidP="00D71ECE">
      <w:pPr>
        <w:numPr>
          <w:ilvl w:val="0"/>
          <w:numId w:val="21"/>
        </w:numPr>
      </w:pPr>
      <w:r>
        <w:t>is physically present during the conduct of the procedure, and</w:t>
      </w:r>
    </w:p>
    <w:p w14:paraId="11C3B660" w14:textId="77777777" w:rsidR="007F14BF" w:rsidRDefault="003A33BF" w:rsidP="00D71ECE">
      <w:pPr>
        <w:numPr>
          <w:ilvl w:val="0"/>
          <w:numId w:val="21"/>
        </w:numPr>
      </w:pPr>
      <w:r>
        <w:t>reviews and approves the procedure and/or image.</w:t>
      </w:r>
    </w:p>
    <w:p w14:paraId="1C382D29" w14:textId="77777777" w:rsidR="007F14BF" w:rsidRDefault="007F14BF"/>
    <w:p w14:paraId="32293EC9" w14:textId="77777777" w:rsidR="007F14BF" w:rsidRDefault="007F14BF"/>
    <w:p w14:paraId="735A6408" w14:textId="77777777" w:rsidR="007F14BF" w:rsidRDefault="003A33BF">
      <w:pPr>
        <w:rPr>
          <w:b/>
        </w:rPr>
      </w:pPr>
      <w:r>
        <w:rPr>
          <w:b/>
        </w:rPr>
        <w:t>Indirect Supervision</w:t>
      </w:r>
    </w:p>
    <w:p w14:paraId="6DBC7DE4" w14:textId="77777777" w:rsidR="007F14BF" w:rsidRDefault="003A33BF">
      <w:pPr>
        <w:pStyle w:val="BodyText"/>
        <w:rPr>
          <w:sz w:val="24"/>
        </w:rPr>
      </w:pPr>
      <w:r>
        <w:rPr>
          <w:sz w:val="24"/>
        </w:rPr>
        <w:t xml:space="preserve">Indirect supervision promotes patient safety and proper educational practices. </w:t>
      </w:r>
      <w:proofErr w:type="gramStart"/>
      <w:r>
        <w:rPr>
          <w:sz w:val="24"/>
        </w:rPr>
        <w:t>The JRCERT</w:t>
      </w:r>
      <w:proofErr w:type="gramEnd"/>
      <w:r>
        <w:rPr>
          <w:sz w:val="24"/>
        </w:rPr>
        <w:t xml:space="preserve"> defines indirect supervision as </w:t>
      </w:r>
      <w:proofErr w:type="gramStart"/>
      <w:r>
        <w:rPr>
          <w:sz w:val="24"/>
        </w:rPr>
        <w:t>that supervision</w:t>
      </w:r>
      <w:proofErr w:type="gramEnd"/>
      <w:r>
        <w:rPr>
          <w:sz w:val="24"/>
        </w:rPr>
        <w:t xml:space="preserve"> provided by a qualified radiographer immediately available to assist students regardless of the level of student achievement. “Immediately available” is interpreted as the physical presence of a qualified radiographer adjacent to the room or location where a radiographic procedure is being performed. This availability applies to all areas where ionizing radiation equipment is in use on patients.</w:t>
      </w:r>
    </w:p>
    <w:p w14:paraId="73367EBF" w14:textId="77777777" w:rsidR="007F14BF" w:rsidRDefault="003A33BF">
      <w:pPr>
        <w:pStyle w:val="BodyText"/>
        <w:rPr>
          <w:b/>
          <w:sz w:val="24"/>
        </w:rPr>
      </w:pPr>
      <w:r>
        <w:rPr>
          <w:b/>
          <w:sz w:val="24"/>
        </w:rPr>
        <w:t>MDC radiography students must remain under direct supervision for the following procedures:</w:t>
      </w:r>
    </w:p>
    <w:p w14:paraId="0CA96D63" w14:textId="77777777" w:rsidR="007F14BF" w:rsidRDefault="007F14BF">
      <w:pPr>
        <w:pStyle w:val="BodyText"/>
        <w:rPr>
          <w:sz w:val="24"/>
        </w:rPr>
      </w:pPr>
    </w:p>
    <w:p w14:paraId="5AD61627" w14:textId="77777777" w:rsidR="007F14BF" w:rsidRDefault="003A33BF" w:rsidP="00D71ECE">
      <w:pPr>
        <w:pStyle w:val="ListBullet2"/>
        <w:numPr>
          <w:ilvl w:val="0"/>
          <w:numId w:val="22"/>
        </w:numPr>
        <w:tabs>
          <w:tab w:val="left" w:pos="720"/>
          <w:tab w:val="left" w:pos="840"/>
        </w:tabs>
        <w:rPr>
          <w:b/>
        </w:rPr>
      </w:pPr>
      <w:r>
        <w:rPr>
          <w:b/>
        </w:rPr>
        <w:t>All examinations until student achieves Competency</w:t>
      </w:r>
    </w:p>
    <w:p w14:paraId="621CAFEE" w14:textId="77777777" w:rsidR="007F14BF" w:rsidRDefault="003A33BF" w:rsidP="00D71ECE">
      <w:pPr>
        <w:pStyle w:val="ListBullet2"/>
        <w:numPr>
          <w:ilvl w:val="0"/>
          <w:numId w:val="22"/>
        </w:numPr>
        <w:tabs>
          <w:tab w:val="left" w:pos="720"/>
          <w:tab w:val="left" w:pos="840"/>
        </w:tabs>
        <w:rPr>
          <w:b/>
        </w:rPr>
      </w:pPr>
      <w:r>
        <w:rPr>
          <w:b/>
        </w:rPr>
        <w:t>All Repeat Radiographs</w:t>
      </w:r>
    </w:p>
    <w:p w14:paraId="01962E88" w14:textId="77777777" w:rsidR="007F14BF" w:rsidRDefault="003A33BF" w:rsidP="00D71ECE">
      <w:pPr>
        <w:pStyle w:val="ListBullet2"/>
        <w:numPr>
          <w:ilvl w:val="0"/>
          <w:numId w:val="22"/>
        </w:numPr>
        <w:tabs>
          <w:tab w:val="left" w:pos="720"/>
          <w:tab w:val="left" w:pos="840"/>
        </w:tabs>
        <w:rPr>
          <w:b/>
        </w:rPr>
      </w:pPr>
      <w:r>
        <w:rPr>
          <w:b/>
        </w:rPr>
        <w:t>Pediatrics</w:t>
      </w:r>
    </w:p>
    <w:p w14:paraId="7983CE8D" w14:textId="77777777" w:rsidR="007F14BF" w:rsidRDefault="003A33BF" w:rsidP="00D71ECE">
      <w:pPr>
        <w:pStyle w:val="ListBullet2"/>
        <w:numPr>
          <w:ilvl w:val="0"/>
          <w:numId w:val="22"/>
        </w:numPr>
        <w:tabs>
          <w:tab w:val="left" w:pos="720"/>
          <w:tab w:val="left" w:pos="840"/>
        </w:tabs>
        <w:rPr>
          <w:b/>
        </w:rPr>
      </w:pPr>
      <w:r>
        <w:rPr>
          <w:b/>
        </w:rPr>
        <w:t>Mobile (portable) Radiography</w:t>
      </w:r>
    </w:p>
    <w:p w14:paraId="5097EB70" w14:textId="77777777" w:rsidR="007F14BF" w:rsidRDefault="003A33BF" w:rsidP="00D71ECE">
      <w:pPr>
        <w:pStyle w:val="ListBullet2"/>
        <w:numPr>
          <w:ilvl w:val="0"/>
          <w:numId w:val="22"/>
        </w:numPr>
        <w:tabs>
          <w:tab w:val="left" w:pos="720"/>
          <w:tab w:val="left" w:pos="840"/>
        </w:tabs>
        <w:rPr>
          <w:b/>
        </w:rPr>
      </w:pPr>
      <w:r>
        <w:rPr>
          <w:b/>
        </w:rPr>
        <w:t>Emergency Room (ER)</w:t>
      </w:r>
    </w:p>
    <w:p w14:paraId="6F300293" w14:textId="77777777" w:rsidR="007F14BF" w:rsidRDefault="003A33BF" w:rsidP="00D71ECE">
      <w:pPr>
        <w:pStyle w:val="ListBullet2"/>
        <w:numPr>
          <w:ilvl w:val="0"/>
          <w:numId w:val="22"/>
        </w:numPr>
        <w:tabs>
          <w:tab w:val="left" w:pos="720"/>
          <w:tab w:val="left" w:pos="840"/>
        </w:tabs>
        <w:rPr>
          <w:b/>
        </w:rPr>
      </w:pPr>
      <w:r>
        <w:rPr>
          <w:b/>
        </w:rPr>
        <w:t>Operating Room (OR)</w:t>
      </w:r>
    </w:p>
    <w:p w14:paraId="1FDFA7E8" w14:textId="77777777" w:rsidR="007F14BF" w:rsidRDefault="007F14BF">
      <w:pPr>
        <w:pStyle w:val="BodyText"/>
        <w:rPr>
          <w:b/>
          <w:sz w:val="24"/>
          <w:u w:val="single"/>
        </w:rPr>
      </w:pPr>
    </w:p>
    <w:p w14:paraId="62393556" w14:textId="77777777" w:rsidR="007F14BF" w:rsidRDefault="003A33BF">
      <w:pPr>
        <w:pStyle w:val="BodyText"/>
        <w:rPr>
          <w:b/>
          <w:sz w:val="24"/>
        </w:rPr>
      </w:pPr>
      <w:r>
        <w:rPr>
          <w:b/>
          <w:sz w:val="24"/>
          <w:u w:val="single"/>
        </w:rPr>
        <w:t>Note</w:t>
      </w:r>
      <w:proofErr w:type="gramStart"/>
      <w:r>
        <w:rPr>
          <w:b/>
          <w:sz w:val="24"/>
          <w:u w:val="single"/>
        </w:rPr>
        <w:t>:</w:t>
      </w:r>
      <w:r>
        <w:rPr>
          <w:sz w:val="24"/>
        </w:rPr>
        <w:t xml:space="preserve">  If</w:t>
      </w:r>
      <w:proofErr w:type="gramEnd"/>
      <w:r>
        <w:rPr>
          <w:sz w:val="24"/>
        </w:rPr>
        <w:t xml:space="preserve"> the student has reached competency level in a particular radiographic exam, but a radiograph they have taken requires repeating, the </w:t>
      </w:r>
      <w:r>
        <w:rPr>
          <w:b/>
          <w:sz w:val="24"/>
        </w:rPr>
        <w:t>staff radiographer</w:t>
      </w:r>
      <w:r>
        <w:rPr>
          <w:sz w:val="24"/>
        </w:rPr>
        <w:t xml:space="preserve"> responsible for that area </w:t>
      </w:r>
      <w:r>
        <w:rPr>
          <w:b/>
          <w:sz w:val="24"/>
        </w:rPr>
        <w:t xml:space="preserve">must directly supervise the repeat examination. </w:t>
      </w:r>
      <w:r>
        <w:rPr>
          <w:sz w:val="24"/>
        </w:rPr>
        <w:t xml:space="preserve">If there is </w:t>
      </w:r>
      <w:r>
        <w:rPr>
          <w:b/>
          <w:sz w:val="24"/>
        </w:rPr>
        <w:t>no staff radiographer</w:t>
      </w:r>
      <w:r>
        <w:rPr>
          <w:sz w:val="24"/>
        </w:rPr>
        <w:t xml:space="preserve"> available</w:t>
      </w:r>
      <w:r w:rsidR="00381E8A">
        <w:rPr>
          <w:sz w:val="24"/>
        </w:rPr>
        <w:t>,</w:t>
      </w:r>
      <w:r>
        <w:rPr>
          <w:sz w:val="24"/>
        </w:rPr>
        <w:t xml:space="preserve"> the student </w:t>
      </w:r>
      <w:r>
        <w:rPr>
          <w:b/>
          <w:sz w:val="24"/>
        </w:rPr>
        <w:t xml:space="preserve">must </w:t>
      </w:r>
      <w:proofErr w:type="gramStart"/>
      <w:r>
        <w:rPr>
          <w:b/>
          <w:sz w:val="24"/>
        </w:rPr>
        <w:t>wait,</w:t>
      </w:r>
      <w:proofErr w:type="gramEnd"/>
      <w:r>
        <w:rPr>
          <w:sz w:val="24"/>
        </w:rPr>
        <w:t xml:space="preserve"> until a staff radiographer is available </w:t>
      </w:r>
      <w:r>
        <w:rPr>
          <w:b/>
          <w:sz w:val="24"/>
        </w:rPr>
        <w:t xml:space="preserve">to directly supervise the repeat radiographic procedure. </w:t>
      </w:r>
    </w:p>
    <w:p w14:paraId="47C01E13" w14:textId="77777777" w:rsidR="001B2D43" w:rsidRDefault="001B2D43">
      <w:pPr>
        <w:pStyle w:val="BodyText"/>
        <w:rPr>
          <w:b/>
          <w:sz w:val="24"/>
        </w:rPr>
      </w:pPr>
    </w:p>
    <w:p w14:paraId="304EA614" w14:textId="77777777" w:rsidR="007F14BF" w:rsidRDefault="003A33BF">
      <w:pPr>
        <w:pStyle w:val="BodyText"/>
        <w:rPr>
          <w:b/>
          <w:sz w:val="24"/>
        </w:rPr>
      </w:pPr>
      <w:r>
        <w:rPr>
          <w:b/>
          <w:sz w:val="24"/>
        </w:rPr>
        <w:t xml:space="preserve">All repeat examinations must be noted on the </w:t>
      </w:r>
      <w:r>
        <w:rPr>
          <w:sz w:val="24"/>
        </w:rPr>
        <w:t xml:space="preserve">Radiography Repeat Procedure Form. In addition, the student must obtain the initials of the staff radiographer directly supervising </w:t>
      </w:r>
      <w:proofErr w:type="gramStart"/>
      <w:r>
        <w:rPr>
          <w:sz w:val="24"/>
        </w:rPr>
        <w:t>them,</w:t>
      </w:r>
      <w:proofErr w:type="gramEnd"/>
      <w:r>
        <w:rPr>
          <w:sz w:val="24"/>
        </w:rPr>
        <w:t xml:space="preserve"> on this Form. </w:t>
      </w:r>
    </w:p>
    <w:p w14:paraId="54462BAD" w14:textId="77777777" w:rsidR="007F14BF" w:rsidRDefault="007F14BF">
      <w:pPr>
        <w:pStyle w:val="BodyText"/>
        <w:rPr>
          <w:b/>
          <w:sz w:val="24"/>
        </w:rPr>
      </w:pPr>
    </w:p>
    <w:p w14:paraId="23066098" w14:textId="77777777" w:rsidR="001B2D43" w:rsidRPr="00DF1E24" w:rsidRDefault="001B2D43" w:rsidP="001B2D43">
      <w:pPr>
        <w:pStyle w:val="BodyText"/>
        <w:rPr>
          <w:u w:val="single"/>
        </w:rPr>
      </w:pPr>
      <w:r w:rsidRPr="00DF1E24">
        <w:rPr>
          <w:b/>
          <w:bCs/>
          <w:u w:val="single"/>
        </w:rPr>
        <w:t>Clinical Competency Requirements:</w:t>
      </w:r>
    </w:p>
    <w:p w14:paraId="46B46B67" w14:textId="77777777" w:rsidR="00F36044" w:rsidRPr="00DF1E24" w:rsidRDefault="00F36044" w:rsidP="00F36044">
      <w:pPr>
        <w:pStyle w:val="BodyText"/>
      </w:pPr>
      <w:r w:rsidRPr="00DF1E24">
        <w:t>MDC Radiography students are prepared through lecture, laboratory courses, and clinical practice prior to performing clinical competency evaluations.</w:t>
      </w:r>
    </w:p>
    <w:p w14:paraId="12893380" w14:textId="77777777" w:rsidR="00F36044" w:rsidRPr="00DF1E24" w:rsidRDefault="00F36044" w:rsidP="00F36044">
      <w:pPr>
        <w:pStyle w:val="BodyText"/>
        <w:rPr>
          <w:b/>
          <w:bCs/>
        </w:rPr>
      </w:pPr>
      <w:r w:rsidRPr="00DF1E24">
        <w:t xml:space="preserve">Before attempting </w:t>
      </w:r>
      <w:proofErr w:type="gramStart"/>
      <w:r w:rsidRPr="00DF1E24">
        <w:t>a competency</w:t>
      </w:r>
      <w:proofErr w:type="gramEnd"/>
      <w:r w:rsidRPr="00DF1E24">
        <w:t xml:space="preserve">, each student must complete two (2) assisted examinations and two (2) supervised examinations under direct supervision for the specific procedure. These must be documented in the Assisted and Supervised Clinical Record Log. </w:t>
      </w:r>
      <w:r w:rsidRPr="00DF1E24">
        <w:rPr>
          <w:b/>
          <w:bCs/>
        </w:rPr>
        <w:t>Once completed, the student may proceed with the competency evaluation.</w:t>
      </w:r>
    </w:p>
    <w:p w14:paraId="34896A40" w14:textId="77777777" w:rsidR="00F36044" w:rsidRPr="00DF1E24" w:rsidRDefault="00DF1E24" w:rsidP="00F36044">
      <w:pPr>
        <w:pStyle w:val="BodyText"/>
        <w:rPr>
          <w:b/>
          <w:bCs/>
        </w:rPr>
      </w:pPr>
      <w:r>
        <w:t>*</w:t>
      </w:r>
      <w:r w:rsidR="00F36044" w:rsidRPr="00DF1E24">
        <w:rPr>
          <w:b/>
          <w:bCs/>
        </w:rPr>
        <w:t>Each student is required to complete a minimum of eight (8) and a maximum of ten (10) competencies per semester. Students may complete up to five (5) additional competencies, which may be carried over to the following semester if approved by clinical faculty. ARRT documentation for carried-over competencies will be signed in the subsequent semester.</w:t>
      </w:r>
    </w:p>
    <w:p w14:paraId="16BDEE4C" w14:textId="77777777" w:rsidR="00F36044" w:rsidRDefault="00F36044">
      <w:pPr>
        <w:pStyle w:val="BodyText"/>
        <w:rPr>
          <w:b/>
          <w:sz w:val="24"/>
        </w:rPr>
      </w:pPr>
    </w:p>
    <w:p w14:paraId="0F6B934F" w14:textId="77777777" w:rsidR="007F14BF" w:rsidRDefault="003A33BF">
      <w:pPr>
        <w:pStyle w:val="Heading4"/>
        <w:rPr>
          <w:sz w:val="24"/>
          <w:u w:val="single"/>
        </w:rPr>
      </w:pPr>
      <w:r>
        <w:rPr>
          <w:sz w:val="24"/>
          <w:u w:val="single"/>
        </w:rPr>
        <w:t>Students are responsible for the following:</w:t>
      </w:r>
    </w:p>
    <w:p w14:paraId="2CFEEBEE" w14:textId="77777777" w:rsidR="007F14BF" w:rsidRDefault="007F14BF"/>
    <w:p w14:paraId="4AADE612" w14:textId="77777777" w:rsidR="007F14BF" w:rsidRDefault="003A33BF" w:rsidP="00D71ECE">
      <w:pPr>
        <w:pStyle w:val="List"/>
        <w:numPr>
          <w:ilvl w:val="0"/>
          <w:numId w:val="23"/>
        </w:numPr>
      </w:pPr>
      <w:r>
        <w:t>Students must follow Policy 1, Supervision in the Clinical Education Center.</w:t>
      </w:r>
    </w:p>
    <w:p w14:paraId="0C602DDD" w14:textId="77777777" w:rsidR="007F14BF" w:rsidRDefault="007F14BF">
      <w:pPr>
        <w:pStyle w:val="ListParagraph"/>
      </w:pPr>
    </w:p>
    <w:p w14:paraId="60CC2B49" w14:textId="77777777" w:rsidR="007F14BF" w:rsidRDefault="003A33BF" w:rsidP="00D71ECE">
      <w:pPr>
        <w:pStyle w:val="List"/>
        <w:numPr>
          <w:ilvl w:val="0"/>
          <w:numId w:val="23"/>
        </w:numPr>
      </w:pPr>
      <w:r>
        <w:t xml:space="preserve">Students must work </w:t>
      </w:r>
      <w:r>
        <w:rPr>
          <w:b/>
        </w:rPr>
        <w:t>under direct supervision</w:t>
      </w:r>
      <w:r>
        <w:t xml:space="preserve"> of a Staff Radiographer until competency has been successfully completed.</w:t>
      </w:r>
    </w:p>
    <w:p w14:paraId="13A56B9C" w14:textId="77777777" w:rsidR="007F14BF" w:rsidRDefault="007F14BF">
      <w:pPr>
        <w:pStyle w:val="ListParagraph"/>
      </w:pPr>
    </w:p>
    <w:p w14:paraId="4C1DFC37" w14:textId="77777777" w:rsidR="007F14BF" w:rsidRDefault="003A33BF" w:rsidP="00D71ECE">
      <w:pPr>
        <w:pStyle w:val="List"/>
        <w:numPr>
          <w:ilvl w:val="0"/>
          <w:numId w:val="23"/>
        </w:numPr>
      </w:pPr>
      <w:r>
        <w:t>Students cannot perform a competency until they have successfully passed their Positioning Examination.</w:t>
      </w:r>
    </w:p>
    <w:p w14:paraId="35619AD4" w14:textId="77777777" w:rsidR="007F14BF" w:rsidRDefault="007F14BF">
      <w:pPr>
        <w:pStyle w:val="ListParagraph"/>
      </w:pPr>
    </w:p>
    <w:p w14:paraId="7C7D907A" w14:textId="77777777" w:rsidR="007F14BF" w:rsidRDefault="003A33BF" w:rsidP="00D71ECE">
      <w:pPr>
        <w:pStyle w:val="List"/>
        <w:numPr>
          <w:ilvl w:val="0"/>
          <w:numId w:val="23"/>
        </w:numPr>
      </w:pPr>
      <w:r>
        <w:t xml:space="preserve">Students must complete performing 2 Assisted and 2 Supervised examinations and log them </w:t>
      </w:r>
      <w:proofErr w:type="gramStart"/>
      <w:r>
        <w:t>on</w:t>
      </w:r>
      <w:proofErr w:type="gramEnd"/>
      <w:r>
        <w:t xml:space="preserve"> the Assisted and Supervised Clinical Record Log, prior to performing a competency.</w:t>
      </w:r>
    </w:p>
    <w:p w14:paraId="781C93E0" w14:textId="77777777" w:rsidR="007F14BF" w:rsidRDefault="007F14BF">
      <w:pPr>
        <w:pStyle w:val="ListParagraph"/>
      </w:pPr>
    </w:p>
    <w:p w14:paraId="7B61E671" w14:textId="77777777" w:rsidR="007F14BF" w:rsidRDefault="003A33BF" w:rsidP="00D71ECE">
      <w:pPr>
        <w:pStyle w:val="List"/>
        <w:numPr>
          <w:ilvl w:val="0"/>
          <w:numId w:val="23"/>
        </w:numPr>
      </w:pPr>
      <w:r>
        <w:t xml:space="preserve">Students </w:t>
      </w:r>
      <w:r>
        <w:rPr>
          <w:bCs/>
          <w:iCs/>
        </w:rPr>
        <w:t>must</w:t>
      </w:r>
      <w:r>
        <w:t xml:space="preserve"> have all radiographic procedures reviewed and </w:t>
      </w:r>
      <w:proofErr w:type="gramStart"/>
      <w:r>
        <w:t>initialed</w:t>
      </w:r>
      <w:proofErr w:type="gramEnd"/>
      <w:r>
        <w:t xml:space="preserve"> by Staff Radiographer/Clinical Instructor assigned to students.  </w:t>
      </w:r>
    </w:p>
    <w:p w14:paraId="75D276CE" w14:textId="77777777" w:rsidR="007F14BF" w:rsidRDefault="003A33BF">
      <w:pPr>
        <w:pStyle w:val="List"/>
        <w:ind w:left="120" w:firstLine="0"/>
      </w:pPr>
      <w:r>
        <w:t xml:space="preserve"> </w:t>
      </w:r>
    </w:p>
    <w:p w14:paraId="2624C37C" w14:textId="77777777" w:rsidR="007F14BF" w:rsidRDefault="003A33BF" w:rsidP="00D71ECE">
      <w:pPr>
        <w:pStyle w:val="List"/>
        <w:numPr>
          <w:ilvl w:val="0"/>
          <w:numId w:val="23"/>
        </w:numPr>
      </w:pPr>
      <w:r>
        <w:t xml:space="preserve">Students </w:t>
      </w:r>
      <w:r>
        <w:rPr>
          <w:b/>
          <w:bCs/>
          <w:iCs/>
        </w:rPr>
        <w:t>must</w:t>
      </w:r>
      <w:r>
        <w:t xml:space="preserve"> not release a patient from the Imaging Department, </w:t>
      </w:r>
      <w:r>
        <w:rPr>
          <w:b/>
        </w:rPr>
        <w:t>without the direction of the Staff Radiographer/Radiologist</w:t>
      </w:r>
      <w:r>
        <w:t xml:space="preserve">.   </w:t>
      </w:r>
    </w:p>
    <w:p w14:paraId="6B6C2F41" w14:textId="77777777" w:rsidR="007F14BF" w:rsidRDefault="007F14BF">
      <w:pPr>
        <w:pStyle w:val="ListParagraph"/>
        <w:ind w:left="0"/>
      </w:pPr>
    </w:p>
    <w:p w14:paraId="305DCE32" w14:textId="77777777" w:rsidR="007F14BF" w:rsidRDefault="003A33BF" w:rsidP="00D71ECE">
      <w:pPr>
        <w:pStyle w:val="List"/>
        <w:numPr>
          <w:ilvl w:val="0"/>
          <w:numId w:val="23"/>
        </w:numPr>
      </w:pPr>
      <w:r>
        <w:t xml:space="preserve">Students must complete Radiography Repeat Procedure Form for every repeat examination, which </w:t>
      </w:r>
      <w:proofErr w:type="gramStart"/>
      <w:r>
        <w:t>has to</w:t>
      </w:r>
      <w:proofErr w:type="gramEnd"/>
      <w:r>
        <w:t xml:space="preserve"> be initialed by the staff radiographer supervising them.</w:t>
      </w:r>
    </w:p>
    <w:p w14:paraId="19BC1820" w14:textId="77777777" w:rsidR="007F14BF" w:rsidRDefault="007F14BF">
      <w:pPr>
        <w:pStyle w:val="BodyText"/>
        <w:rPr>
          <w:sz w:val="24"/>
        </w:rPr>
      </w:pPr>
    </w:p>
    <w:p w14:paraId="5FF653CC" w14:textId="77777777" w:rsidR="007F14BF" w:rsidRPr="00F97BDD" w:rsidRDefault="003A33BF">
      <w:pPr>
        <w:pStyle w:val="BodyText"/>
        <w:rPr>
          <w:b/>
          <w:szCs w:val="22"/>
        </w:rPr>
      </w:pPr>
      <w:r w:rsidRPr="00F97BDD">
        <w:rPr>
          <w:b/>
          <w:szCs w:val="22"/>
        </w:rPr>
        <w:t>Non-compliance of Policy 1 and for the preceding student responsibilities will result in a documented conference form placing the student on program probation.</w:t>
      </w:r>
    </w:p>
    <w:p w14:paraId="07F9A097" w14:textId="77777777" w:rsidR="007F14BF" w:rsidRPr="001C767C" w:rsidRDefault="003A33BF">
      <w:pPr>
        <w:pStyle w:val="BodyText"/>
        <w:rPr>
          <w:b/>
          <w:szCs w:val="22"/>
        </w:rPr>
      </w:pPr>
      <w:r w:rsidRPr="00F97BDD">
        <w:rPr>
          <w:b/>
          <w:szCs w:val="22"/>
        </w:rPr>
        <w:t xml:space="preserve">Continued non-compliance of the items above will result in recommendation by the Clinical </w:t>
      </w:r>
      <w:r w:rsidR="00381E8A">
        <w:rPr>
          <w:b/>
          <w:szCs w:val="22"/>
        </w:rPr>
        <w:t>Preceptor</w:t>
      </w:r>
      <w:r w:rsidRPr="00F97BDD">
        <w:rPr>
          <w:b/>
          <w:szCs w:val="22"/>
        </w:rPr>
        <w:t>, Clinical Faculty, and Clinical Coordinator to the Program Coordinator for dismissal of the student from the program.</w:t>
      </w:r>
    </w:p>
    <w:p w14:paraId="0E926E6A" w14:textId="77777777" w:rsidR="007F14BF" w:rsidRDefault="007F14BF">
      <w:pPr>
        <w:pStyle w:val="BodyText"/>
        <w:rPr>
          <w:b/>
          <w:sz w:val="24"/>
        </w:rPr>
      </w:pPr>
    </w:p>
    <w:p w14:paraId="22A29CC5" w14:textId="77777777" w:rsidR="007F14BF" w:rsidRDefault="007F14BF">
      <w:pPr>
        <w:jc w:val="center"/>
        <w:rPr>
          <w:rFonts w:ascii="Calibri" w:eastAsia="Calibri" w:hAnsi="Calibri"/>
          <w:sz w:val="22"/>
          <w:szCs w:val="22"/>
        </w:rPr>
      </w:pPr>
    </w:p>
    <w:p w14:paraId="5364F740" w14:textId="77777777" w:rsidR="00811003" w:rsidRDefault="00811003">
      <w:pPr>
        <w:jc w:val="center"/>
        <w:rPr>
          <w:rFonts w:ascii="Calibri" w:eastAsia="Calibri" w:hAnsi="Calibri"/>
          <w:sz w:val="22"/>
          <w:szCs w:val="22"/>
        </w:rPr>
      </w:pPr>
    </w:p>
    <w:p w14:paraId="636E293D" w14:textId="77777777" w:rsidR="0069600D" w:rsidRDefault="0069600D">
      <w:pPr>
        <w:spacing w:after="200" w:line="276" w:lineRule="auto"/>
        <w:jc w:val="center"/>
        <w:rPr>
          <w:b/>
          <w:bCs/>
          <w:lang w:eastAsia="zh-CN"/>
        </w:rPr>
      </w:pPr>
    </w:p>
    <w:p w14:paraId="143104F2" w14:textId="77777777" w:rsidR="005304B7" w:rsidRDefault="005304B7">
      <w:pPr>
        <w:rPr>
          <w:b/>
          <w:bCs/>
          <w:lang w:eastAsia="zh-CN"/>
        </w:rPr>
      </w:pPr>
      <w:r>
        <w:rPr>
          <w:b/>
          <w:bCs/>
          <w:lang w:eastAsia="zh-CN"/>
        </w:rPr>
        <w:br w:type="page"/>
      </w:r>
    </w:p>
    <w:p w14:paraId="37976E17" w14:textId="2771F43F" w:rsidR="007F14BF" w:rsidRPr="00973D64" w:rsidRDefault="00973D64" w:rsidP="00973D64">
      <w:pPr>
        <w:pStyle w:val="Heading3"/>
        <w:rPr>
          <w:rFonts w:ascii="Calibri" w:eastAsia="Calibri" w:hAnsi="Calibri"/>
          <w:sz w:val="32"/>
          <w:szCs w:val="32"/>
        </w:rPr>
      </w:pPr>
      <w:r>
        <w:rPr>
          <w:lang w:eastAsia="zh-CN"/>
        </w:rPr>
        <w:lastRenderedPageBreak/>
        <w:br/>
      </w:r>
      <w:r>
        <w:rPr>
          <w:lang w:eastAsia="zh-CN"/>
        </w:rPr>
        <w:br/>
      </w:r>
      <w:r>
        <w:rPr>
          <w:lang w:eastAsia="zh-CN"/>
        </w:rPr>
        <w:br/>
      </w:r>
      <w:r w:rsidR="003A33BF" w:rsidRPr="00973D64">
        <w:rPr>
          <w:sz w:val="32"/>
          <w:szCs w:val="32"/>
          <w:lang w:eastAsia="zh-CN"/>
        </w:rPr>
        <w:t>Radiography Program Clinical Education Flow Chart</w:t>
      </w:r>
      <w:r>
        <w:rPr>
          <w:sz w:val="32"/>
          <w:szCs w:val="32"/>
          <w:lang w:eastAsia="zh-CN"/>
        </w:rPr>
        <w:br/>
      </w:r>
    </w:p>
    <w:p w14:paraId="47672858" w14:textId="2C397E6F" w:rsidR="007F14BF" w:rsidRDefault="00C6189C">
      <w:pPr>
        <w:spacing w:after="200" w:line="276" w:lineRule="auto"/>
        <w:jc w:val="center"/>
        <w:rPr>
          <w:rFonts w:ascii="Calibri" w:eastAsia="Calibri" w:hAnsi="Calibri"/>
          <w:sz w:val="22"/>
          <w:szCs w:val="22"/>
        </w:rPr>
      </w:pPr>
      <w:r>
        <w:rPr>
          <w:noProof/>
        </w:rPr>
        <mc:AlternateContent>
          <mc:Choice Requires="wps">
            <w:drawing>
              <wp:anchor distT="0" distB="0" distL="114300" distR="114300" simplePos="0" relativeHeight="251663872" behindDoc="0" locked="0" layoutInCell="1" allowOverlap="1" wp14:anchorId="29CB9A83" wp14:editId="0D37AECC">
                <wp:simplePos x="0" y="0"/>
                <wp:positionH relativeFrom="column">
                  <wp:posOffset>4501515</wp:posOffset>
                </wp:positionH>
                <wp:positionV relativeFrom="paragraph">
                  <wp:posOffset>77470</wp:posOffset>
                </wp:positionV>
                <wp:extent cx="2035175" cy="2736215"/>
                <wp:effectExtent l="0" t="0" r="3175" b="6985"/>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2736215"/>
                        </a:xfrm>
                        <a:prstGeom prst="rect">
                          <a:avLst/>
                        </a:prstGeom>
                        <a:solidFill>
                          <a:srgbClr val="6D6D6D"/>
                        </a:solidFill>
                        <a:ln w="6350" cmpd="sng">
                          <a:solidFill>
                            <a:srgbClr val="000000"/>
                          </a:solidFill>
                          <a:miter lim="800000"/>
                          <a:headEnd/>
                          <a:tailEnd/>
                        </a:ln>
                      </wps:spPr>
                      <wps:txbx>
                        <w:txbxContent>
                          <w:p w14:paraId="43CB5BE2" w14:textId="77777777" w:rsidR="000D4139" w:rsidRDefault="000D4139" w:rsidP="00C55B37">
                            <w:pPr>
                              <w:shd w:val="clear" w:color="auto" w:fill="FFFFFF"/>
                              <w:jc w:val="center"/>
                            </w:pPr>
                            <w:r>
                              <w:rPr>
                                <w:b/>
                              </w:rPr>
                              <w:t>Students must follow Policy 1, Supervision in the Clinical Education Center. Violation of this Policy will result in disciplinary action. If a student has any doubts regarding this Policy they must contact their Clinical Faculty immediately. Spot-checking will be conducted by the Clinical Faculty, Clinical Coordinator and Program Coordinator to assure this Policy is followed.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CB9A83" id="_x0000_t202" coordsize="21600,21600" o:spt="202" path="m,l,21600r21600,l21600,xe">
                <v:stroke joinstyle="miter"/>
                <v:path gradientshapeok="t" o:connecttype="rect"/>
              </v:shapetype>
              <v:shape id="Text Box 10" o:spid="_x0000_s1026" type="#_x0000_t202" style="position:absolute;left:0;text-align:left;margin-left:354.45pt;margin-top:6.1pt;width:160.25pt;height:21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" fillcolor="#6d6d6d" strokeweight=".5pt">
                <v:textbox>
                  <w:txbxContent>
                    <w:p w14:paraId="43CB5BE2" w14:textId="77777777" w:rsidR="000D4139" w:rsidRDefault="000D4139" w:rsidP="00C55B37">
                      <w:pPr>
                        <w:shd w:val="clear" w:color="auto" w:fill="FFFFFF"/>
                        <w:jc w:val="center"/>
                      </w:pPr>
                      <w:r>
                        <w:rPr>
                          <w:b/>
                        </w:rPr>
                        <w:t xml:space="preserve">Students must follow Policy 1, Supervision in the Clinical Education Center. Violation of this Policy will result in disciplinary action. If a student has any doubts regarding this </w:t>
                      </w:r>
                      <w:proofErr w:type="gramStart"/>
                      <w:r>
                        <w:rPr>
                          <w:b/>
                        </w:rPr>
                        <w:t>Policy</w:t>
                      </w:r>
                      <w:proofErr w:type="gramEnd"/>
                      <w:r>
                        <w:rPr>
                          <w:b/>
                        </w:rPr>
                        <w:t xml:space="preserve"> they must contact their Clinical Faculty immediately. Spot-checking will be conducted by the Clinical Faculty, Clinical Coordinator and Program Coordinator to assure this Policy is followed.</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2F36EEE" wp14:editId="6965E598">
                <wp:simplePos x="0" y="0"/>
                <wp:positionH relativeFrom="column">
                  <wp:posOffset>-612140</wp:posOffset>
                </wp:positionH>
                <wp:positionV relativeFrom="paragraph">
                  <wp:posOffset>98425</wp:posOffset>
                </wp:positionV>
                <wp:extent cx="2035175" cy="1845310"/>
                <wp:effectExtent l="0" t="0" r="3175" b="2540"/>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845310"/>
                        </a:xfrm>
                        <a:prstGeom prst="rect">
                          <a:avLst/>
                        </a:prstGeom>
                        <a:solidFill>
                          <a:srgbClr val="6D6D6D"/>
                        </a:solidFill>
                        <a:ln w="6350" cmpd="sng">
                          <a:solidFill>
                            <a:srgbClr val="000000"/>
                          </a:solidFill>
                          <a:miter lim="800000"/>
                          <a:headEnd/>
                          <a:tailEnd/>
                        </a:ln>
                      </wps:spPr>
                      <wps:txbx>
                        <w:txbxContent>
                          <w:p w14:paraId="2AFC2AEF" w14:textId="77777777" w:rsidR="000D4139" w:rsidRDefault="000D4139" w:rsidP="00C55B37">
                            <w:pPr>
                              <w:shd w:val="clear" w:color="auto" w:fill="FFFFFF"/>
                              <w:jc w:val="center"/>
                            </w:pPr>
                            <w:r>
                              <w:rPr>
                                <w:b/>
                              </w:rPr>
                              <w:t>All examinations must be performed under Direct Supervision, until student achieves Competency</w:t>
                            </w:r>
                            <w:r>
                              <w:t>.</w:t>
                            </w:r>
                          </w:p>
                          <w:p w14:paraId="2707D4B0" w14:textId="77777777" w:rsidR="000D4139" w:rsidRDefault="000D4139" w:rsidP="00C55B37">
                            <w:pPr>
                              <w:shd w:val="clear" w:color="auto" w:fill="FFFFFF"/>
                              <w:jc w:val="center"/>
                            </w:pPr>
                            <w:r>
                              <w:rPr>
                                <w:b/>
                              </w:rPr>
                              <w:t>All</w:t>
                            </w:r>
                            <w:r>
                              <w:t xml:space="preserve"> </w:t>
                            </w:r>
                            <w:r>
                              <w:rPr>
                                <w:b/>
                              </w:rPr>
                              <w:t>Repeat</w:t>
                            </w:r>
                            <w:r>
                              <w:t xml:space="preserve">, </w:t>
                            </w:r>
                            <w:r>
                              <w:rPr>
                                <w:b/>
                              </w:rPr>
                              <w:t>Pediatric</w:t>
                            </w:r>
                            <w:r>
                              <w:t xml:space="preserve">, </w:t>
                            </w:r>
                            <w:r>
                              <w:rPr>
                                <w:b/>
                              </w:rPr>
                              <w:t>Mobile,</w:t>
                            </w:r>
                            <w:r>
                              <w:t xml:space="preserve"> </w:t>
                            </w:r>
                            <w:r>
                              <w:rPr>
                                <w:b/>
                              </w:rPr>
                              <w:t>Emergency Room</w:t>
                            </w:r>
                            <w:r>
                              <w:t xml:space="preserve"> </w:t>
                            </w:r>
                            <w:r>
                              <w:rPr>
                                <w:b/>
                              </w:rPr>
                              <w:t>and</w:t>
                            </w:r>
                            <w:r>
                              <w:t xml:space="preserve"> </w:t>
                            </w:r>
                            <w:r>
                              <w:rPr>
                                <w:b/>
                              </w:rPr>
                              <w:t>Operating Room examinations</w:t>
                            </w:r>
                            <w:r>
                              <w:t xml:space="preserve"> </w:t>
                            </w:r>
                            <w:r>
                              <w:rPr>
                                <w:b/>
                              </w:rPr>
                              <w:t>must be performed under</w:t>
                            </w:r>
                            <w:r>
                              <w:t xml:space="preserve"> </w:t>
                            </w:r>
                            <w:r>
                              <w:rPr>
                                <w:b/>
                              </w:rPr>
                              <w:t>Direct Supervision</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F36EEE" id="_x0000_s1027" type="#_x0000_t202" style="position:absolute;left:0;text-align:left;margin-left:-48.2pt;margin-top:7.75pt;width:160.25pt;height:14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" fillcolor="#6d6d6d" strokeweight=".5pt">
                <v:textbox>
                  <w:txbxContent>
                    <w:p w14:paraId="2AFC2AEF" w14:textId="77777777" w:rsidR="000D4139" w:rsidRDefault="000D4139" w:rsidP="00C55B37">
                      <w:pPr>
                        <w:shd w:val="clear" w:color="auto" w:fill="FFFFFF"/>
                        <w:jc w:val="center"/>
                      </w:pPr>
                      <w:r>
                        <w:rPr>
                          <w:b/>
                        </w:rPr>
                        <w:t>All examinations must be performed under Direct Supervision, until student achieves Competency</w:t>
                      </w:r>
                      <w:r>
                        <w:t>.</w:t>
                      </w:r>
                    </w:p>
                    <w:p w14:paraId="2707D4B0" w14:textId="77777777" w:rsidR="000D4139" w:rsidRDefault="000D4139" w:rsidP="00C55B37">
                      <w:pPr>
                        <w:shd w:val="clear" w:color="auto" w:fill="FFFFFF"/>
                        <w:jc w:val="center"/>
                      </w:pPr>
                      <w:r>
                        <w:rPr>
                          <w:b/>
                        </w:rPr>
                        <w:t>All</w:t>
                      </w:r>
                      <w:r>
                        <w:t xml:space="preserve"> </w:t>
                      </w:r>
                      <w:r>
                        <w:rPr>
                          <w:b/>
                        </w:rPr>
                        <w:t>Repeat</w:t>
                      </w:r>
                      <w:r>
                        <w:t xml:space="preserve">, </w:t>
                      </w:r>
                      <w:r>
                        <w:rPr>
                          <w:b/>
                        </w:rPr>
                        <w:t>Pediatric</w:t>
                      </w:r>
                      <w:r>
                        <w:t xml:space="preserve">, </w:t>
                      </w:r>
                      <w:r>
                        <w:rPr>
                          <w:b/>
                        </w:rPr>
                        <w:t>Mobile,</w:t>
                      </w:r>
                      <w:r>
                        <w:t xml:space="preserve"> </w:t>
                      </w:r>
                      <w:r>
                        <w:rPr>
                          <w:b/>
                        </w:rPr>
                        <w:t>Emergency Room</w:t>
                      </w:r>
                      <w:r>
                        <w:t xml:space="preserve"> </w:t>
                      </w:r>
                      <w:r>
                        <w:rPr>
                          <w:b/>
                        </w:rPr>
                        <w:t>and</w:t>
                      </w:r>
                      <w:r>
                        <w:t xml:space="preserve"> </w:t>
                      </w:r>
                      <w:r>
                        <w:rPr>
                          <w:b/>
                        </w:rPr>
                        <w:t>Operating Room examinations</w:t>
                      </w:r>
                      <w:r>
                        <w:t xml:space="preserve"> </w:t>
                      </w:r>
                      <w:r>
                        <w:rPr>
                          <w:b/>
                        </w:rPr>
                        <w:t>must be performed under</w:t>
                      </w:r>
                      <w:r>
                        <w:t xml:space="preserve"> </w:t>
                      </w:r>
                      <w:r>
                        <w:rPr>
                          <w:b/>
                        </w:rPr>
                        <w:t>Direct Supervision</w:t>
                      </w:r>
                      <w:r>
                        <w:t>.</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4FF3640C" wp14:editId="44D88812">
                <wp:simplePos x="0" y="0"/>
                <wp:positionH relativeFrom="column">
                  <wp:posOffset>1749425</wp:posOffset>
                </wp:positionH>
                <wp:positionV relativeFrom="paragraph">
                  <wp:posOffset>76835</wp:posOffset>
                </wp:positionV>
                <wp:extent cx="2488565" cy="461010"/>
                <wp:effectExtent l="0" t="0" r="6985" b="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461010"/>
                        </a:xfrm>
                        <a:prstGeom prst="rect">
                          <a:avLst/>
                        </a:prstGeom>
                        <a:solidFill>
                          <a:srgbClr val="6D6D6D"/>
                        </a:solidFill>
                        <a:ln w="6350" cmpd="sng">
                          <a:solidFill>
                            <a:srgbClr val="000000"/>
                          </a:solidFill>
                          <a:miter lim="800000"/>
                          <a:headEnd/>
                          <a:tailEnd/>
                        </a:ln>
                      </wps:spPr>
                      <wps:txbx>
                        <w:txbxContent>
                          <w:p w14:paraId="61988356" w14:textId="77777777" w:rsidR="000D4139" w:rsidRDefault="000D4139" w:rsidP="00C55B37">
                            <w:pPr>
                              <w:shd w:val="clear" w:color="auto" w:fill="FFFFFF"/>
                              <w:jc w:val="center"/>
                            </w:pPr>
                            <w:r>
                              <w:t>Student gains knowledge in Positioning and Laboratory courses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3640C" id="Text Box 7" o:spid="_x0000_s1028" type="#_x0000_t202" style="position:absolute;left:0;text-align:left;margin-left:137.75pt;margin-top:6.05pt;width:195.95pt;height:3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" fillcolor="#6d6d6d" strokeweight=".5pt">
                <v:textbox>
                  <w:txbxContent>
                    <w:p w14:paraId="61988356" w14:textId="77777777" w:rsidR="000D4139" w:rsidRDefault="000D4139" w:rsidP="00C55B37">
                      <w:pPr>
                        <w:shd w:val="clear" w:color="auto" w:fill="FFFFFF"/>
                        <w:jc w:val="center"/>
                      </w:pPr>
                      <w:r>
                        <w:t>Student gains knowledge in Positioning and Laboratory courses</w:t>
                      </w:r>
                    </w:p>
                  </w:txbxContent>
                </v:textbox>
              </v:shape>
            </w:pict>
          </mc:Fallback>
        </mc:AlternateContent>
      </w:r>
    </w:p>
    <w:p w14:paraId="5B839674" w14:textId="60B294A2" w:rsidR="007F14BF" w:rsidRDefault="00C6189C">
      <w:pPr>
        <w:spacing w:after="200" w:line="276" w:lineRule="auto"/>
        <w:rPr>
          <w:rFonts w:ascii="Calibri" w:eastAsia="Calibri" w:hAnsi="Calibri"/>
          <w:sz w:val="22"/>
          <w:szCs w:val="22"/>
        </w:rPr>
      </w:pPr>
      <w:r>
        <w:rPr>
          <w:noProof/>
        </w:rPr>
        <mc:AlternateContent>
          <mc:Choice Requires="wps">
            <w:drawing>
              <wp:anchor distT="0" distB="0" distL="114299" distR="114299" simplePos="0" relativeHeight="251656704" behindDoc="0" locked="0" layoutInCell="1" allowOverlap="1" wp14:anchorId="4751F40E" wp14:editId="2E828845">
                <wp:simplePos x="0" y="0"/>
                <wp:positionH relativeFrom="column">
                  <wp:posOffset>2997834</wp:posOffset>
                </wp:positionH>
                <wp:positionV relativeFrom="paragraph">
                  <wp:posOffset>214630</wp:posOffset>
                </wp:positionV>
                <wp:extent cx="0" cy="248920"/>
                <wp:effectExtent l="76200" t="0" r="38100" b="36830"/>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5C7EB4" id="_x0000_t32" coordsize="21600,21600" o:spt="32" o:oned="t" path="m,l21600,21600e" filled="f">
                <v:path arrowok="t" fillok="f" o:connecttype="none"/>
                <o:lock v:ext="edit" shapetype="t"/>
              </v:shapetype>
              <v:shape id="AutoShape 11" o:spid="_x0000_s1026" type="#_x0000_t32" style="position:absolute;margin-left:236.05pt;margin-top:16.9pt;width:0;height:19.6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">
                <v:stroke endarrow="block"/>
              </v:shape>
            </w:pict>
          </mc:Fallback>
        </mc:AlternateContent>
      </w:r>
    </w:p>
    <w:p w14:paraId="622FBBDA" w14:textId="56070B3E" w:rsidR="007F14BF" w:rsidRDefault="00C6189C">
      <w:pPr>
        <w:spacing w:after="200" w:line="276" w:lineRule="auto"/>
        <w:rPr>
          <w:rFonts w:ascii="Calibri" w:eastAsia="Calibri" w:hAnsi="Calibri"/>
          <w:sz w:val="22"/>
          <w:szCs w:val="22"/>
        </w:rPr>
      </w:pPr>
      <w:r>
        <w:rPr>
          <w:noProof/>
        </w:rPr>
        <mc:AlternateContent>
          <mc:Choice Requires="wps">
            <w:drawing>
              <wp:anchor distT="0" distB="0" distL="114300" distR="114300" simplePos="0" relativeHeight="251665920" behindDoc="0" locked="0" layoutInCell="1" allowOverlap="1" wp14:anchorId="2E0CA9CF" wp14:editId="5396AA10">
                <wp:simplePos x="0" y="0"/>
                <wp:positionH relativeFrom="column">
                  <wp:posOffset>1756410</wp:posOffset>
                </wp:positionH>
                <wp:positionV relativeFrom="paragraph">
                  <wp:posOffset>149225</wp:posOffset>
                </wp:positionV>
                <wp:extent cx="2505075" cy="608330"/>
                <wp:effectExtent l="0" t="0" r="9525" b="127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08330"/>
                        </a:xfrm>
                        <a:prstGeom prst="rect">
                          <a:avLst/>
                        </a:prstGeom>
                        <a:solidFill>
                          <a:srgbClr val="6D6D6D"/>
                        </a:solidFill>
                        <a:ln w="6350" cmpd="sng">
                          <a:solidFill>
                            <a:srgbClr val="000000"/>
                          </a:solidFill>
                          <a:miter lim="800000"/>
                          <a:headEnd/>
                          <a:tailEnd/>
                        </a:ln>
                      </wps:spPr>
                      <wps:txbx>
                        <w:txbxContent>
                          <w:p w14:paraId="3F3A9548" w14:textId="77777777" w:rsidR="000D4139" w:rsidRDefault="000D4139" w:rsidP="00C55B37">
                            <w:pPr>
                              <w:shd w:val="clear" w:color="auto" w:fill="FFFFFF"/>
                              <w:jc w:val="center"/>
                            </w:pPr>
                            <w:r>
                              <w:t xml:space="preserve">Clinical Observation </w:t>
                            </w:r>
                          </w:p>
                          <w:p w14:paraId="457DAE38" w14:textId="77777777" w:rsidR="000D4139" w:rsidRDefault="000D4139" w:rsidP="00C55B37">
                            <w:pPr>
                              <w:shd w:val="clear" w:color="auto" w:fill="FFFFFF"/>
                              <w:jc w:val="center"/>
                            </w:pPr>
                            <w:r>
                              <w:t>Student practices examination under Direct Supervision.</w:t>
                            </w:r>
                          </w:p>
                          <w:p w14:paraId="019163A1" w14:textId="77777777" w:rsidR="000D4139" w:rsidRDefault="000D4139" w:rsidP="00C55B37">
                            <w:pPr>
                              <w:shd w:val="clear" w:color="auto" w:fill="FFFFFF"/>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CA9CF" id="_x0000_s1029" type="#_x0000_t202" style="position:absolute;margin-left:138.3pt;margin-top:11.75pt;width:197.25pt;height:47.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" fillcolor="#6d6d6d" strokeweight=".5pt">
                <v:textbox>
                  <w:txbxContent>
                    <w:p w14:paraId="3F3A9548" w14:textId="77777777" w:rsidR="000D4139" w:rsidRDefault="000D4139" w:rsidP="00C55B37">
                      <w:pPr>
                        <w:shd w:val="clear" w:color="auto" w:fill="FFFFFF"/>
                        <w:jc w:val="center"/>
                      </w:pPr>
                      <w:r>
                        <w:t xml:space="preserve">Clinical Observation </w:t>
                      </w:r>
                    </w:p>
                    <w:p w14:paraId="457DAE38" w14:textId="77777777" w:rsidR="000D4139" w:rsidRDefault="000D4139" w:rsidP="00C55B37">
                      <w:pPr>
                        <w:shd w:val="clear" w:color="auto" w:fill="FFFFFF"/>
                        <w:jc w:val="center"/>
                      </w:pPr>
                      <w:r>
                        <w:t>Student practices examination under Direct Supervision.</w:t>
                      </w:r>
                    </w:p>
                    <w:p w14:paraId="019163A1" w14:textId="77777777" w:rsidR="000D4139" w:rsidRDefault="000D4139" w:rsidP="00C55B37">
                      <w:pPr>
                        <w:shd w:val="clear" w:color="auto" w:fill="FFFFFF"/>
                        <w:jc w:val="center"/>
                      </w:pPr>
                    </w:p>
                  </w:txbxContent>
                </v:textbox>
              </v:shape>
            </w:pict>
          </mc:Fallback>
        </mc:AlternateContent>
      </w:r>
    </w:p>
    <w:p w14:paraId="5C46809F" w14:textId="77777777" w:rsidR="007F14BF" w:rsidRDefault="007F14BF">
      <w:pPr>
        <w:spacing w:after="200" w:line="276" w:lineRule="auto"/>
        <w:jc w:val="center"/>
        <w:rPr>
          <w:rFonts w:ascii="Calibri" w:eastAsia="Calibri" w:hAnsi="Calibri"/>
          <w:sz w:val="22"/>
          <w:szCs w:val="22"/>
        </w:rPr>
      </w:pPr>
    </w:p>
    <w:p w14:paraId="17C13938" w14:textId="66D170EF" w:rsidR="007F14BF" w:rsidRDefault="00C6189C">
      <w:pPr>
        <w:tabs>
          <w:tab w:val="left" w:pos="6862"/>
        </w:tabs>
        <w:spacing w:after="200" w:line="276" w:lineRule="auto"/>
        <w:rPr>
          <w:rFonts w:ascii="Calibri" w:eastAsia="Calibri" w:hAnsi="Calibri"/>
          <w:sz w:val="22"/>
          <w:szCs w:val="22"/>
        </w:rPr>
      </w:pPr>
      <w:r>
        <w:rPr>
          <w:noProof/>
        </w:rPr>
        <mc:AlternateContent>
          <mc:Choice Requires="wps">
            <w:drawing>
              <wp:anchor distT="0" distB="0" distL="114299" distR="114299" simplePos="0" relativeHeight="251657728" behindDoc="0" locked="0" layoutInCell="1" allowOverlap="1" wp14:anchorId="36DB332E" wp14:editId="4ED89B7A">
                <wp:simplePos x="0" y="0"/>
                <wp:positionH relativeFrom="column">
                  <wp:posOffset>2997834</wp:posOffset>
                </wp:positionH>
                <wp:positionV relativeFrom="paragraph">
                  <wp:posOffset>90805</wp:posOffset>
                </wp:positionV>
                <wp:extent cx="0" cy="277495"/>
                <wp:effectExtent l="76200" t="0" r="38100" b="46355"/>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6AD33" id="AutoShape 12" o:spid="_x0000_s1026" type="#_x0000_t32" style="position:absolute;margin-left:236.05pt;margin-top:7.15pt;width:0;height:21.8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">
                <v:stroke endarrow="block"/>
              </v:shape>
            </w:pict>
          </mc:Fallback>
        </mc:AlternateContent>
      </w:r>
      <w:r w:rsidR="003A33BF">
        <w:rPr>
          <w:rFonts w:ascii="Calibri" w:eastAsia="Calibri" w:hAnsi="Calibri"/>
          <w:sz w:val="22"/>
          <w:szCs w:val="22"/>
        </w:rPr>
        <w:tab/>
      </w:r>
    </w:p>
    <w:p w14:paraId="6ABCCA92" w14:textId="7124E604" w:rsidR="007F14BF" w:rsidRDefault="00C6189C">
      <w:pPr>
        <w:tabs>
          <w:tab w:val="left" w:pos="6862"/>
        </w:tabs>
        <w:spacing w:after="200" w:line="276" w:lineRule="auto"/>
        <w:rPr>
          <w:rFonts w:ascii="Calibri" w:eastAsia="Calibri" w:hAnsi="Calibri"/>
          <w:sz w:val="22"/>
          <w:szCs w:val="22"/>
        </w:rPr>
      </w:pPr>
      <w:r>
        <w:rPr>
          <w:noProof/>
        </w:rPr>
        <mc:AlternateContent>
          <mc:Choice Requires="wps">
            <w:drawing>
              <wp:anchor distT="0" distB="0" distL="114300" distR="114300" simplePos="0" relativeHeight="251648512" behindDoc="0" locked="0" layoutInCell="1" allowOverlap="1" wp14:anchorId="12474268" wp14:editId="59F0421B">
                <wp:simplePos x="0" y="0"/>
                <wp:positionH relativeFrom="column">
                  <wp:posOffset>1780540</wp:posOffset>
                </wp:positionH>
                <wp:positionV relativeFrom="paragraph">
                  <wp:posOffset>45085</wp:posOffset>
                </wp:positionV>
                <wp:extent cx="2488565" cy="803275"/>
                <wp:effectExtent l="0" t="0" r="6985"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803275"/>
                        </a:xfrm>
                        <a:prstGeom prst="rect">
                          <a:avLst/>
                        </a:prstGeom>
                        <a:solidFill>
                          <a:srgbClr val="6D6D6D"/>
                        </a:solidFill>
                        <a:ln w="6350" cmpd="sng">
                          <a:solidFill>
                            <a:srgbClr val="000000"/>
                          </a:solidFill>
                          <a:miter lim="800000"/>
                          <a:headEnd/>
                          <a:tailEnd/>
                        </a:ln>
                      </wps:spPr>
                      <wps:txbx>
                        <w:txbxContent>
                          <w:p w14:paraId="5B170EF1" w14:textId="77777777" w:rsidR="000D4139" w:rsidRDefault="000D4139" w:rsidP="00C55B37">
                            <w:pPr>
                              <w:shd w:val="clear" w:color="auto" w:fill="FFFFFF"/>
                              <w:jc w:val="center"/>
                            </w:pPr>
                            <w:r>
                              <w:t>Student performs 2 Assisted and 2 Supervised examinations, when they feel confident and ready, under Direct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474268" id="Text Box 4" o:spid="_x0000_s1030" type="#_x0000_t202" style="position:absolute;margin-left:140.2pt;margin-top:3.55pt;width:195.95pt;height:6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" fillcolor="#6d6d6d" strokeweight=".5pt">
                <v:textbox>
                  <w:txbxContent>
                    <w:p w14:paraId="5B170EF1" w14:textId="77777777" w:rsidR="000D4139" w:rsidRDefault="000D4139" w:rsidP="00C55B37">
                      <w:pPr>
                        <w:shd w:val="clear" w:color="auto" w:fill="FFFFFF"/>
                        <w:jc w:val="center"/>
                      </w:pPr>
                      <w:r>
                        <w:t>Student performs 2 Assisted and 2 Supervised examinations, when they feel confident and ready, under Direct Supervision.</w:t>
                      </w:r>
                    </w:p>
                  </w:txbxContent>
                </v:textbox>
              </v:shape>
            </w:pict>
          </mc:Fallback>
        </mc:AlternateContent>
      </w:r>
    </w:p>
    <w:p w14:paraId="67B429D7" w14:textId="77777777" w:rsidR="007F14BF" w:rsidRDefault="007F14BF">
      <w:pPr>
        <w:tabs>
          <w:tab w:val="left" w:pos="6862"/>
        </w:tabs>
        <w:spacing w:after="200" w:line="276" w:lineRule="auto"/>
        <w:rPr>
          <w:rFonts w:ascii="Calibri" w:eastAsia="Calibri" w:hAnsi="Calibri"/>
          <w:sz w:val="22"/>
          <w:szCs w:val="22"/>
        </w:rPr>
      </w:pPr>
    </w:p>
    <w:p w14:paraId="05B5FF0A" w14:textId="6D744DC9" w:rsidR="007F14BF" w:rsidRDefault="00C6189C">
      <w:pPr>
        <w:tabs>
          <w:tab w:val="left" w:pos="6862"/>
        </w:tabs>
        <w:spacing w:after="200" w:line="276" w:lineRule="auto"/>
        <w:rPr>
          <w:rFonts w:ascii="Calibri" w:eastAsia="Calibri" w:hAnsi="Calibri"/>
          <w:sz w:val="22"/>
          <w:szCs w:val="22"/>
        </w:rPr>
      </w:pPr>
      <w:r>
        <w:rPr>
          <w:noProof/>
        </w:rPr>
        <mc:AlternateContent>
          <mc:Choice Requires="wps">
            <w:drawing>
              <wp:anchor distT="4294967295" distB="4294967295" distL="114300" distR="114300" simplePos="0" relativeHeight="251662848" behindDoc="0" locked="0" layoutInCell="1" allowOverlap="1" wp14:anchorId="52CB4953" wp14:editId="1D0BEC48">
                <wp:simplePos x="0" y="0"/>
                <wp:positionH relativeFrom="column">
                  <wp:posOffset>2641600</wp:posOffset>
                </wp:positionH>
                <wp:positionV relativeFrom="paragraph">
                  <wp:posOffset>2969259</wp:posOffset>
                </wp:positionV>
                <wp:extent cx="777240" cy="0"/>
                <wp:effectExtent l="38100" t="76200" r="0" b="7620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7240" cy="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1C7CE" id="AutoShape 17" o:spid="_x0000_s1026" type="#_x0000_t32" style="position:absolute;margin-left:208pt;margin-top:233.8pt;width:61.2pt;height:0;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5BC8E22C" wp14:editId="51193F6C">
                <wp:simplePos x="0" y="0"/>
                <wp:positionH relativeFrom="column">
                  <wp:posOffset>4305300</wp:posOffset>
                </wp:positionH>
                <wp:positionV relativeFrom="paragraph">
                  <wp:posOffset>2357120</wp:posOffset>
                </wp:positionV>
                <wp:extent cx="386080" cy="139700"/>
                <wp:effectExtent l="0" t="0" r="52070" b="5080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 cy="13970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860D9" id="AutoShape 16" o:spid="_x0000_s1026" type="#_x0000_t32" style="position:absolute;margin-left:339pt;margin-top:185.6pt;width:30.4pt;height: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">
                <v:stroke endarrow="block"/>
              </v:shape>
            </w:pict>
          </mc:Fallback>
        </mc:AlternateContent>
      </w:r>
      <w:r>
        <w:rPr>
          <w:noProof/>
        </w:rPr>
        <mc:AlternateContent>
          <mc:Choice Requires="wps">
            <w:drawing>
              <wp:anchor distT="0" distB="0" distL="114300" distR="114300" simplePos="0" relativeHeight="251660800" behindDoc="0" locked="0" layoutInCell="1" allowOverlap="1" wp14:anchorId="449996D7" wp14:editId="5EC5C719">
                <wp:simplePos x="0" y="0"/>
                <wp:positionH relativeFrom="column">
                  <wp:posOffset>1423035</wp:posOffset>
                </wp:positionH>
                <wp:positionV relativeFrom="paragraph">
                  <wp:posOffset>2357120</wp:posOffset>
                </wp:positionV>
                <wp:extent cx="393700" cy="167640"/>
                <wp:effectExtent l="38100" t="0" r="6350" b="4191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700" cy="16764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A77D5" id="AutoShape 15" o:spid="_x0000_s1026" type="#_x0000_t32" style="position:absolute;margin-left:112.05pt;margin-top:185.6pt;width:31pt;height:13.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">
                <v:stroke endarrow="block"/>
              </v:shape>
            </w:pict>
          </mc:Fallback>
        </mc:AlternateContent>
      </w:r>
      <w:r>
        <w:rPr>
          <w:noProof/>
        </w:rPr>
        <mc:AlternateContent>
          <mc:Choice Requires="wps">
            <w:drawing>
              <wp:anchor distT="0" distB="0" distL="114300" distR="114300" simplePos="0" relativeHeight="251651584" behindDoc="0" locked="0" layoutInCell="1" allowOverlap="1" wp14:anchorId="533C7C50" wp14:editId="2F1CD285">
                <wp:simplePos x="0" y="0"/>
                <wp:positionH relativeFrom="column">
                  <wp:posOffset>1816735</wp:posOffset>
                </wp:positionH>
                <wp:positionV relativeFrom="paragraph">
                  <wp:posOffset>1410335</wp:posOffset>
                </wp:positionV>
                <wp:extent cx="2488565" cy="946785"/>
                <wp:effectExtent l="0" t="0" r="6985" b="571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946785"/>
                        </a:xfrm>
                        <a:prstGeom prst="rect">
                          <a:avLst/>
                        </a:prstGeom>
                        <a:solidFill>
                          <a:srgbClr val="6D6D6D"/>
                        </a:solidFill>
                        <a:ln w="6350" cmpd="sng">
                          <a:solidFill>
                            <a:srgbClr val="000000"/>
                          </a:solidFill>
                          <a:miter lim="800000"/>
                          <a:headEnd/>
                          <a:tailEnd/>
                        </a:ln>
                      </wps:spPr>
                      <wps:txbx>
                        <w:txbxContent>
                          <w:p w14:paraId="3C10F1BC" w14:textId="77777777" w:rsidR="000D4139" w:rsidRDefault="000D4139" w:rsidP="00C55B37">
                            <w:pPr>
                              <w:shd w:val="clear" w:color="auto" w:fill="FFFFFF"/>
                              <w:jc w:val="center"/>
                            </w:pPr>
                            <w:r>
                              <w:t>Student performs Competency with no assistance from the staff radiographer under Direct Supervision, after successfully passing the Didactic Positioning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C7C50" id="Text Box 6" o:spid="_x0000_s1031" type="#_x0000_t202" style="position:absolute;margin-left:143.05pt;margin-top:111.05pt;width:195.95pt;height:74.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" fillcolor="#6d6d6d" strokeweight=".5pt">
                <v:textbox>
                  <w:txbxContent>
                    <w:p w14:paraId="3C10F1BC" w14:textId="77777777" w:rsidR="000D4139" w:rsidRDefault="000D4139" w:rsidP="00C55B37">
                      <w:pPr>
                        <w:shd w:val="clear" w:color="auto" w:fill="FFFFFF"/>
                        <w:jc w:val="center"/>
                      </w:pPr>
                      <w:r>
                        <w:t>Student performs Competency with no assistance from the staff radiographer under Direct Supervision, after successfully passing the Didactic Positioning Exam.</w:t>
                      </w:r>
                    </w:p>
                  </w:txbxContent>
                </v:textbox>
              </v:shape>
            </w:pict>
          </mc:Fallback>
        </mc:AlternateContent>
      </w:r>
      <w:r>
        <w:rPr>
          <w:noProof/>
        </w:rPr>
        <mc:AlternateContent>
          <mc:Choice Requires="wps">
            <w:drawing>
              <wp:anchor distT="0" distB="0" distL="114299" distR="114299" simplePos="0" relativeHeight="251659776" behindDoc="0" locked="0" layoutInCell="1" allowOverlap="1" wp14:anchorId="5279EA78" wp14:editId="17EE097D">
                <wp:simplePos x="0" y="0"/>
                <wp:positionH relativeFrom="column">
                  <wp:posOffset>3037839</wp:posOffset>
                </wp:positionH>
                <wp:positionV relativeFrom="paragraph">
                  <wp:posOffset>1139825</wp:posOffset>
                </wp:positionV>
                <wp:extent cx="0" cy="270510"/>
                <wp:effectExtent l="76200" t="0" r="38100" b="3429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173B9" id="AutoShape 14" o:spid="_x0000_s1026" type="#_x0000_t32" style="position:absolute;margin-left:239.2pt;margin-top:89.75pt;width:0;height:21.3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">
                <v:stroke endarrow="block"/>
              </v:shape>
            </w:pict>
          </mc:Fallback>
        </mc:AlternateContent>
      </w:r>
      <w:r>
        <w:rPr>
          <w:noProof/>
        </w:rPr>
        <mc:AlternateContent>
          <mc:Choice Requires="wps">
            <w:drawing>
              <wp:anchor distT="0" distB="0" distL="114299" distR="114299" simplePos="0" relativeHeight="251658752" behindDoc="0" locked="0" layoutInCell="1" allowOverlap="1" wp14:anchorId="2A24DC88" wp14:editId="4BB5ADE9">
                <wp:simplePos x="0" y="0"/>
                <wp:positionH relativeFrom="column">
                  <wp:posOffset>2997834</wp:posOffset>
                </wp:positionH>
                <wp:positionV relativeFrom="paragraph">
                  <wp:posOffset>201930</wp:posOffset>
                </wp:positionV>
                <wp:extent cx="0" cy="309880"/>
                <wp:effectExtent l="76200" t="0" r="38100" b="3302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57D22" id="AutoShape 13" o:spid="_x0000_s1026" type="#_x0000_t32" style="position:absolute;margin-left:236.05pt;margin-top:15.9pt;width:0;height:24.4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">
                <v:stroke endarrow="block"/>
              </v:shape>
            </w:pict>
          </mc:Fallback>
        </mc:AlternateContent>
      </w:r>
      <w:r>
        <w:rPr>
          <w:noProof/>
        </w:rPr>
        <mc:AlternateContent>
          <mc:Choice Requires="wps">
            <w:drawing>
              <wp:anchor distT="0" distB="0" distL="114300" distR="114300" simplePos="0" relativeHeight="251649536" behindDoc="0" locked="0" layoutInCell="1" allowOverlap="1" wp14:anchorId="632D0633" wp14:editId="2F4ED52B">
                <wp:simplePos x="0" y="0"/>
                <wp:positionH relativeFrom="column">
                  <wp:posOffset>1788160</wp:posOffset>
                </wp:positionH>
                <wp:positionV relativeFrom="paragraph">
                  <wp:posOffset>511810</wp:posOffset>
                </wp:positionV>
                <wp:extent cx="2488565" cy="628015"/>
                <wp:effectExtent l="0" t="0" r="6985" b="63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628015"/>
                        </a:xfrm>
                        <a:prstGeom prst="rect">
                          <a:avLst/>
                        </a:prstGeom>
                        <a:solidFill>
                          <a:srgbClr val="6D6D6D"/>
                        </a:solidFill>
                        <a:ln w="6350" cmpd="sng">
                          <a:solidFill>
                            <a:srgbClr val="000000"/>
                          </a:solidFill>
                          <a:miter lim="800000"/>
                          <a:headEnd/>
                          <a:tailEnd/>
                        </a:ln>
                      </wps:spPr>
                      <wps:txbx>
                        <w:txbxContent>
                          <w:p w14:paraId="098A9DBA" w14:textId="77777777" w:rsidR="000D4139" w:rsidRDefault="000D4139" w:rsidP="00C55B37">
                            <w:pPr>
                              <w:shd w:val="clear" w:color="auto" w:fill="FFFFFF"/>
                              <w:jc w:val="center"/>
                            </w:pPr>
                            <w:r>
                              <w:t>Student continues Clinical Observation and practices examinations under Direct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D0633" id="Text Box 5" o:spid="_x0000_s1032" type="#_x0000_t202" style="position:absolute;margin-left:140.8pt;margin-top:40.3pt;width:195.95pt;height:4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" fillcolor="#6d6d6d" strokeweight=".5pt">
                <v:textbox>
                  <w:txbxContent>
                    <w:p w14:paraId="098A9DBA" w14:textId="77777777" w:rsidR="000D4139" w:rsidRDefault="000D4139" w:rsidP="00C55B37">
                      <w:pPr>
                        <w:shd w:val="clear" w:color="auto" w:fill="FFFFFF"/>
                        <w:jc w:val="center"/>
                      </w:pPr>
                      <w:r>
                        <w:t>Student continues Clinical Observation and practices examinations under Direct Supervision.</w:t>
                      </w:r>
                    </w:p>
                  </w:txbxContent>
                </v:textbox>
              </v:shape>
            </w:pict>
          </mc:Fallback>
        </mc:AlternateContent>
      </w:r>
      <w:r w:rsidR="003A33BF">
        <w:rPr>
          <w:rFonts w:ascii="Calibri" w:eastAsia="Calibri" w:hAnsi="Calibri"/>
          <w:sz w:val="22"/>
          <w:szCs w:val="22"/>
        </w:rPr>
        <w:tab/>
      </w:r>
    </w:p>
    <w:p w14:paraId="3205E59F" w14:textId="77777777" w:rsidR="007F14BF" w:rsidRDefault="007F14BF">
      <w:pPr>
        <w:pStyle w:val="BodyText"/>
        <w:rPr>
          <w:b/>
          <w:sz w:val="24"/>
        </w:rPr>
      </w:pPr>
    </w:p>
    <w:p w14:paraId="2746C713" w14:textId="77777777" w:rsidR="007F14BF" w:rsidRDefault="007F14BF">
      <w:pPr>
        <w:pStyle w:val="BodyText"/>
        <w:rPr>
          <w:b/>
          <w:sz w:val="24"/>
        </w:rPr>
      </w:pPr>
    </w:p>
    <w:p w14:paraId="614FF439" w14:textId="77777777" w:rsidR="007F14BF" w:rsidRDefault="007F14BF">
      <w:pPr>
        <w:pStyle w:val="BodyText"/>
        <w:rPr>
          <w:b/>
          <w:sz w:val="24"/>
        </w:rPr>
      </w:pPr>
    </w:p>
    <w:p w14:paraId="5359241E" w14:textId="77777777" w:rsidR="007F14BF" w:rsidRDefault="007F14BF">
      <w:pPr>
        <w:pStyle w:val="BodyText"/>
        <w:rPr>
          <w:b/>
          <w:sz w:val="24"/>
        </w:rPr>
      </w:pPr>
    </w:p>
    <w:p w14:paraId="1DCB84F1" w14:textId="77777777" w:rsidR="007F14BF" w:rsidRDefault="007F14BF">
      <w:pPr>
        <w:pStyle w:val="BodyText"/>
        <w:rPr>
          <w:b/>
          <w:sz w:val="24"/>
        </w:rPr>
      </w:pPr>
    </w:p>
    <w:p w14:paraId="23B7D690" w14:textId="77777777" w:rsidR="007F14BF" w:rsidRDefault="007F14BF">
      <w:pPr>
        <w:pStyle w:val="BodyText"/>
        <w:rPr>
          <w:b/>
          <w:sz w:val="24"/>
        </w:rPr>
      </w:pPr>
    </w:p>
    <w:p w14:paraId="5EAF10F3" w14:textId="77777777" w:rsidR="007F14BF" w:rsidRDefault="007F14BF">
      <w:pPr>
        <w:pStyle w:val="BodyText"/>
        <w:rPr>
          <w:b/>
          <w:sz w:val="24"/>
        </w:rPr>
      </w:pPr>
    </w:p>
    <w:p w14:paraId="7D2A34C8" w14:textId="77777777" w:rsidR="007F14BF" w:rsidRDefault="007F14BF">
      <w:pPr>
        <w:pStyle w:val="BodyText"/>
        <w:rPr>
          <w:b/>
          <w:sz w:val="24"/>
        </w:rPr>
      </w:pPr>
    </w:p>
    <w:p w14:paraId="5737DC2F" w14:textId="77777777" w:rsidR="007F14BF" w:rsidRDefault="007F14BF">
      <w:pPr>
        <w:pStyle w:val="BodyText"/>
        <w:rPr>
          <w:b/>
          <w:sz w:val="24"/>
        </w:rPr>
      </w:pPr>
    </w:p>
    <w:p w14:paraId="1506D6E9" w14:textId="77777777" w:rsidR="007F14BF" w:rsidRDefault="007F14BF">
      <w:pPr>
        <w:pStyle w:val="BodyText"/>
        <w:rPr>
          <w:b/>
          <w:sz w:val="24"/>
        </w:rPr>
      </w:pPr>
    </w:p>
    <w:p w14:paraId="426F6855" w14:textId="77777777" w:rsidR="007F14BF" w:rsidRDefault="007F14BF">
      <w:pPr>
        <w:pStyle w:val="BodyText"/>
        <w:rPr>
          <w:b/>
          <w:sz w:val="24"/>
        </w:rPr>
      </w:pPr>
    </w:p>
    <w:p w14:paraId="47026DDA" w14:textId="77777777" w:rsidR="007F14BF" w:rsidRDefault="007F14BF">
      <w:pPr>
        <w:pStyle w:val="BodyText"/>
        <w:rPr>
          <w:b/>
          <w:sz w:val="24"/>
        </w:rPr>
      </w:pPr>
    </w:p>
    <w:p w14:paraId="433D3064" w14:textId="257832BB" w:rsidR="007F14BF" w:rsidRDefault="00C6189C">
      <w:pPr>
        <w:pStyle w:val="BodyText"/>
        <w:rPr>
          <w:b/>
          <w:sz w:val="24"/>
        </w:rPr>
      </w:pPr>
      <w:r>
        <w:rPr>
          <w:noProof/>
        </w:rPr>
        <mc:AlternateContent>
          <mc:Choice Requires="wps">
            <w:drawing>
              <wp:anchor distT="0" distB="0" distL="114300" distR="114300" simplePos="0" relativeHeight="251654656" behindDoc="0" locked="0" layoutInCell="1" allowOverlap="1" wp14:anchorId="5153C697" wp14:editId="500D335C">
                <wp:simplePos x="0" y="0"/>
                <wp:positionH relativeFrom="column">
                  <wp:posOffset>135255</wp:posOffset>
                </wp:positionH>
                <wp:positionV relativeFrom="paragraph">
                  <wp:posOffset>99060</wp:posOffset>
                </wp:positionV>
                <wp:extent cx="2488565" cy="1011555"/>
                <wp:effectExtent l="0" t="0" r="6985"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1011555"/>
                        </a:xfrm>
                        <a:prstGeom prst="rect">
                          <a:avLst/>
                        </a:prstGeom>
                        <a:solidFill>
                          <a:srgbClr val="6D6D6D"/>
                        </a:solidFill>
                        <a:ln w="6350" cmpd="sng">
                          <a:solidFill>
                            <a:srgbClr val="000000"/>
                          </a:solidFill>
                          <a:miter lim="800000"/>
                          <a:headEnd/>
                          <a:tailEnd/>
                        </a:ln>
                      </wps:spPr>
                      <wps:txbx>
                        <w:txbxContent>
                          <w:p w14:paraId="76D1F937" w14:textId="77777777" w:rsidR="000D4139" w:rsidRDefault="000D4139" w:rsidP="00C55B37">
                            <w:pPr>
                              <w:shd w:val="clear" w:color="auto" w:fill="FFFFFF"/>
                              <w:jc w:val="center"/>
                            </w:pPr>
                            <w:r>
                              <w:t xml:space="preserve">If Competency is successful, Clinical Faculty will grade and sign the ARRT Competency Requirement Form. A copy of this Form will be kept at the Clinical site.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3C697" id="Text Box 8" o:spid="_x0000_s1033" type="#_x0000_t202" style="position:absolute;margin-left:10.65pt;margin-top:7.8pt;width:195.95pt;height:7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" fillcolor="#6d6d6d" strokeweight=".5pt">
                <v:textbox>
                  <w:txbxContent>
                    <w:p w14:paraId="76D1F937" w14:textId="77777777" w:rsidR="000D4139" w:rsidRDefault="000D4139" w:rsidP="00C55B37">
                      <w:pPr>
                        <w:shd w:val="clear" w:color="auto" w:fill="FFFFFF"/>
                        <w:jc w:val="center"/>
                      </w:pPr>
                      <w:r>
                        <w:t xml:space="preserve">If Competency is successful, Clinical Faculty will grade and sign the ARRT Competency Requirement Form. </w:t>
                      </w:r>
                      <w:r>
                        <w:t xml:space="preserve">A copy of this Form will be kept at the Clinical site. </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15F6768F" wp14:editId="3B04EEEF">
                <wp:simplePos x="0" y="0"/>
                <wp:positionH relativeFrom="column">
                  <wp:posOffset>3418840</wp:posOffset>
                </wp:positionH>
                <wp:positionV relativeFrom="paragraph">
                  <wp:posOffset>71120</wp:posOffset>
                </wp:positionV>
                <wp:extent cx="2488565" cy="1763395"/>
                <wp:effectExtent l="0" t="0" r="6985" b="825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1763395"/>
                        </a:xfrm>
                        <a:prstGeom prst="rect">
                          <a:avLst/>
                        </a:prstGeom>
                        <a:solidFill>
                          <a:srgbClr val="6D6D6D"/>
                        </a:solidFill>
                        <a:ln w="6350" cmpd="sng">
                          <a:solidFill>
                            <a:srgbClr val="000000"/>
                          </a:solidFill>
                          <a:miter lim="800000"/>
                          <a:headEnd/>
                          <a:tailEnd/>
                        </a:ln>
                      </wps:spPr>
                      <wps:txbx>
                        <w:txbxContent>
                          <w:p w14:paraId="2FD36245" w14:textId="77777777" w:rsidR="000D4139" w:rsidRDefault="000D4139" w:rsidP="00C55B37">
                            <w:pPr>
                              <w:shd w:val="clear" w:color="auto" w:fill="FFFFFF"/>
                              <w:jc w:val="center"/>
                            </w:pPr>
                            <w:r>
                              <w:t xml:space="preserve">If Competency is not successful, Clinical Faculty will counsel the student of the errors. If a student requires further tutoring, Clinical Faculty will write a Tutoring Form for student to practice further prior to performing the Competency. Student will be given opportunity to perform the Competency again.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6768F" id="Text Box 9" o:spid="_x0000_s1034" type="#_x0000_t202" style="position:absolute;margin-left:269.2pt;margin-top:5.6pt;width:195.95pt;height:13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" fillcolor="#6d6d6d" strokeweight=".5pt">
                <v:textbox>
                  <w:txbxContent>
                    <w:p w14:paraId="2FD36245" w14:textId="77777777" w:rsidR="000D4139" w:rsidRDefault="000D4139" w:rsidP="00C55B37">
                      <w:pPr>
                        <w:shd w:val="clear" w:color="auto" w:fill="FFFFFF"/>
                        <w:jc w:val="center"/>
                      </w:pPr>
                      <w:r>
                        <w:t xml:space="preserve">If Competency is not successful, Clinical Faculty will counsel the student of the errors. If a student requires further tutoring, Clinical Faculty will write a Tutoring Form for student to practice further prior to performing the Competency. </w:t>
                      </w:r>
                      <w:r>
                        <w:t xml:space="preserve">Student will be given opportunity to perform the Competency again. </w:t>
                      </w:r>
                    </w:p>
                  </w:txbxContent>
                </v:textbox>
              </v:shape>
            </w:pict>
          </mc:Fallback>
        </mc:AlternateContent>
      </w:r>
    </w:p>
    <w:p w14:paraId="1D765142" w14:textId="77777777" w:rsidR="007F14BF" w:rsidRDefault="007F14BF">
      <w:pPr>
        <w:pStyle w:val="BodyText"/>
        <w:rPr>
          <w:b/>
          <w:sz w:val="24"/>
        </w:rPr>
      </w:pPr>
    </w:p>
    <w:p w14:paraId="5F181E27" w14:textId="77777777" w:rsidR="007F14BF" w:rsidRDefault="007F14BF">
      <w:pPr>
        <w:pStyle w:val="BodyText"/>
        <w:rPr>
          <w:b/>
          <w:sz w:val="24"/>
        </w:rPr>
      </w:pPr>
    </w:p>
    <w:p w14:paraId="3B499B74" w14:textId="77777777" w:rsidR="007F14BF" w:rsidRDefault="007F14BF">
      <w:pPr>
        <w:pStyle w:val="BodyText"/>
        <w:rPr>
          <w:b/>
          <w:sz w:val="24"/>
        </w:rPr>
      </w:pPr>
    </w:p>
    <w:p w14:paraId="11DD9074" w14:textId="77777777" w:rsidR="007F14BF" w:rsidRDefault="007F14BF">
      <w:pPr>
        <w:pStyle w:val="BodyText"/>
        <w:rPr>
          <w:b/>
          <w:sz w:val="24"/>
        </w:rPr>
      </w:pPr>
    </w:p>
    <w:p w14:paraId="7BFB6769" w14:textId="77777777" w:rsidR="007F14BF" w:rsidRDefault="007F14BF">
      <w:pPr>
        <w:pStyle w:val="BodyText"/>
        <w:rPr>
          <w:b/>
          <w:sz w:val="24"/>
        </w:rPr>
      </w:pPr>
    </w:p>
    <w:p w14:paraId="76BB2CF7" w14:textId="78DCCAD0" w:rsidR="007F14BF" w:rsidRDefault="00C6189C">
      <w:pPr>
        <w:pStyle w:val="BodyText"/>
        <w:rPr>
          <w:b/>
          <w:sz w:val="24"/>
        </w:rPr>
      </w:pPr>
      <w:r>
        <w:rPr>
          <w:noProof/>
        </w:rPr>
        <mc:AlternateContent>
          <mc:Choice Requires="wps">
            <w:drawing>
              <wp:anchor distT="0" distB="0" distL="114300" distR="114300" simplePos="0" relativeHeight="251664896" behindDoc="0" locked="0" layoutInCell="1" allowOverlap="1" wp14:anchorId="2B2F0E6A" wp14:editId="3FB4097D">
                <wp:simplePos x="0" y="0"/>
                <wp:positionH relativeFrom="column">
                  <wp:posOffset>1375410</wp:posOffset>
                </wp:positionH>
                <wp:positionV relativeFrom="paragraph">
                  <wp:posOffset>59055</wp:posOffset>
                </wp:positionV>
                <wp:extent cx="6350" cy="358775"/>
                <wp:effectExtent l="38100" t="0" r="50800" b="4127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58775"/>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272CB" id="AutoShape 20" o:spid="_x0000_s1026" type="#_x0000_t32" style="position:absolute;margin-left:108.3pt;margin-top:4.65pt;width:.5pt;height:2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">
                <v:stroke endarrow="block"/>
              </v:shape>
            </w:pict>
          </mc:Fallback>
        </mc:AlternateContent>
      </w:r>
    </w:p>
    <w:p w14:paraId="05B8E975" w14:textId="77777777" w:rsidR="007F14BF" w:rsidRDefault="007F14BF">
      <w:pPr>
        <w:pStyle w:val="BodyText"/>
        <w:rPr>
          <w:b/>
          <w:sz w:val="24"/>
        </w:rPr>
      </w:pPr>
    </w:p>
    <w:p w14:paraId="21E0EC5F" w14:textId="5F4007D5" w:rsidR="007F14BF" w:rsidRDefault="00C6189C">
      <w:pPr>
        <w:pStyle w:val="BodyText"/>
        <w:rPr>
          <w:b/>
          <w:sz w:val="24"/>
        </w:rPr>
      </w:pPr>
      <w:r>
        <w:rPr>
          <w:noProof/>
        </w:rPr>
        <mc:AlternateContent>
          <mc:Choice Requires="wps">
            <w:drawing>
              <wp:anchor distT="0" distB="0" distL="114300" distR="114300" simplePos="0" relativeHeight="251653632" behindDoc="0" locked="0" layoutInCell="1" allowOverlap="1" wp14:anchorId="4748B067" wp14:editId="340C8466">
                <wp:simplePos x="0" y="0"/>
                <wp:positionH relativeFrom="column">
                  <wp:posOffset>135255</wp:posOffset>
                </wp:positionH>
                <wp:positionV relativeFrom="paragraph">
                  <wp:posOffset>67310</wp:posOffset>
                </wp:positionV>
                <wp:extent cx="2488565" cy="1412875"/>
                <wp:effectExtent l="0" t="0" r="6985"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1412875"/>
                        </a:xfrm>
                        <a:prstGeom prst="rect">
                          <a:avLst/>
                        </a:prstGeom>
                        <a:solidFill>
                          <a:srgbClr val="6D6D6D"/>
                        </a:solidFill>
                        <a:ln w="6350" cmpd="sng">
                          <a:solidFill>
                            <a:srgbClr val="000000"/>
                          </a:solidFill>
                          <a:miter lim="800000"/>
                          <a:headEnd/>
                          <a:tailEnd/>
                        </a:ln>
                      </wps:spPr>
                      <wps:txbx>
                        <w:txbxContent>
                          <w:p w14:paraId="1D617FB7" w14:textId="77777777" w:rsidR="000D4139" w:rsidRDefault="000D4139" w:rsidP="00C55B37">
                            <w:pPr>
                              <w:shd w:val="clear" w:color="auto" w:fill="FFFFFF"/>
                              <w:jc w:val="center"/>
                            </w:pPr>
                            <w:r>
                              <w:t>After successful completion of a particular Competency, the Clinical Instructor / staff radiographer can allow the student to perform this examination under Indirect Supervision. Student will continue to work towards proficiency.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8B067" id="_x0000_s1035" type="#_x0000_t202" style="position:absolute;margin-left:10.65pt;margin-top:5.3pt;width:195.95pt;height:1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" fillcolor="#6d6d6d" strokeweight=".5pt">
                <v:textbox>
                  <w:txbxContent>
                    <w:p w14:paraId="1D617FB7" w14:textId="77777777" w:rsidR="000D4139" w:rsidRDefault="000D4139" w:rsidP="00C55B37">
                      <w:pPr>
                        <w:shd w:val="clear" w:color="auto" w:fill="FFFFFF"/>
                        <w:jc w:val="center"/>
                      </w:pPr>
                      <w:r>
                        <w:t>After successful completion of a particular Competency, the Clinical Instructor / staff radiographer can allow the student to perform this examination under Indirect Supervision. Student will continue to work towards proficiency.</w:t>
                      </w:r>
                    </w:p>
                  </w:txbxContent>
                </v:textbox>
              </v:shape>
            </w:pict>
          </mc:Fallback>
        </mc:AlternateContent>
      </w:r>
    </w:p>
    <w:p w14:paraId="4CD8BB33" w14:textId="77777777" w:rsidR="007F14BF" w:rsidRDefault="007F14BF">
      <w:pPr>
        <w:pStyle w:val="BodyText"/>
        <w:rPr>
          <w:b/>
          <w:sz w:val="24"/>
        </w:rPr>
      </w:pPr>
    </w:p>
    <w:p w14:paraId="31926054" w14:textId="77777777" w:rsidR="007F14BF" w:rsidRDefault="007F14BF">
      <w:pPr>
        <w:pStyle w:val="BodyText"/>
        <w:rPr>
          <w:b/>
          <w:sz w:val="24"/>
        </w:rPr>
      </w:pPr>
    </w:p>
    <w:p w14:paraId="57865752" w14:textId="77777777" w:rsidR="007F14BF" w:rsidRDefault="007F14BF">
      <w:pPr>
        <w:pStyle w:val="BodyText"/>
        <w:rPr>
          <w:b/>
          <w:sz w:val="24"/>
        </w:rPr>
      </w:pPr>
    </w:p>
    <w:p w14:paraId="57D0D8B4" w14:textId="77777777" w:rsidR="007F14BF" w:rsidRDefault="007F14BF">
      <w:pPr>
        <w:pStyle w:val="BodyText"/>
        <w:rPr>
          <w:b/>
          <w:sz w:val="24"/>
        </w:rPr>
      </w:pPr>
    </w:p>
    <w:p w14:paraId="02164B29" w14:textId="77777777" w:rsidR="00804569" w:rsidRDefault="00804569" w:rsidP="00804569">
      <w:pPr>
        <w:pStyle w:val="BodyText"/>
      </w:pPr>
      <w:r>
        <w:rPr>
          <w:b/>
          <w:sz w:val="24"/>
        </w:rPr>
        <w:t xml:space="preserve">   </w:t>
      </w:r>
    </w:p>
    <w:p w14:paraId="2C4E083C" w14:textId="77777777" w:rsidR="007F14BF" w:rsidRDefault="007F14BF">
      <w:pPr>
        <w:pStyle w:val="Heading3"/>
        <w:rPr>
          <w:sz w:val="24"/>
        </w:rPr>
      </w:pPr>
    </w:p>
    <w:p w14:paraId="489EC34F" w14:textId="77777777" w:rsidR="00F97BDD" w:rsidRPr="00F97BDD" w:rsidRDefault="00F97BDD" w:rsidP="00F97BDD"/>
    <w:p w14:paraId="0DB7928E" w14:textId="77777777" w:rsidR="0069600D" w:rsidRDefault="0069600D">
      <w:pPr>
        <w:rPr>
          <w:b/>
          <w:bCs/>
          <w:u w:val="single"/>
        </w:rPr>
      </w:pPr>
      <w:r>
        <w:br w:type="page"/>
      </w:r>
    </w:p>
    <w:p w14:paraId="567E17CB" w14:textId="77777777" w:rsidR="0069600D" w:rsidRDefault="0069600D">
      <w:pPr>
        <w:pStyle w:val="Heading3"/>
        <w:rPr>
          <w:sz w:val="24"/>
        </w:rPr>
      </w:pPr>
    </w:p>
    <w:p w14:paraId="3E63A827" w14:textId="77777777" w:rsidR="007F14BF" w:rsidRPr="00BA30D2" w:rsidRDefault="003A33BF" w:rsidP="00BA30D2">
      <w:pPr>
        <w:pStyle w:val="Heading3"/>
      </w:pPr>
      <w:r w:rsidRPr="00BA30D2">
        <w:t>POLICY – 2</w:t>
      </w:r>
    </w:p>
    <w:p w14:paraId="1036BF1B" w14:textId="77777777" w:rsidR="007F14BF" w:rsidRDefault="007F14BF"/>
    <w:p w14:paraId="1F4E279B" w14:textId="77777777" w:rsidR="007F14BF" w:rsidRDefault="003A33BF" w:rsidP="00BA30D2">
      <w:pPr>
        <w:pStyle w:val="Heading4"/>
      </w:pPr>
      <w:r>
        <w:t>CLINICAL SCHEDULES</w:t>
      </w:r>
    </w:p>
    <w:p w14:paraId="14523303" w14:textId="77777777" w:rsidR="007F14BF" w:rsidRDefault="007F14BF"/>
    <w:p w14:paraId="307BBB6E" w14:textId="77777777" w:rsidR="007F14BF" w:rsidRDefault="003A33BF">
      <w:pPr>
        <w:pStyle w:val="BodyText"/>
        <w:rPr>
          <w:sz w:val="24"/>
        </w:rPr>
      </w:pPr>
      <w:r>
        <w:rPr>
          <w:sz w:val="24"/>
        </w:rPr>
        <w:t xml:space="preserve">Students are assigned to </w:t>
      </w:r>
      <w:proofErr w:type="gramStart"/>
      <w:r>
        <w:rPr>
          <w:sz w:val="24"/>
        </w:rPr>
        <w:t>a</w:t>
      </w:r>
      <w:proofErr w:type="gramEnd"/>
      <w:r>
        <w:rPr>
          <w:sz w:val="24"/>
        </w:rPr>
        <w:t xml:space="preserve"> MDC Clinical Education Center.  Each Clinical Education Center has an approved number of students allowed by JRCERT Standards.  This number reflects:</w:t>
      </w:r>
    </w:p>
    <w:p w14:paraId="15D22D6D" w14:textId="77777777" w:rsidR="007F14BF" w:rsidRDefault="007F14BF">
      <w:pPr>
        <w:pStyle w:val="BodyText"/>
        <w:rPr>
          <w:sz w:val="24"/>
        </w:rPr>
      </w:pPr>
    </w:p>
    <w:p w14:paraId="3B25667F" w14:textId="77777777" w:rsidR="007F14BF" w:rsidRDefault="003A33BF">
      <w:pPr>
        <w:pStyle w:val="List"/>
      </w:pPr>
      <w:r>
        <w:t>(1)</w:t>
      </w:r>
      <w:r>
        <w:tab/>
        <w:t xml:space="preserve">Total number of students from all radiography programs within Dade County, (2) Number assigned also reflects availability of equal number of rotations per student, </w:t>
      </w:r>
      <w:proofErr w:type="gramStart"/>
      <w:r>
        <w:t>and,</w:t>
      </w:r>
      <w:proofErr w:type="gramEnd"/>
      <w:r>
        <w:t xml:space="preserve"> (3) Equitable number of exams per student toward eligibility for competency.  </w:t>
      </w:r>
    </w:p>
    <w:p w14:paraId="24D9DCF2" w14:textId="77777777" w:rsidR="007F14BF" w:rsidRDefault="003A33BF">
      <w:pPr>
        <w:pStyle w:val="List"/>
      </w:pPr>
      <w:r>
        <w:t xml:space="preserve"> </w:t>
      </w:r>
    </w:p>
    <w:p w14:paraId="54FDFC57" w14:textId="77777777" w:rsidR="007F14BF" w:rsidRDefault="003A33BF">
      <w:pPr>
        <w:pStyle w:val="BodyText"/>
        <w:rPr>
          <w:sz w:val="24"/>
        </w:rPr>
      </w:pPr>
      <w:r>
        <w:rPr>
          <w:sz w:val="24"/>
        </w:rPr>
        <w:t xml:space="preserve">Clinical Rotation schedules are between Monday and Friday.  Clinical rotation schedules are made at the beginning of each Fall Semester.  The Clinical Coordinator develops the initial rotation schedule.  Clinical Faculty and Clinical </w:t>
      </w:r>
      <w:r w:rsidR="00381E8A">
        <w:rPr>
          <w:sz w:val="24"/>
        </w:rPr>
        <w:t>Preceptors</w:t>
      </w:r>
      <w:r>
        <w:rPr>
          <w:sz w:val="24"/>
        </w:rPr>
        <w:t xml:space="preserve"> may rearrange Rotations to reflect students per area, </w:t>
      </w:r>
      <w:proofErr w:type="gramStart"/>
      <w:r>
        <w:rPr>
          <w:sz w:val="24"/>
        </w:rPr>
        <w:t>work load</w:t>
      </w:r>
      <w:proofErr w:type="gramEnd"/>
      <w:r>
        <w:rPr>
          <w:sz w:val="24"/>
        </w:rPr>
        <w:t xml:space="preserve">, competency availability, and staff supervisors.  Students will rotate through all areas of radiology by the end of their </w:t>
      </w:r>
      <w:r w:rsidR="00381E8A">
        <w:rPr>
          <w:sz w:val="24"/>
        </w:rPr>
        <w:t>sixth</w:t>
      </w:r>
      <w:r>
        <w:rPr>
          <w:sz w:val="24"/>
        </w:rPr>
        <w:t xml:space="preserve"> semester.  The clinical competencies will be consistent with room assignment and didactic instruction.  A clinical course outline will be distributed at the beginning of each semester.  Students will communicate effectively to their Clinical </w:t>
      </w:r>
      <w:proofErr w:type="gramStart"/>
      <w:r>
        <w:rPr>
          <w:sz w:val="24"/>
        </w:rPr>
        <w:t>Faculty, and</w:t>
      </w:r>
      <w:proofErr w:type="gramEnd"/>
      <w:r>
        <w:rPr>
          <w:sz w:val="24"/>
        </w:rPr>
        <w:t xml:space="preserve"> keep them abreast of their Clinical Education progress.</w:t>
      </w:r>
    </w:p>
    <w:p w14:paraId="2EC679F0" w14:textId="77777777" w:rsidR="007F14BF" w:rsidRDefault="007F14BF">
      <w:pPr>
        <w:pStyle w:val="BodyText"/>
        <w:rPr>
          <w:b/>
          <w:bCs/>
          <w:sz w:val="24"/>
        </w:rPr>
      </w:pPr>
    </w:p>
    <w:p w14:paraId="0F40A7FC" w14:textId="77777777" w:rsidR="007F14BF" w:rsidRDefault="003A33BF">
      <w:pPr>
        <w:pStyle w:val="Heading3"/>
        <w:rPr>
          <w:sz w:val="24"/>
        </w:rPr>
      </w:pPr>
      <w:r>
        <w:rPr>
          <w:sz w:val="24"/>
        </w:rPr>
        <w:t>Consequence for non-compliance</w:t>
      </w:r>
    </w:p>
    <w:p w14:paraId="3E792013" w14:textId="77777777" w:rsidR="007F14BF" w:rsidRDefault="003A33BF">
      <w:pPr>
        <w:pStyle w:val="BodyText"/>
        <w:rPr>
          <w:b/>
          <w:sz w:val="24"/>
        </w:rPr>
      </w:pPr>
      <w:proofErr w:type="gramStart"/>
      <w:r>
        <w:rPr>
          <w:b/>
          <w:sz w:val="24"/>
        </w:rPr>
        <w:t>Students, who</w:t>
      </w:r>
      <w:proofErr w:type="gramEnd"/>
      <w:r>
        <w:rPr>
          <w:b/>
          <w:sz w:val="24"/>
        </w:rPr>
        <w:t xml:space="preserve"> change the rotation schedule without prior conference with Clinical Faculty and Clinical </w:t>
      </w:r>
      <w:r w:rsidR="00381E8A">
        <w:rPr>
          <w:b/>
          <w:sz w:val="24"/>
        </w:rPr>
        <w:t>Preceptor</w:t>
      </w:r>
      <w:r>
        <w:rPr>
          <w:b/>
          <w:sz w:val="24"/>
        </w:rPr>
        <w:t xml:space="preserve"> will receive a zero (0) grade for that Clinical Rotation.</w:t>
      </w:r>
    </w:p>
    <w:p w14:paraId="47D05537" w14:textId="77777777" w:rsidR="007F14BF" w:rsidRDefault="007F14BF">
      <w:pPr>
        <w:pStyle w:val="Heading3"/>
        <w:rPr>
          <w:sz w:val="24"/>
        </w:rPr>
      </w:pPr>
    </w:p>
    <w:p w14:paraId="1E61F06E" w14:textId="77777777" w:rsidR="007F14BF" w:rsidRPr="00BA30D2" w:rsidRDefault="003A33BF" w:rsidP="00BA30D2">
      <w:pPr>
        <w:pStyle w:val="Heading3"/>
      </w:pPr>
      <w:r w:rsidRPr="00BA30D2">
        <w:t>POLICY – 3</w:t>
      </w:r>
    </w:p>
    <w:p w14:paraId="2E517072" w14:textId="77777777" w:rsidR="007F14BF" w:rsidRDefault="007F14BF"/>
    <w:p w14:paraId="0553A002" w14:textId="77777777" w:rsidR="007F14BF" w:rsidRPr="00BA30D2" w:rsidRDefault="003A33BF" w:rsidP="00BA30D2">
      <w:pPr>
        <w:pStyle w:val="Heading4"/>
      </w:pPr>
      <w:proofErr w:type="gramStart"/>
      <w:r w:rsidRPr="00BA30D2">
        <w:t>EVALUATIONS</w:t>
      </w:r>
      <w:proofErr w:type="gramEnd"/>
    </w:p>
    <w:p w14:paraId="742E10FD" w14:textId="77777777" w:rsidR="007F14BF" w:rsidRDefault="007F14BF"/>
    <w:p w14:paraId="264EB6D1" w14:textId="77777777" w:rsidR="007F14BF" w:rsidRDefault="003A33BF">
      <w:pPr>
        <w:pStyle w:val="BodyText"/>
        <w:rPr>
          <w:sz w:val="24"/>
        </w:rPr>
      </w:pPr>
      <w:r>
        <w:rPr>
          <w:sz w:val="24"/>
        </w:rPr>
        <w:t xml:space="preserve">Radiography students are evaluated throughout the semester after each rotation.  </w:t>
      </w:r>
    </w:p>
    <w:p w14:paraId="34C841F9" w14:textId="77777777" w:rsidR="007F14BF" w:rsidRDefault="003A33BF">
      <w:pPr>
        <w:pStyle w:val="BodyText"/>
        <w:rPr>
          <w:sz w:val="24"/>
        </w:rPr>
      </w:pPr>
      <w:r>
        <w:rPr>
          <w:sz w:val="24"/>
        </w:rPr>
        <w:t xml:space="preserve">Students will be given the completed evaluation to sign and date, signifying that they have seen and reviewed the evaluation. </w:t>
      </w:r>
      <w:r>
        <w:rPr>
          <w:b/>
          <w:sz w:val="24"/>
        </w:rPr>
        <w:t>Signature does not mean agreement,</w:t>
      </w:r>
      <w:r>
        <w:rPr>
          <w:sz w:val="24"/>
        </w:rPr>
        <w:t xml:space="preserve"> and the student may use the space provided to write comments in agreement with / disagreement with the evaluator’s documentation</w:t>
      </w:r>
      <w:r>
        <w:rPr>
          <w:b/>
          <w:sz w:val="24"/>
        </w:rPr>
        <w:t>.</w:t>
      </w:r>
      <w:r>
        <w:rPr>
          <w:sz w:val="24"/>
        </w:rPr>
        <w:t xml:space="preserve">  </w:t>
      </w:r>
    </w:p>
    <w:p w14:paraId="0197C354" w14:textId="77777777" w:rsidR="007F14BF" w:rsidRDefault="003A33BF">
      <w:pPr>
        <w:pStyle w:val="BodyText"/>
        <w:rPr>
          <w:sz w:val="24"/>
        </w:rPr>
      </w:pPr>
      <w:r>
        <w:rPr>
          <w:sz w:val="24"/>
        </w:rPr>
        <w:t>Procedural competencies are done:</w:t>
      </w:r>
    </w:p>
    <w:p w14:paraId="362D2723" w14:textId="77777777" w:rsidR="007F14BF" w:rsidRDefault="007F14BF">
      <w:pPr>
        <w:pStyle w:val="BodyText"/>
        <w:rPr>
          <w:sz w:val="24"/>
        </w:rPr>
      </w:pPr>
    </w:p>
    <w:p w14:paraId="7D433757" w14:textId="77777777" w:rsidR="007F14BF" w:rsidRDefault="003A33BF">
      <w:pPr>
        <w:pStyle w:val="List"/>
      </w:pPr>
      <w:r>
        <w:t>1.</w:t>
      </w:r>
      <w:r>
        <w:tab/>
        <w:t xml:space="preserve">When the student feels adequately prepared to perform the </w:t>
      </w:r>
      <w:proofErr w:type="gramStart"/>
      <w:r>
        <w:t>competency</w:t>
      </w:r>
      <w:proofErr w:type="gramEnd"/>
      <w:r>
        <w:t xml:space="preserve"> successfully. </w:t>
      </w:r>
    </w:p>
    <w:p w14:paraId="16AEF0CE" w14:textId="77777777" w:rsidR="007F14BF" w:rsidRDefault="007F14BF">
      <w:pPr>
        <w:pStyle w:val="List"/>
      </w:pPr>
    </w:p>
    <w:p w14:paraId="5058CD67" w14:textId="77777777" w:rsidR="007F14BF" w:rsidRDefault="003A33BF">
      <w:pPr>
        <w:pStyle w:val="List"/>
      </w:pPr>
      <w:r>
        <w:t>2.</w:t>
      </w:r>
      <w:r>
        <w:tab/>
        <w:t xml:space="preserve">Has documented the required number of procedures as listed in the Clinical Record.  </w:t>
      </w:r>
    </w:p>
    <w:p w14:paraId="79CCB597" w14:textId="77777777" w:rsidR="007F14BF" w:rsidRDefault="007F14BF">
      <w:pPr>
        <w:pStyle w:val="List"/>
      </w:pPr>
    </w:p>
    <w:p w14:paraId="3D5F6581" w14:textId="77777777" w:rsidR="007F14BF" w:rsidRDefault="003A33BF">
      <w:pPr>
        <w:pStyle w:val="List"/>
      </w:pPr>
      <w:r>
        <w:t>3.</w:t>
      </w:r>
      <w:r>
        <w:tab/>
        <w:t>Documented successful completion of didactic unit testing.</w:t>
      </w:r>
    </w:p>
    <w:p w14:paraId="0FC5E540" w14:textId="77777777" w:rsidR="007F14BF" w:rsidRDefault="007F14BF">
      <w:pPr>
        <w:pStyle w:val="BodyText"/>
        <w:rPr>
          <w:sz w:val="24"/>
        </w:rPr>
      </w:pPr>
    </w:p>
    <w:p w14:paraId="35F8847E" w14:textId="77777777" w:rsidR="007F14BF" w:rsidRDefault="003A33BF">
      <w:pPr>
        <w:pStyle w:val="BodyText"/>
        <w:rPr>
          <w:sz w:val="24"/>
        </w:rPr>
      </w:pPr>
      <w:r>
        <w:rPr>
          <w:sz w:val="24"/>
        </w:rPr>
        <w:t>A student will request the technologist to observe and document their performance in the specified time frame.  (</w:t>
      </w:r>
      <w:r>
        <w:rPr>
          <w:bCs/>
          <w:iCs/>
          <w:sz w:val="24"/>
        </w:rPr>
        <w:t xml:space="preserve">Staff Radiographers, Clinical </w:t>
      </w:r>
      <w:r w:rsidR="00265A8D">
        <w:rPr>
          <w:bCs/>
          <w:iCs/>
          <w:sz w:val="24"/>
        </w:rPr>
        <w:t>Preceptors</w:t>
      </w:r>
      <w:r>
        <w:rPr>
          <w:bCs/>
          <w:iCs/>
          <w:sz w:val="24"/>
        </w:rPr>
        <w:t>, and Clinical Faculty</w:t>
      </w:r>
      <w:r>
        <w:rPr>
          <w:sz w:val="24"/>
        </w:rPr>
        <w:t xml:space="preserve"> may document the student’s competency).  </w:t>
      </w:r>
    </w:p>
    <w:p w14:paraId="19FFB11D" w14:textId="77777777" w:rsidR="007F14BF" w:rsidRDefault="007F14BF">
      <w:pPr>
        <w:pStyle w:val="BodyText"/>
        <w:rPr>
          <w:sz w:val="24"/>
        </w:rPr>
      </w:pPr>
    </w:p>
    <w:p w14:paraId="013A6920" w14:textId="77777777" w:rsidR="007F14BF" w:rsidRDefault="003A33BF">
      <w:pPr>
        <w:pStyle w:val="Heading3"/>
        <w:jc w:val="left"/>
      </w:pPr>
      <w:r>
        <w:t xml:space="preserve">NOTE: It is the responsibility of the students to maintain their clinical files in order and submit </w:t>
      </w:r>
      <w:proofErr w:type="gramStart"/>
      <w:r>
        <w:t>it</w:t>
      </w:r>
      <w:proofErr w:type="gramEnd"/>
      <w:r>
        <w:t xml:space="preserve"> to the Clinical Coordinator in Out-processing. The files will be placed in the locked cabinet after student grades have been tabulated.</w:t>
      </w:r>
    </w:p>
    <w:p w14:paraId="38DF9DF5" w14:textId="77777777" w:rsidR="007F14BF" w:rsidRDefault="007F14BF" w:rsidP="0005593E">
      <w:pPr>
        <w:pStyle w:val="Heading3"/>
        <w:jc w:val="left"/>
        <w:rPr>
          <w:sz w:val="24"/>
        </w:rPr>
      </w:pPr>
    </w:p>
    <w:p w14:paraId="75BB95B8" w14:textId="77777777" w:rsidR="007F14BF" w:rsidRDefault="003A33BF" w:rsidP="00BA30D2">
      <w:pPr>
        <w:pStyle w:val="Heading4"/>
      </w:pPr>
      <w:r>
        <w:t>Rotation Evaluation:</w:t>
      </w:r>
    </w:p>
    <w:p w14:paraId="386BB7B8" w14:textId="77777777" w:rsidR="007F14BF" w:rsidRDefault="007F14BF"/>
    <w:p w14:paraId="1773DBB2" w14:textId="77777777" w:rsidR="007F14BF" w:rsidRDefault="003A33BF">
      <w:pPr>
        <w:pStyle w:val="BodyText"/>
        <w:rPr>
          <w:sz w:val="24"/>
        </w:rPr>
      </w:pPr>
      <w:r>
        <w:rPr>
          <w:sz w:val="24"/>
        </w:rPr>
        <w:t xml:space="preserve">The Rotation schedule identifies periods of time, 8-9 </w:t>
      </w:r>
      <w:r w:rsidR="00265A8D">
        <w:rPr>
          <w:sz w:val="24"/>
        </w:rPr>
        <w:t xml:space="preserve">clinical </w:t>
      </w:r>
      <w:r>
        <w:rPr>
          <w:sz w:val="24"/>
        </w:rPr>
        <w:t xml:space="preserve">days per period.  Each rotation period requires a Rotation Evaluation.  Each Rotation Evaluation is divided into </w:t>
      </w:r>
      <w:r w:rsidR="00265A8D">
        <w:rPr>
          <w:sz w:val="24"/>
        </w:rPr>
        <w:t>3</w:t>
      </w:r>
      <w:r>
        <w:rPr>
          <w:sz w:val="24"/>
        </w:rPr>
        <w:t xml:space="preserve"> </w:t>
      </w:r>
      <w:proofErr w:type="gramStart"/>
      <w:r>
        <w:rPr>
          <w:sz w:val="24"/>
        </w:rPr>
        <w:t>parts;</w:t>
      </w:r>
      <w:proofErr w:type="gramEnd"/>
      <w:r>
        <w:rPr>
          <w:sz w:val="24"/>
        </w:rPr>
        <w:t xml:space="preserve"> Part I-Staff </w:t>
      </w:r>
      <w:r>
        <w:rPr>
          <w:sz w:val="24"/>
        </w:rPr>
        <w:lastRenderedPageBreak/>
        <w:t xml:space="preserve">Radiographers, Part II-Clinical </w:t>
      </w:r>
      <w:r w:rsidR="00265A8D">
        <w:rPr>
          <w:sz w:val="24"/>
        </w:rPr>
        <w:t>Preceptors</w:t>
      </w:r>
      <w:r>
        <w:rPr>
          <w:sz w:val="24"/>
        </w:rPr>
        <w:t>, Part III-Clinical Faculty</w:t>
      </w:r>
      <w:r w:rsidR="00265A8D">
        <w:rPr>
          <w:sz w:val="24"/>
        </w:rPr>
        <w:t>.</w:t>
      </w:r>
      <w:r>
        <w:rPr>
          <w:sz w:val="24"/>
        </w:rPr>
        <w:t xml:space="preserve">  The Rotation Evaluation provides feedback to the student regarding:   </w:t>
      </w:r>
    </w:p>
    <w:p w14:paraId="52C00AF0" w14:textId="77777777" w:rsidR="007F14BF" w:rsidRDefault="007F14BF" w:rsidP="00554052">
      <w:pPr>
        <w:pStyle w:val="ListBullet2"/>
        <w:numPr>
          <w:ilvl w:val="0"/>
          <w:numId w:val="0"/>
        </w:numPr>
        <w:tabs>
          <w:tab w:val="left" w:pos="720"/>
        </w:tabs>
      </w:pPr>
    </w:p>
    <w:p w14:paraId="2C7079C6" w14:textId="77777777" w:rsidR="007F14BF" w:rsidRDefault="003A33BF">
      <w:pPr>
        <w:pStyle w:val="ListBullet2"/>
        <w:numPr>
          <w:ilvl w:val="0"/>
          <w:numId w:val="0"/>
        </w:numPr>
        <w:tabs>
          <w:tab w:val="left" w:pos="720"/>
        </w:tabs>
        <w:rPr>
          <w:b/>
          <w:u w:val="single"/>
        </w:rPr>
      </w:pPr>
      <w:r>
        <w:rPr>
          <w:b/>
          <w:u w:val="single"/>
        </w:rPr>
        <w:t>The student is responsible for the following:</w:t>
      </w:r>
    </w:p>
    <w:p w14:paraId="71FC5993" w14:textId="77777777" w:rsidR="007F14BF" w:rsidRDefault="007F14BF">
      <w:pPr>
        <w:pStyle w:val="BodyText"/>
        <w:rPr>
          <w:sz w:val="24"/>
        </w:rPr>
      </w:pPr>
    </w:p>
    <w:p w14:paraId="79054287" w14:textId="77777777" w:rsidR="007F14BF" w:rsidRDefault="003A33BF" w:rsidP="00D71ECE">
      <w:pPr>
        <w:pStyle w:val="List3"/>
        <w:numPr>
          <w:ilvl w:val="0"/>
          <w:numId w:val="24"/>
        </w:numPr>
      </w:pPr>
      <w:r>
        <w:t>Submitting Rotation Evaluations in a timely fashion.</w:t>
      </w:r>
    </w:p>
    <w:p w14:paraId="59D6250F" w14:textId="77777777" w:rsidR="007F14BF" w:rsidRDefault="003A33BF" w:rsidP="00D71ECE">
      <w:pPr>
        <w:pStyle w:val="List3"/>
        <w:numPr>
          <w:ilvl w:val="0"/>
          <w:numId w:val="24"/>
        </w:numPr>
      </w:pPr>
      <w:r>
        <w:t xml:space="preserve">Completing the front top portion with their </w:t>
      </w:r>
      <w:r>
        <w:rPr>
          <w:b/>
          <w:u w:val="single"/>
        </w:rPr>
        <w:t>name, rotation and dates</w:t>
      </w:r>
      <w:r>
        <w:t xml:space="preserve">. </w:t>
      </w:r>
    </w:p>
    <w:p w14:paraId="07589F92" w14:textId="77777777" w:rsidR="007F14BF" w:rsidRDefault="003A33BF" w:rsidP="00D71ECE">
      <w:pPr>
        <w:pStyle w:val="List3"/>
        <w:numPr>
          <w:ilvl w:val="0"/>
          <w:numId w:val="24"/>
        </w:numPr>
      </w:pPr>
      <w:r>
        <w:t xml:space="preserve">Submitting the Rotation Evaluation </w:t>
      </w:r>
      <w:r>
        <w:rPr>
          <w:b/>
          <w:bCs/>
          <w:iCs/>
          <w:u w:val="single"/>
        </w:rPr>
        <w:t>BEFORE</w:t>
      </w:r>
      <w:r>
        <w:t xml:space="preserve"> the last day of the rotation.</w:t>
      </w:r>
    </w:p>
    <w:p w14:paraId="6DEE65D3" w14:textId="77777777" w:rsidR="007F14BF" w:rsidRDefault="003A33BF" w:rsidP="00D71ECE">
      <w:pPr>
        <w:pStyle w:val="List3"/>
        <w:numPr>
          <w:ilvl w:val="0"/>
          <w:numId w:val="24"/>
        </w:numPr>
      </w:pPr>
      <w:proofErr w:type="gramStart"/>
      <w:r>
        <w:t>Reviewing</w:t>
      </w:r>
      <w:proofErr w:type="gramEnd"/>
      <w:r>
        <w:t xml:space="preserve"> the evaluation and, if needed, write comments.</w:t>
      </w:r>
    </w:p>
    <w:p w14:paraId="6DC53BEC" w14:textId="77777777" w:rsidR="007F14BF" w:rsidRDefault="003A33BF" w:rsidP="00D71ECE">
      <w:pPr>
        <w:pStyle w:val="List3"/>
        <w:numPr>
          <w:ilvl w:val="0"/>
          <w:numId w:val="24"/>
        </w:numPr>
      </w:pPr>
      <w:r>
        <w:t>Signing and dating the evaluation.</w:t>
      </w:r>
    </w:p>
    <w:p w14:paraId="4298B8B5" w14:textId="77777777" w:rsidR="007F14BF" w:rsidRDefault="003A33BF" w:rsidP="00D71ECE">
      <w:pPr>
        <w:pStyle w:val="List3"/>
        <w:numPr>
          <w:ilvl w:val="0"/>
          <w:numId w:val="24"/>
        </w:numPr>
      </w:pPr>
      <w:r>
        <w:t xml:space="preserve">Each submitted evaluation must be an original, </w:t>
      </w:r>
      <w:r>
        <w:rPr>
          <w:b/>
          <w:bCs/>
          <w:iCs/>
          <w:u w:val="single"/>
        </w:rPr>
        <w:t>not a copy</w:t>
      </w:r>
      <w:r>
        <w:t>.</w:t>
      </w:r>
    </w:p>
    <w:p w14:paraId="77F2C7D9" w14:textId="77777777" w:rsidR="007F14BF" w:rsidRDefault="003A33BF" w:rsidP="00D71ECE">
      <w:pPr>
        <w:pStyle w:val="List3"/>
        <w:numPr>
          <w:ilvl w:val="0"/>
          <w:numId w:val="24"/>
        </w:numPr>
      </w:pPr>
      <w:r>
        <w:t xml:space="preserve">Submit the evaluation in a timely fashion to the Clinical Faculty. </w:t>
      </w:r>
    </w:p>
    <w:p w14:paraId="37E9D6B4" w14:textId="77777777" w:rsidR="007F14BF" w:rsidRDefault="003A33BF" w:rsidP="00D71ECE">
      <w:pPr>
        <w:pStyle w:val="List3"/>
        <w:numPr>
          <w:ilvl w:val="0"/>
          <w:numId w:val="24"/>
        </w:numPr>
      </w:pPr>
      <w:r>
        <w:t xml:space="preserve">Make a copy of each evaluation following review with the Clinical Faculty for student’s personal file. </w:t>
      </w:r>
    </w:p>
    <w:p w14:paraId="20DE8F6F" w14:textId="77777777" w:rsidR="007F14BF" w:rsidRDefault="007F14BF">
      <w:pPr>
        <w:pStyle w:val="BodyText"/>
        <w:rPr>
          <w:b/>
          <w:bCs/>
          <w:sz w:val="24"/>
          <w:u w:val="single"/>
        </w:rPr>
      </w:pPr>
    </w:p>
    <w:p w14:paraId="15315936" w14:textId="77777777" w:rsidR="007F14BF" w:rsidRDefault="003A33BF">
      <w:pPr>
        <w:pStyle w:val="BodyText"/>
        <w:ind w:left="900" w:hanging="900"/>
        <w:rPr>
          <w:b/>
          <w:sz w:val="24"/>
        </w:rPr>
      </w:pPr>
      <w:r>
        <w:rPr>
          <w:b/>
          <w:sz w:val="24"/>
        </w:rPr>
        <w:t>Note</w:t>
      </w:r>
      <w:proofErr w:type="gramStart"/>
      <w:r>
        <w:rPr>
          <w:b/>
          <w:sz w:val="24"/>
        </w:rPr>
        <w:t xml:space="preserve">:  </w:t>
      </w:r>
      <w:r>
        <w:rPr>
          <w:b/>
          <w:sz w:val="24"/>
          <w:u w:val="single"/>
        </w:rPr>
        <w:t>Rotation</w:t>
      </w:r>
      <w:proofErr w:type="gramEnd"/>
      <w:r>
        <w:rPr>
          <w:b/>
          <w:sz w:val="24"/>
          <w:u w:val="single"/>
        </w:rPr>
        <w:t xml:space="preserve"> Evaluations</w:t>
      </w:r>
      <w:r>
        <w:rPr>
          <w:b/>
          <w:sz w:val="24"/>
        </w:rPr>
        <w:t xml:space="preserve"> are legal documents.  These documents become INVALID, if required signatures, dates, and procedures are incomplete. For each blank space (10) points will be deducted from the final grade.</w:t>
      </w:r>
    </w:p>
    <w:p w14:paraId="213835D3" w14:textId="77777777" w:rsidR="007F14BF" w:rsidRDefault="007F14BF">
      <w:pPr>
        <w:pStyle w:val="BodyText"/>
        <w:ind w:left="900" w:hanging="900"/>
        <w:rPr>
          <w:b/>
          <w:sz w:val="24"/>
        </w:rPr>
      </w:pPr>
    </w:p>
    <w:p w14:paraId="0475A4E4" w14:textId="77777777" w:rsidR="007F14BF" w:rsidRPr="00BA30D2" w:rsidRDefault="003A33BF" w:rsidP="00BA30D2">
      <w:pPr>
        <w:pStyle w:val="Heading3"/>
      </w:pPr>
      <w:r w:rsidRPr="00BA30D2">
        <w:t>POLICY- 4</w:t>
      </w:r>
    </w:p>
    <w:p w14:paraId="30436C03" w14:textId="77777777" w:rsidR="007F14BF" w:rsidRDefault="007F14BF"/>
    <w:p w14:paraId="259376E0" w14:textId="77777777" w:rsidR="007F14BF" w:rsidRDefault="003A33BF" w:rsidP="00BA30D2">
      <w:pPr>
        <w:pStyle w:val="Heading4"/>
      </w:pPr>
      <w:r>
        <w:t>DOCUMENTATION OF COMPETENCY</w:t>
      </w:r>
    </w:p>
    <w:p w14:paraId="2544234D" w14:textId="77777777" w:rsidR="007F14BF" w:rsidRDefault="003404D1">
      <w:pPr>
        <w:pStyle w:val="BodyText"/>
      </w:pPr>
      <w:r>
        <w:t>Each semester, students are required to complete a minimum of eight (8) and a maximum of ten (10) A.R.R.T. procedural competencies. Students may complete up to five (5) additional competencies beyond the maximum, which may be carried over to the following semester with approval from clinical faculty. A.R.R.T. documentation for any carried-over competencies will be signed in the subsequent semester. For RTE 2844, there is no limitation on the number of competencies that may be completed.</w:t>
      </w:r>
    </w:p>
    <w:p w14:paraId="420B1617" w14:textId="77777777" w:rsidR="003404D1" w:rsidRDefault="003404D1">
      <w:pPr>
        <w:pStyle w:val="BodyText"/>
        <w:rPr>
          <w:sz w:val="24"/>
        </w:rPr>
      </w:pPr>
    </w:p>
    <w:p w14:paraId="3E5B5762" w14:textId="77777777" w:rsidR="007F14BF" w:rsidRDefault="003A33BF">
      <w:pPr>
        <w:pStyle w:val="Heading4"/>
        <w:rPr>
          <w:sz w:val="24"/>
        </w:rPr>
      </w:pPr>
      <w:r>
        <w:rPr>
          <w:sz w:val="24"/>
        </w:rPr>
        <w:t xml:space="preserve">Verification of Eligibility for Competency means the student has: </w:t>
      </w:r>
    </w:p>
    <w:p w14:paraId="51341B13" w14:textId="77777777" w:rsidR="007F14BF" w:rsidRDefault="003A33BF" w:rsidP="00D71ECE">
      <w:pPr>
        <w:pStyle w:val="ListBullet2"/>
        <w:numPr>
          <w:ilvl w:val="0"/>
          <w:numId w:val="47"/>
        </w:numPr>
        <w:jc w:val="both"/>
      </w:pPr>
      <w:r>
        <w:t>Document</w:t>
      </w:r>
      <w:r w:rsidR="00327803">
        <w:t>ed</w:t>
      </w:r>
      <w:r>
        <w:t xml:space="preserve"> 2 assisted and 2 supervised procedures</w:t>
      </w:r>
      <w:r w:rsidR="003404D1">
        <w:t>.</w:t>
      </w:r>
      <w:r>
        <w:t xml:space="preserve"> </w:t>
      </w:r>
    </w:p>
    <w:p w14:paraId="56FF84E3" w14:textId="77777777" w:rsidR="003404D1" w:rsidRDefault="003404D1" w:rsidP="00D71ECE">
      <w:pPr>
        <w:pStyle w:val="Heading4"/>
        <w:numPr>
          <w:ilvl w:val="0"/>
          <w:numId w:val="47"/>
        </w:numPr>
        <w:ind w:left="630" w:hanging="270"/>
        <w:jc w:val="left"/>
        <w:rPr>
          <w:b w:val="0"/>
          <w:bCs w:val="0"/>
        </w:rPr>
      </w:pPr>
      <w:r w:rsidRPr="003404D1">
        <w:rPr>
          <w:b w:val="0"/>
          <w:bCs w:val="0"/>
        </w:rPr>
        <w:t xml:space="preserve">Properly complete the Competency Form prior to the procedure. Before attempting </w:t>
      </w:r>
      <w:proofErr w:type="gramStart"/>
      <w:r w:rsidRPr="003404D1">
        <w:rPr>
          <w:b w:val="0"/>
          <w:bCs w:val="0"/>
        </w:rPr>
        <w:t>the competency</w:t>
      </w:r>
      <w:proofErr w:type="gramEnd"/>
      <w:r w:rsidRPr="003404D1">
        <w:rPr>
          <w:b w:val="0"/>
          <w:bCs w:val="0"/>
        </w:rPr>
        <w:t xml:space="preserve">, the student must present documentation of two (2) assisted and two (2) supervised examinations for that </w:t>
      </w:r>
      <w:r>
        <w:rPr>
          <w:b w:val="0"/>
          <w:bCs w:val="0"/>
        </w:rPr>
        <w:t xml:space="preserve">    </w:t>
      </w:r>
      <w:r w:rsidRPr="003404D1">
        <w:rPr>
          <w:b w:val="0"/>
          <w:bCs w:val="0"/>
        </w:rPr>
        <w:t>procedure to the Clinical Faculty for approval. Once approved, the student may perform the competency on the next appropriate patient at the clinical site.</w:t>
      </w:r>
    </w:p>
    <w:p w14:paraId="2399E244" w14:textId="77777777" w:rsidR="003404D1" w:rsidRPr="003404D1" w:rsidRDefault="003404D1" w:rsidP="003404D1"/>
    <w:p w14:paraId="618A1076" w14:textId="77777777" w:rsidR="007F14BF" w:rsidRDefault="003A33BF">
      <w:pPr>
        <w:pStyle w:val="Heading4"/>
        <w:rPr>
          <w:sz w:val="24"/>
        </w:rPr>
      </w:pPr>
      <w:r>
        <w:rPr>
          <w:sz w:val="24"/>
        </w:rPr>
        <w:t xml:space="preserve">Evaluation Procedure: </w:t>
      </w:r>
    </w:p>
    <w:p w14:paraId="08A65CD5" w14:textId="77777777" w:rsidR="007F14BF" w:rsidRDefault="003A33BF">
      <w:pPr>
        <w:pStyle w:val="Heading4"/>
        <w:rPr>
          <w:sz w:val="24"/>
        </w:rPr>
      </w:pPr>
      <w:r>
        <w:rPr>
          <w:sz w:val="24"/>
        </w:rPr>
        <w:t xml:space="preserve"> </w:t>
      </w:r>
    </w:p>
    <w:p w14:paraId="7144024F" w14:textId="77777777" w:rsidR="007F14BF" w:rsidRDefault="003A33BF">
      <w:pPr>
        <w:pStyle w:val="List"/>
      </w:pPr>
      <w:r>
        <w:t>1.</w:t>
      </w:r>
      <w:r>
        <w:tab/>
        <w:t xml:space="preserve">The Clinical </w:t>
      </w:r>
      <w:r w:rsidR="00BD5BEA">
        <w:t>Preceptor</w:t>
      </w:r>
      <w:r>
        <w:t xml:space="preserve"> will assign a staff technologist to evaluate the student doing the </w:t>
      </w:r>
      <w:r w:rsidR="00BD5BEA">
        <w:t xml:space="preserve">Competency </w:t>
      </w:r>
      <w:r>
        <w:t>procedure.</w:t>
      </w:r>
    </w:p>
    <w:p w14:paraId="591993F9" w14:textId="77777777" w:rsidR="007F14BF" w:rsidRDefault="003A33BF">
      <w:pPr>
        <w:pStyle w:val="List"/>
      </w:pPr>
      <w:r>
        <w:t xml:space="preserve">  </w:t>
      </w:r>
    </w:p>
    <w:p w14:paraId="454E9A4A" w14:textId="77777777" w:rsidR="007F14BF" w:rsidRDefault="003A33BF">
      <w:pPr>
        <w:pStyle w:val="List"/>
        <w:tabs>
          <w:tab w:val="left" w:pos="360"/>
        </w:tabs>
      </w:pPr>
      <w:r>
        <w:t>2.</w:t>
      </w:r>
      <w:r>
        <w:tab/>
        <w:t xml:space="preserve">The staff radiographer will sign the evaluation and return the competency evaluation to the student for completion by the Clinical Faculty.  </w:t>
      </w:r>
    </w:p>
    <w:p w14:paraId="7381D2C2" w14:textId="77777777" w:rsidR="007F14BF" w:rsidRDefault="007F14BF">
      <w:pPr>
        <w:pStyle w:val="List"/>
        <w:tabs>
          <w:tab w:val="left" w:pos="0"/>
          <w:tab w:val="left" w:pos="360"/>
        </w:tabs>
        <w:ind w:left="0" w:firstLine="0"/>
      </w:pPr>
    </w:p>
    <w:p w14:paraId="567F606D" w14:textId="77777777" w:rsidR="007F14BF" w:rsidRDefault="003A33BF">
      <w:pPr>
        <w:pStyle w:val="List"/>
        <w:tabs>
          <w:tab w:val="left" w:pos="360"/>
          <w:tab w:val="left" w:pos="450"/>
        </w:tabs>
      </w:pPr>
      <w:r>
        <w:t>3.</w:t>
      </w:r>
      <w:r>
        <w:tab/>
        <w:t>Student submits the competency after showing the Assisted and Supervised Form (all forms must be completed with signatures / initials and dates).</w:t>
      </w:r>
    </w:p>
    <w:p w14:paraId="6FA30A7D" w14:textId="77777777" w:rsidR="007F14BF" w:rsidRDefault="007F14BF">
      <w:pPr>
        <w:pStyle w:val="List"/>
        <w:tabs>
          <w:tab w:val="left" w:pos="0"/>
          <w:tab w:val="left" w:pos="360"/>
        </w:tabs>
        <w:ind w:left="0" w:firstLine="0"/>
      </w:pPr>
    </w:p>
    <w:p w14:paraId="5CD655E5" w14:textId="77777777" w:rsidR="007F14BF" w:rsidRDefault="003A33BF">
      <w:pPr>
        <w:pStyle w:val="List"/>
        <w:tabs>
          <w:tab w:val="left" w:pos="0"/>
          <w:tab w:val="left" w:pos="180"/>
          <w:tab w:val="left" w:pos="360"/>
        </w:tabs>
        <w:ind w:left="0" w:firstLine="0"/>
      </w:pPr>
      <w:r>
        <w:t>4.</w:t>
      </w:r>
      <w:r>
        <w:tab/>
        <w:t xml:space="preserve">The Clinical Faculty will evaluate the student’s knowledge of image evaluation </w:t>
      </w:r>
      <w:r>
        <w:tab/>
      </w:r>
      <w:r>
        <w:tab/>
      </w:r>
      <w:r>
        <w:tab/>
      </w:r>
      <w:r w:rsidR="009408F1">
        <w:t xml:space="preserve">   </w:t>
      </w:r>
      <w:r>
        <w:t xml:space="preserve">criteria, radiographic positions, and radiographic anatomy as seen on the </w:t>
      </w:r>
      <w:r>
        <w:tab/>
      </w:r>
      <w:r>
        <w:tab/>
      </w:r>
      <w:r>
        <w:tab/>
      </w:r>
      <w:r>
        <w:tab/>
      </w:r>
      <w:r w:rsidR="009408F1">
        <w:t xml:space="preserve">   </w:t>
      </w:r>
      <w:r>
        <w:t xml:space="preserve">radiographic images.  </w:t>
      </w:r>
    </w:p>
    <w:p w14:paraId="25AA0F08" w14:textId="77777777" w:rsidR="007F14BF" w:rsidRDefault="007F14BF">
      <w:pPr>
        <w:pStyle w:val="List"/>
        <w:tabs>
          <w:tab w:val="left" w:pos="0"/>
          <w:tab w:val="left" w:pos="180"/>
          <w:tab w:val="left" w:pos="360"/>
        </w:tabs>
        <w:ind w:left="0" w:firstLine="0"/>
      </w:pPr>
    </w:p>
    <w:p w14:paraId="080F5B69" w14:textId="77777777" w:rsidR="007F14BF" w:rsidRDefault="003A33BF">
      <w:pPr>
        <w:pStyle w:val="List"/>
      </w:pPr>
      <w:r>
        <w:t>5</w:t>
      </w:r>
      <w:proofErr w:type="gramStart"/>
      <w:r>
        <w:t>.  It</w:t>
      </w:r>
      <w:proofErr w:type="gramEnd"/>
      <w:r>
        <w:t xml:space="preserve"> is the student’s responsibility to ensure that the Competency Form is signed by the qualified radiographer overseeing the examination</w:t>
      </w:r>
      <w:r w:rsidR="00BD5BEA">
        <w:t xml:space="preserve"> and</w:t>
      </w:r>
      <w:r>
        <w:t xml:space="preserve"> Clinical Faculty member overseeing the competency</w:t>
      </w:r>
      <w:r w:rsidR="00BD5BEA">
        <w:t xml:space="preserve">. </w:t>
      </w:r>
      <w:proofErr w:type="gramStart"/>
      <w:r w:rsidR="00BD5BEA">
        <w:t>Student</w:t>
      </w:r>
      <w:proofErr w:type="gramEnd"/>
      <w:r w:rsidR="00BD5BEA">
        <w:t xml:space="preserve"> must also</w:t>
      </w:r>
      <w:r>
        <w:t xml:space="preserve"> sign and date </w:t>
      </w:r>
      <w:r w:rsidR="00BD5BEA">
        <w:t>the Competency Form</w:t>
      </w:r>
      <w:r>
        <w:t xml:space="preserve">. In addition, it is the </w:t>
      </w:r>
      <w:r w:rsidR="002463CC">
        <w:t>students’</w:t>
      </w:r>
      <w:r>
        <w:t xml:space="preserve"> responsibility </w:t>
      </w:r>
      <w:r>
        <w:lastRenderedPageBreak/>
        <w:t xml:space="preserve">to get their ARRT Form signed by the Clinical Faculty, after successfully completing the Competency. </w:t>
      </w:r>
    </w:p>
    <w:p w14:paraId="503272C8" w14:textId="77777777" w:rsidR="007F14BF" w:rsidRDefault="007F14BF">
      <w:pPr>
        <w:pStyle w:val="List"/>
        <w:ind w:left="0" w:firstLine="0"/>
      </w:pPr>
    </w:p>
    <w:p w14:paraId="3A6A3FDE" w14:textId="77777777" w:rsidR="007F14BF" w:rsidRDefault="003A33BF" w:rsidP="00D71ECE">
      <w:pPr>
        <w:pStyle w:val="List"/>
        <w:numPr>
          <w:ilvl w:val="0"/>
          <w:numId w:val="25"/>
        </w:numPr>
        <w:ind w:left="360"/>
      </w:pPr>
      <w:proofErr w:type="gramStart"/>
      <w:r>
        <w:t>A Competency</w:t>
      </w:r>
      <w:proofErr w:type="gramEnd"/>
      <w:r>
        <w:t xml:space="preserve"> is unsuccessful if a Staff Radiographer </w:t>
      </w:r>
      <w:proofErr w:type="gramStart"/>
      <w:r>
        <w:t>has to</w:t>
      </w:r>
      <w:proofErr w:type="gramEnd"/>
      <w:r>
        <w:t xml:space="preserve"> intervene.</w:t>
      </w:r>
    </w:p>
    <w:p w14:paraId="1920FFFE" w14:textId="77777777" w:rsidR="007F14BF" w:rsidRDefault="003A33BF">
      <w:pPr>
        <w:pStyle w:val="List"/>
        <w:ind w:left="810" w:firstLine="0"/>
      </w:pPr>
      <w:r>
        <w:t xml:space="preserve"> </w:t>
      </w:r>
    </w:p>
    <w:p w14:paraId="22096CAC" w14:textId="77777777" w:rsidR="007F14BF" w:rsidRDefault="003A33BF" w:rsidP="00D71ECE">
      <w:pPr>
        <w:pStyle w:val="List"/>
        <w:numPr>
          <w:ilvl w:val="0"/>
          <w:numId w:val="25"/>
        </w:numPr>
        <w:ind w:left="360"/>
      </w:pPr>
      <w:r>
        <w:t xml:space="preserve"> The Clinical Faculty will record the grade on the students Clinical Grading Sheet.</w:t>
      </w:r>
    </w:p>
    <w:p w14:paraId="5E9ABB34" w14:textId="77777777" w:rsidR="007F14BF" w:rsidRDefault="007F14BF">
      <w:pPr>
        <w:pStyle w:val="ListParagraph"/>
      </w:pPr>
    </w:p>
    <w:p w14:paraId="710CA6FC" w14:textId="77777777" w:rsidR="007F14BF" w:rsidRDefault="003A33BF" w:rsidP="00D71ECE">
      <w:pPr>
        <w:pStyle w:val="List"/>
        <w:numPr>
          <w:ilvl w:val="0"/>
          <w:numId w:val="25"/>
        </w:numPr>
        <w:ind w:left="360"/>
      </w:pPr>
      <w:r>
        <w:t xml:space="preserve">Miami Dade College Radiography Program requires students to complete Competencies on patients. If students are unable to achieve certain Competencies, they need to keep their Clinical Faculty aware of this. Students will be required to perform </w:t>
      </w:r>
      <w:r w:rsidR="00BD5BEA" w:rsidRPr="009408F1">
        <w:rPr>
          <w:b/>
          <w:bCs/>
        </w:rPr>
        <w:t>simulated c</w:t>
      </w:r>
      <w:r w:rsidRPr="009408F1">
        <w:rPr>
          <w:b/>
          <w:bCs/>
        </w:rPr>
        <w:t>ompetencies</w:t>
      </w:r>
      <w:r w:rsidR="00BD5BEA" w:rsidRPr="009408F1">
        <w:rPr>
          <w:b/>
          <w:bCs/>
        </w:rPr>
        <w:t xml:space="preserve"> (up to 10)</w:t>
      </w:r>
      <w:r>
        <w:t xml:space="preserve"> in the Radiography Laboratory or at the Hospital, after arranging it with the Clinical Faculty. If the Competency is going to be completed in the Radiography Laboratory, then they must arrange it with one of the </w:t>
      </w:r>
      <w:proofErr w:type="gramStart"/>
      <w:r>
        <w:t>Faculty</w:t>
      </w:r>
      <w:proofErr w:type="gramEnd"/>
      <w:r>
        <w:t xml:space="preserve"> to oversee them.</w:t>
      </w:r>
    </w:p>
    <w:p w14:paraId="0D6EFD5F" w14:textId="77777777" w:rsidR="007F14BF" w:rsidRDefault="007F14BF">
      <w:pPr>
        <w:pStyle w:val="ListParagraph"/>
      </w:pPr>
    </w:p>
    <w:p w14:paraId="75FAE7AC" w14:textId="77777777" w:rsidR="007F14BF" w:rsidRDefault="003A33BF" w:rsidP="00D71ECE">
      <w:pPr>
        <w:pStyle w:val="List"/>
        <w:numPr>
          <w:ilvl w:val="0"/>
          <w:numId w:val="25"/>
        </w:numPr>
        <w:ind w:left="450" w:hanging="450"/>
      </w:pPr>
      <w:r>
        <w:t xml:space="preserve">The terminal competency grade </w:t>
      </w:r>
      <w:r w:rsidR="004309CC">
        <w:t>(6</w:t>
      </w:r>
      <w:r w:rsidR="004309CC" w:rsidRPr="004309CC">
        <w:rPr>
          <w:vertAlign w:val="superscript"/>
        </w:rPr>
        <w:t>th</w:t>
      </w:r>
      <w:r w:rsidR="004309CC">
        <w:t xml:space="preserve"> semester) </w:t>
      </w:r>
      <w:r>
        <w:t>will comprise of 50% Case Summ</w:t>
      </w:r>
      <w:r w:rsidR="00BD5BEA">
        <w:t>a</w:t>
      </w:r>
      <w:r>
        <w:t xml:space="preserve">ry report grade and 50% of the Competency grade.  </w:t>
      </w:r>
    </w:p>
    <w:p w14:paraId="35969A3C" w14:textId="77777777" w:rsidR="007F14BF" w:rsidRDefault="007F14BF">
      <w:pPr>
        <w:pStyle w:val="ListParagraph"/>
      </w:pPr>
    </w:p>
    <w:p w14:paraId="6DA7C73C" w14:textId="77777777" w:rsidR="007F14BF" w:rsidRDefault="003A33BF" w:rsidP="00D71ECE">
      <w:pPr>
        <w:pStyle w:val="List"/>
        <w:numPr>
          <w:ilvl w:val="0"/>
          <w:numId w:val="25"/>
        </w:numPr>
        <w:ind w:left="360"/>
      </w:pPr>
      <w:r>
        <w:t>The student will copy the completed competency for their record.</w:t>
      </w:r>
    </w:p>
    <w:p w14:paraId="58934806" w14:textId="77777777" w:rsidR="007F14BF" w:rsidRDefault="007F14BF"/>
    <w:p w14:paraId="253EF881" w14:textId="77777777" w:rsidR="007F14BF" w:rsidRDefault="007F14BF">
      <w:pPr>
        <w:pStyle w:val="BodyText"/>
        <w:rPr>
          <w:b/>
          <w:sz w:val="24"/>
        </w:rPr>
      </w:pPr>
    </w:p>
    <w:p w14:paraId="7BD03D09" w14:textId="77777777" w:rsidR="007F14BF" w:rsidRDefault="003A33BF">
      <w:pPr>
        <w:pStyle w:val="BodyText"/>
        <w:ind w:left="720" w:hanging="720"/>
        <w:rPr>
          <w:b/>
          <w:sz w:val="24"/>
        </w:rPr>
      </w:pPr>
      <w:r>
        <w:rPr>
          <w:b/>
          <w:sz w:val="24"/>
        </w:rPr>
        <w:t>Note</w:t>
      </w:r>
      <w:proofErr w:type="gramStart"/>
      <w:r>
        <w:rPr>
          <w:b/>
          <w:sz w:val="24"/>
        </w:rPr>
        <w:t xml:space="preserve">:  </w:t>
      </w:r>
      <w:r>
        <w:rPr>
          <w:b/>
          <w:sz w:val="24"/>
          <w:u w:val="single"/>
        </w:rPr>
        <w:t>Competency</w:t>
      </w:r>
      <w:proofErr w:type="gramEnd"/>
      <w:r>
        <w:rPr>
          <w:b/>
          <w:sz w:val="24"/>
          <w:u w:val="single"/>
        </w:rPr>
        <w:t xml:space="preserve"> Evaluations</w:t>
      </w:r>
      <w:r>
        <w:rPr>
          <w:b/>
          <w:sz w:val="24"/>
        </w:rPr>
        <w:t xml:space="preserve"> are legal documents.  These documents become INVALID if required signatures, dates, and procedures are incomplete. For each blank space (10) point from final grade will be deducted.</w:t>
      </w:r>
    </w:p>
    <w:p w14:paraId="7EC269BE" w14:textId="77777777" w:rsidR="007F14BF" w:rsidRDefault="007F14BF"/>
    <w:p w14:paraId="035F9863" w14:textId="77777777" w:rsidR="007F14BF" w:rsidRDefault="003A33BF">
      <w:pPr>
        <w:pStyle w:val="Heading3"/>
        <w:rPr>
          <w:sz w:val="24"/>
        </w:rPr>
      </w:pPr>
      <w:r>
        <w:rPr>
          <w:sz w:val="24"/>
        </w:rPr>
        <w:t>Tutoring Form</w:t>
      </w:r>
    </w:p>
    <w:p w14:paraId="0565B2E9" w14:textId="77777777" w:rsidR="007F14BF" w:rsidRDefault="007F14BF"/>
    <w:p w14:paraId="298D36D0" w14:textId="77777777" w:rsidR="007F14BF" w:rsidRDefault="003A33BF">
      <w:pPr>
        <w:pStyle w:val="Heading4"/>
        <w:rPr>
          <w:sz w:val="24"/>
          <w:u w:val="single"/>
        </w:rPr>
      </w:pPr>
      <w:r>
        <w:rPr>
          <w:sz w:val="24"/>
          <w:u w:val="single"/>
        </w:rPr>
        <w:t>What is Tutoring?</w:t>
      </w:r>
    </w:p>
    <w:p w14:paraId="297C9CCF" w14:textId="77777777" w:rsidR="007F14BF" w:rsidRDefault="007F14BF"/>
    <w:p w14:paraId="2C988379" w14:textId="77777777" w:rsidR="007F14BF" w:rsidRDefault="003A33BF">
      <w:pPr>
        <w:pStyle w:val="BodyText"/>
        <w:rPr>
          <w:sz w:val="24"/>
        </w:rPr>
      </w:pPr>
      <w:r>
        <w:rPr>
          <w:sz w:val="24"/>
        </w:rPr>
        <w:t xml:space="preserve">Radiography can be overwhelming at first.  Students begin to fall behind their classmates in the Clinical Education Center.  Therefore, we have a tutoring program that </w:t>
      </w:r>
      <w:proofErr w:type="gramStart"/>
      <w:r>
        <w:rPr>
          <w:sz w:val="24"/>
        </w:rPr>
        <w:t>provides for</w:t>
      </w:r>
      <w:proofErr w:type="gramEnd"/>
      <w:r>
        <w:rPr>
          <w:sz w:val="24"/>
        </w:rPr>
        <w:t xml:space="preserve"> additional time in the Clinical Education Center to work on skills that are essential to successful completion of the radiography program.  Throughout the semester</w:t>
      </w:r>
      <w:r w:rsidR="00605E5A">
        <w:rPr>
          <w:sz w:val="24"/>
        </w:rPr>
        <w:t>,</w:t>
      </w:r>
      <w:r>
        <w:rPr>
          <w:sz w:val="24"/>
        </w:rPr>
        <w:t xml:space="preserve"> students are evaluated by staff and Clinical </w:t>
      </w:r>
      <w:r w:rsidR="00605E5A">
        <w:rPr>
          <w:sz w:val="24"/>
        </w:rPr>
        <w:t>Preceptors</w:t>
      </w:r>
      <w:r>
        <w:rPr>
          <w:sz w:val="24"/>
        </w:rPr>
        <w:t xml:space="preserve"> regarding skills and ability to perform</w:t>
      </w:r>
      <w:r w:rsidR="00605E5A">
        <w:rPr>
          <w:sz w:val="24"/>
        </w:rPr>
        <w:t xml:space="preserve"> radiographic procedures</w:t>
      </w:r>
      <w:r>
        <w:rPr>
          <w:sz w:val="24"/>
        </w:rPr>
        <w:t xml:space="preserve"> competently.  Procedure Competencies are also required to evaluate psychomotor skills.  </w:t>
      </w:r>
    </w:p>
    <w:p w14:paraId="71F87D5D" w14:textId="77777777" w:rsidR="007F14BF" w:rsidRDefault="003A33BF">
      <w:pPr>
        <w:pStyle w:val="BodyText"/>
        <w:rPr>
          <w:sz w:val="24"/>
        </w:rPr>
      </w:pPr>
      <w:r>
        <w:rPr>
          <w:sz w:val="24"/>
        </w:rPr>
        <w:t xml:space="preserve">Based on these evaluations, the Clinical </w:t>
      </w:r>
      <w:r w:rsidR="00605E5A">
        <w:rPr>
          <w:sz w:val="24"/>
        </w:rPr>
        <w:t>Preceptor</w:t>
      </w:r>
      <w:r>
        <w:rPr>
          <w:sz w:val="24"/>
        </w:rPr>
        <w:t xml:space="preserve"> and the Clinical Faculty may recommend that the student have additional time in the clinic to improve these skills.  The </w:t>
      </w:r>
      <w:proofErr w:type="gramStart"/>
      <w:r>
        <w:rPr>
          <w:sz w:val="24"/>
        </w:rPr>
        <w:t>student</w:t>
      </w:r>
      <w:proofErr w:type="gramEnd"/>
      <w:r>
        <w:rPr>
          <w:sz w:val="24"/>
        </w:rPr>
        <w:t xml:space="preserve"> may feel they are not able to keep up with the clinical course due to their perceived lack of confidence to </w:t>
      </w:r>
      <w:proofErr w:type="gramStart"/>
      <w:r>
        <w:rPr>
          <w:sz w:val="24"/>
        </w:rPr>
        <w:t>perform</w:t>
      </w:r>
      <w:r w:rsidR="00605E5A">
        <w:rPr>
          <w:sz w:val="24"/>
        </w:rPr>
        <w:t>,</w:t>
      </w:r>
      <w:r>
        <w:rPr>
          <w:sz w:val="24"/>
        </w:rPr>
        <w:t xml:space="preserve"> and</w:t>
      </w:r>
      <w:proofErr w:type="gramEnd"/>
      <w:r>
        <w:rPr>
          <w:sz w:val="24"/>
        </w:rPr>
        <w:t xml:space="preserve"> missed time due to illness or family emergency.  Therefore, they may request additional clinical experience to change their perceived lack of ability, relearn lost skills due to absence, and improve poor performance documented through the evaluation process.</w:t>
      </w:r>
    </w:p>
    <w:p w14:paraId="64EE52C4" w14:textId="77777777" w:rsidR="007F14BF" w:rsidRDefault="007F14BF">
      <w:pPr>
        <w:pStyle w:val="BodyText"/>
        <w:rPr>
          <w:sz w:val="24"/>
        </w:rPr>
      </w:pPr>
    </w:p>
    <w:p w14:paraId="25EA1E51" w14:textId="77777777" w:rsidR="007F14BF" w:rsidRDefault="003A33BF">
      <w:pPr>
        <w:pStyle w:val="Heading3"/>
        <w:rPr>
          <w:sz w:val="24"/>
        </w:rPr>
      </w:pPr>
      <w:r>
        <w:rPr>
          <w:sz w:val="24"/>
        </w:rPr>
        <w:t>What is not tutoring</w:t>
      </w:r>
    </w:p>
    <w:p w14:paraId="2199DF98" w14:textId="77777777" w:rsidR="007F14BF" w:rsidRDefault="007F14BF"/>
    <w:p w14:paraId="27239FB7" w14:textId="77777777" w:rsidR="007F14BF" w:rsidRDefault="003A33BF" w:rsidP="00D71ECE">
      <w:pPr>
        <w:pStyle w:val="ListBullet2"/>
        <w:numPr>
          <w:ilvl w:val="0"/>
          <w:numId w:val="26"/>
        </w:numPr>
        <w:tabs>
          <w:tab w:val="left" w:pos="720"/>
        </w:tabs>
      </w:pPr>
      <w:r>
        <w:t>Accruing time to use later for personal benefit (Comp Time)</w:t>
      </w:r>
    </w:p>
    <w:p w14:paraId="1CB2ECA0" w14:textId="77777777" w:rsidR="007F14BF" w:rsidRDefault="003A33BF" w:rsidP="00D71ECE">
      <w:pPr>
        <w:pStyle w:val="ListBullet2"/>
        <w:numPr>
          <w:ilvl w:val="0"/>
          <w:numId w:val="26"/>
        </w:numPr>
        <w:tabs>
          <w:tab w:val="left" w:pos="720"/>
        </w:tabs>
      </w:pPr>
      <w:r>
        <w:t>Make-up time</w:t>
      </w:r>
    </w:p>
    <w:p w14:paraId="172C71FF" w14:textId="77777777" w:rsidR="007F14BF" w:rsidRDefault="003A33BF" w:rsidP="00D71ECE">
      <w:pPr>
        <w:pStyle w:val="ListBullet2"/>
        <w:numPr>
          <w:ilvl w:val="0"/>
          <w:numId w:val="26"/>
        </w:numPr>
        <w:tabs>
          <w:tab w:val="left" w:pos="720"/>
        </w:tabs>
      </w:pPr>
      <w:r>
        <w:t>Accumulating time toward early completion of program</w:t>
      </w:r>
    </w:p>
    <w:p w14:paraId="1F1DFC23" w14:textId="77777777" w:rsidR="007F14BF" w:rsidRDefault="003A33BF" w:rsidP="00D71ECE">
      <w:pPr>
        <w:pStyle w:val="ListBullet2"/>
        <w:numPr>
          <w:ilvl w:val="0"/>
          <w:numId w:val="26"/>
        </w:numPr>
        <w:tabs>
          <w:tab w:val="left" w:pos="720"/>
        </w:tabs>
      </w:pPr>
      <w:r>
        <w:t xml:space="preserve">Tutoring is not a means of advancing beyond the didactic portion of the program.  </w:t>
      </w:r>
      <w:proofErr w:type="gramStart"/>
      <w:r>
        <w:t>Students, who</w:t>
      </w:r>
      <w:proofErr w:type="gramEnd"/>
      <w:r>
        <w:t xml:space="preserve"> are achieving excellent evaluations and are aggressively completing their Clinical Record according to schedule, who </w:t>
      </w:r>
      <w:proofErr w:type="gramStart"/>
      <w:r>
        <w:t>are able to</w:t>
      </w:r>
      <w:proofErr w:type="gramEnd"/>
      <w:r>
        <w:t xml:space="preserve"> competently perform radiographic procedures in a timely fashion are not candidates for tutoring.</w:t>
      </w:r>
    </w:p>
    <w:p w14:paraId="5C5E7C8A" w14:textId="77777777" w:rsidR="007F14BF" w:rsidRDefault="007F14BF">
      <w:pPr>
        <w:pStyle w:val="BodyText"/>
        <w:rPr>
          <w:b/>
          <w:bCs/>
          <w:sz w:val="24"/>
          <w:u w:val="single"/>
        </w:rPr>
      </w:pPr>
    </w:p>
    <w:p w14:paraId="2FDCB252" w14:textId="77777777" w:rsidR="007F14BF" w:rsidRDefault="003A33BF">
      <w:pPr>
        <w:pStyle w:val="Heading3"/>
        <w:rPr>
          <w:sz w:val="24"/>
        </w:rPr>
      </w:pPr>
      <w:r>
        <w:rPr>
          <w:sz w:val="24"/>
        </w:rPr>
        <w:t>Initiation of Tutoring Form</w:t>
      </w:r>
    </w:p>
    <w:p w14:paraId="40B1B4C1" w14:textId="77777777" w:rsidR="007F14BF" w:rsidRDefault="007F14BF"/>
    <w:p w14:paraId="7C701618" w14:textId="77777777" w:rsidR="007F14BF" w:rsidRDefault="003A33BF">
      <w:pPr>
        <w:pStyle w:val="BodyText"/>
        <w:rPr>
          <w:sz w:val="24"/>
        </w:rPr>
      </w:pPr>
      <w:r>
        <w:rPr>
          <w:sz w:val="24"/>
        </w:rPr>
        <w:lastRenderedPageBreak/>
        <w:t xml:space="preserve">Students may request tutoring at any time.  Following the time frame </w:t>
      </w:r>
      <w:r w:rsidR="00605E5A">
        <w:rPr>
          <w:sz w:val="24"/>
        </w:rPr>
        <w:t xml:space="preserve">below, </w:t>
      </w:r>
      <w:r>
        <w:rPr>
          <w:sz w:val="24"/>
        </w:rPr>
        <w:t xml:space="preserve">a student may initiate a request for tutoring with Clinical Faculty and Clinical </w:t>
      </w:r>
      <w:r w:rsidR="00605E5A">
        <w:rPr>
          <w:sz w:val="24"/>
        </w:rPr>
        <w:t>Preceptor</w:t>
      </w:r>
      <w:r>
        <w:rPr>
          <w:sz w:val="24"/>
        </w:rPr>
        <w:t>.</w:t>
      </w:r>
    </w:p>
    <w:p w14:paraId="730C8995" w14:textId="77777777" w:rsidR="007F14BF" w:rsidRDefault="007F14BF">
      <w:pPr>
        <w:pStyle w:val="BodyText"/>
        <w:rPr>
          <w:sz w:val="24"/>
        </w:rPr>
      </w:pPr>
    </w:p>
    <w:p w14:paraId="43070480" w14:textId="77777777" w:rsidR="007F14BF" w:rsidRDefault="003A33BF">
      <w:pPr>
        <w:pStyle w:val="BodyText"/>
        <w:rPr>
          <w:sz w:val="24"/>
        </w:rPr>
      </w:pPr>
      <w:r>
        <w:rPr>
          <w:sz w:val="24"/>
        </w:rPr>
        <w:t xml:space="preserve">The student </w:t>
      </w:r>
      <w:r w:rsidR="00605E5A">
        <w:rPr>
          <w:sz w:val="24"/>
        </w:rPr>
        <w:t>will have a</w:t>
      </w:r>
      <w:r>
        <w:rPr>
          <w:sz w:val="24"/>
        </w:rPr>
        <w:t xml:space="preserve"> consultation with the Clinic </w:t>
      </w:r>
      <w:r w:rsidR="00605E5A">
        <w:rPr>
          <w:sz w:val="24"/>
        </w:rPr>
        <w:t>Preceptor</w:t>
      </w:r>
      <w:r>
        <w:rPr>
          <w:sz w:val="24"/>
        </w:rPr>
        <w:t>/ Clinic Faculty</w:t>
      </w:r>
      <w:r w:rsidR="00605E5A">
        <w:rPr>
          <w:sz w:val="24"/>
        </w:rPr>
        <w:t xml:space="preserve"> to </w:t>
      </w:r>
      <w:r>
        <w:rPr>
          <w:sz w:val="24"/>
        </w:rPr>
        <w:t xml:space="preserve">review evaluations and mutually agree on a goal(s) to </w:t>
      </w:r>
      <w:r w:rsidR="00F9618F">
        <w:rPr>
          <w:sz w:val="24"/>
        </w:rPr>
        <w:t xml:space="preserve">be </w:t>
      </w:r>
      <w:r>
        <w:rPr>
          <w:sz w:val="24"/>
        </w:rPr>
        <w:t>accomplish</w:t>
      </w:r>
      <w:r w:rsidR="00F9618F">
        <w:rPr>
          <w:sz w:val="24"/>
        </w:rPr>
        <w:t>ed</w:t>
      </w:r>
      <w:r>
        <w:rPr>
          <w:sz w:val="24"/>
        </w:rPr>
        <w:t xml:space="preserve"> for </w:t>
      </w:r>
      <w:proofErr w:type="gramStart"/>
      <w:r>
        <w:rPr>
          <w:sz w:val="24"/>
        </w:rPr>
        <w:t>a period of time</w:t>
      </w:r>
      <w:proofErr w:type="gramEnd"/>
      <w:r>
        <w:rPr>
          <w:sz w:val="24"/>
        </w:rPr>
        <w:t xml:space="preserve">.  The </w:t>
      </w:r>
      <w:proofErr w:type="gramStart"/>
      <w:r>
        <w:rPr>
          <w:sz w:val="24"/>
        </w:rPr>
        <w:t>student</w:t>
      </w:r>
      <w:proofErr w:type="gramEnd"/>
      <w:r>
        <w:rPr>
          <w:sz w:val="24"/>
        </w:rPr>
        <w:t xml:space="preserve"> will select the day (Monday thr</w:t>
      </w:r>
      <w:r w:rsidR="00605E5A">
        <w:rPr>
          <w:sz w:val="24"/>
        </w:rPr>
        <w:t>ough</w:t>
      </w:r>
      <w:r>
        <w:rPr>
          <w:sz w:val="24"/>
        </w:rPr>
        <w:t xml:space="preserve"> Friday) and the time</w:t>
      </w:r>
      <w:r w:rsidR="00F9618F">
        <w:rPr>
          <w:sz w:val="24"/>
        </w:rPr>
        <w:t>, excluding weekends and holidays</w:t>
      </w:r>
      <w:r>
        <w:rPr>
          <w:sz w:val="24"/>
        </w:rPr>
        <w:t xml:space="preserve">.  Clinical </w:t>
      </w:r>
      <w:r w:rsidR="00605E5A">
        <w:rPr>
          <w:sz w:val="24"/>
        </w:rPr>
        <w:t>Preceptors</w:t>
      </w:r>
      <w:r>
        <w:rPr>
          <w:sz w:val="24"/>
        </w:rPr>
        <w:t xml:space="preserve">, Clinical Faculty, and </w:t>
      </w:r>
      <w:proofErr w:type="gramStart"/>
      <w:r>
        <w:rPr>
          <w:sz w:val="24"/>
        </w:rPr>
        <w:t>student</w:t>
      </w:r>
      <w:proofErr w:type="gramEnd"/>
      <w:r>
        <w:rPr>
          <w:sz w:val="24"/>
        </w:rPr>
        <w:t xml:space="preserve"> must be aware of clinical hours of other college students.  The entire period (1–2 months) may be agreed on, but an evaluation will be done at the end of each month to identify progress toward goals.  </w:t>
      </w:r>
    </w:p>
    <w:p w14:paraId="7F448793" w14:textId="77777777" w:rsidR="007F14BF" w:rsidRDefault="003A33BF">
      <w:pPr>
        <w:pStyle w:val="BodyText"/>
        <w:rPr>
          <w:b/>
          <w:sz w:val="24"/>
        </w:rPr>
      </w:pPr>
      <w:r>
        <w:rPr>
          <w:b/>
          <w:sz w:val="24"/>
        </w:rPr>
        <w:t xml:space="preserve">Students must work under direct supervision of a staff radiographer during the entire tutoring time.  Competency Evaluations </w:t>
      </w:r>
      <w:r w:rsidR="000344A9">
        <w:rPr>
          <w:b/>
          <w:sz w:val="24"/>
        </w:rPr>
        <w:t>cannot</w:t>
      </w:r>
      <w:r>
        <w:rPr>
          <w:b/>
          <w:sz w:val="24"/>
        </w:rPr>
        <w:t xml:space="preserve"> be completed during tutoring hours.  </w:t>
      </w:r>
    </w:p>
    <w:p w14:paraId="031213E2" w14:textId="77777777" w:rsidR="007F14BF" w:rsidRDefault="003A33BF">
      <w:pPr>
        <w:pStyle w:val="BodyText"/>
        <w:rPr>
          <w:sz w:val="24"/>
        </w:rPr>
      </w:pPr>
      <w:r>
        <w:rPr>
          <w:sz w:val="24"/>
        </w:rPr>
        <w:t xml:space="preserve">A Tutoring Time Attendance sheet and Clinical Procedure Log will be kept by the </w:t>
      </w:r>
      <w:proofErr w:type="gramStart"/>
      <w:r>
        <w:rPr>
          <w:sz w:val="24"/>
        </w:rPr>
        <w:t>student, and</w:t>
      </w:r>
      <w:proofErr w:type="gramEnd"/>
      <w:r>
        <w:rPr>
          <w:sz w:val="24"/>
        </w:rPr>
        <w:t xml:space="preserve"> submitted at the end of the semester.</w:t>
      </w:r>
    </w:p>
    <w:p w14:paraId="679173C8" w14:textId="77777777" w:rsidR="007F14BF" w:rsidRDefault="007F14BF">
      <w:pPr>
        <w:pStyle w:val="BodyText"/>
        <w:rPr>
          <w:sz w:val="24"/>
        </w:rPr>
      </w:pPr>
    </w:p>
    <w:p w14:paraId="52139FB7" w14:textId="77777777" w:rsidR="007F14BF" w:rsidRPr="00BA30D2" w:rsidRDefault="003A33BF" w:rsidP="00BA30D2">
      <w:pPr>
        <w:pStyle w:val="Heading3"/>
      </w:pPr>
      <w:r w:rsidRPr="00BA30D2">
        <w:t>POLICY- 5</w:t>
      </w:r>
    </w:p>
    <w:p w14:paraId="55E31B14" w14:textId="77777777" w:rsidR="007F14BF" w:rsidRDefault="007F14BF"/>
    <w:p w14:paraId="0492A1D1" w14:textId="77777777" w:rsidR="0090245A" w:rsidRPr="00E03665" w:rsidRDefault="0090245A" w:rsidP="00E03665">
      <w:pPr>
        <w:jc w:val="center"/>
        <w:rPr>
          <w:b/>
          <w:bCs/>
        </w:rPr>
      </w:pPr>
      <w:r w:rsidRPr="00E03665">
        <w:rPr>
          <w:b/>
          <w:bCs/>
        </w:rPr>
        <w:t>DRESS CODE CLASSROOM / LAB &amp; CLINICAL SITE</w:t>
      </w:r>
    </w:p>
    <w:p w14:paraId="08567059" w14:textId="77777777" w:rsidR="0090245A" w:rsidRPr="0090245A" w:rsidRDefault="0090245A" w:rsidP="0090245A">
      <w:pPr>
        <w:rPr>
          <w:sz w:val="16"/>
          <w:szCs w:val="16"/>
        </w:rPr>
      </w:pPr>
    </w:p>
    <w:p w14:paraId="7720BA41" w14:textId="77777777" w:rsidR="0090245A" w:rsidRPr="0090245A" w:rsidRDefault="0090245A" w:rsidP="0090245A">
      <w:r w:rsidRPr="0090245A">
        <w:t xml:space="preserve">The personal appearance and demeanor of students reflect the College and program standards as well as students’ interests and pride in the profession.  </w:t>
      </w:r>
    </w:p>
    <w:p w14:paraId="3D964B18" w14:textId="77777777" w:rsidR="0090245A" w:rsidRPr="0090245A" w:rsidRDefault="0090245A" w:rsidP="0090245A"/>
    <w:p w14:paraId="49CBBEBF" w14:textId="77777777" w:rsidR="0090245A" w:rsidRPr="00E03665" w:rsidRDefault="0090245A" w:rsidP="00E03665">
      <w:pPr>
        <w:rPr>
          <w:b/>
          <w:bCs/>
        </w:rPr>
      </w:pPr>
      <w:r w:rsidRPr="00E03665">
        <w:rPr>
          <w:b/>
          <w:bCs/>
        </w:rPr>
        <w:t xml:space="preserve">Student Uniform Male and Female </w:t>
      </w:r>
    </w:p>
    <w:p w14:paraId="286175DD" w14:textId="77777777" w:rsidR="0090245A" w:rsidRPr="0090245A" w:rsidRDefault="0090245A" w:rsidP="0090245A">
      <w:pPr>
        <w:tabs>
          <w:tab w:val="left" w:pos="360"/>
        </w:tabs>
        <w:ind w:left="360" w:hanging="360"/>
      </w:pPr>
      <w:r w:rsidRPr="0090245A">
        <w:t>Royal Blue scrubs</w:t>
      </w:r>
      <w:proofErr w:type="gramStart"/>
      <w:r w:rsidRPr="0090245A">
        <w:t>:  Shirt</w:t>
      </w:r>
      <w:proofErr w:type="gramEnd"/>
      <w:r w:rsidRPr="0090245A">
        <w:t xml:space="preserve"> (top) with the </w:t>
      </w:r>
      <w:r w:rsidRPr="0090245A">
        <w:rPr>
          <w:b/>
        </w:rPr>
        <w:t>Miami Dade College Logo</w:t>
      </w:r>
      <w:r w:rsidRPr="0090245A">
        <w:t>.</w:t>
      </w:r>
    </w:p>
    <w:p w14:paraId="3DF355E9" w14:textId="77777777" w:rsidR="0090245A" w:rsidRPr="0090245A" w:rsidRDefault="0090245A" w:rsidP="0090245A">
      <w:pPr>
        <w:tabs>
          <w:tab w:val="left" w:pos="360"/>
        </w:tabs>
        <w:ind w:left="360" w:hanging="360"/>
      </w:pPr>
      <w:r w:rsidRPr="0090245A">
        <w:t xml:space="preserve">Short Consultation Lab Coat (mid-thigh) </w:t>
      </w:r>
      <w:r w:rsidRPr="0090245A">
        <w:rPr>
          <w:b/>
        </w:rPr>
        <w:t>MDC Logo</w:t>
      </w:r>
      <w:r w:rsidRPr="0090245A">
        <w:t xml:space="preserve"> above Right pocket (when cold).</w:t>
      </w:r>
    </w:p>
    <w:p w14:paraId="3B338F15" w14:textId="77777777" w:rsidR="0090245A" w:rsidRPr="0090245A" w:rsidRDefault="0090245A" w:rsidP="0090245A">
      <w:pPr>
        <w:tabs>
          <w:tab w:val="left" w:pos="360"/>
        </w:tabs>
        <w:ind w:left="360" w:hanging="360"/>
      </w:pPr>
      <w:r w:rsidRPr="0090245A">
        <w:t xml:space="preserve">White or royal blue T-shirts may be worn under scrub top but must not </w:t>
      </w:r>
      <w:proofErr w:type="gramStart"/>
      <w:r w:rsidRPr="0090245A">
        <w:t>hang</w:t>
      </w:r>
      <w:proofErr w:type="gramEnd"/>
      <w:r w:rsidRPr="0090245A">
        <w:t xml:space="preserve"> below sleeves or bottom of the scrub top. </w:t>
      </w:r>
    </w:p>
    <w:p w14:paraId="4404DE63" w14:textId="77777777" w:rsidR="0090245A" w:rsidRPr="0090245A" w:rsidRDefault="0090245A" w:rsidP="0090245A">
      <w:pPr>
        <w:tabs>
          <w:tab w:val="left" w:pos="360"/>
        </w:tabs>
        <w:ind w:left="360" w:hanging="360"/>
      </w:pPr>
      <w:r w:rsidRPr="0090245A">
        <w:t xml:space="preserve">White or royal blue </w:t>
      </w:r>
      <w:proofErr w:type="gramStart"/>
      <w:r w:rsidRPr="0090245A">
        <w:t>turtle neck</w:t>
      </w:r>
      <w:proofErr w:type="gramEnd"/>
      <w:r w:rsidRPr="0090245A">
        <w:t xml:space="preserve"> and long sleeves tops </w:t>
      </w:r>
      <w:proofErr w:type="gramStart"/>
      <w:r w:rsidRPr="0090245A">
        <w:t>maybe</w:t>
      </w:r>
      <w:proofErr w:type="gramEnd"/>
      <w:r w:rsidRPr="0090245A">
        <w:t xml:space="preserve"> worn under scrub top (when cold).</w:t>
      </w:r>
    </w:p>
    <w:p w14:paraId="09D459EE" w14:textId="77777777" w:rsidR="0090245A" w:rsidRPr="0090245A" w:rsidRDefault="0090245A" w:rsidP="0090245A">
      <w:pPr>
        <w:tabs>
          <w:tab w:val="left" w:pos="360"/>
        </w:tabs>
        <w:ind w:left="360" w:hanging="360"/>
      </w:pPr>
      <w:r w:rsidRPr="0090245A">
        <w:t xml:space="preserve">Garment worn over the scrub shirt when cold in the classroom or Laboratory, such as jackets or sweaters must be </w:t>
      </w:r>
      <w:r w:rsidRPr="0090245A">
        <w:rPr>
          <w:b/>
          <w:u w:val="single"/>
        </w:rPr>
        <w:t xml:space="preserve">all White or Royal Blue </w:t>
      </w:r>
      <w:r w:rsidRPr="0090245A">
        <w:t>(no stripes, no pattern or design on it).</w:t>
      </w:r>
    </w:p>
    <w:p w14:paraId="328AAA65" w14:textId="77777777" w:rsidR="0090245A" w:rsidRPr="0090245A" w:rsidRDefault="0090245A" w:rsidP="0090245A">
      <w:pPr>
        <w:tabs>
          <w:tab w:val="left" w:pos="360"/>
        </w:tabs>
        <w:ind w:left="360" w:hanging="360"/>
        <w:rPr>
          <w:b/>
          <w:u w:val="single"/>
        </w:rPr>
      </w:pPr>
      <w:r w:rsidRPr="0090245A">
        <w:t xml:space="preserve">All </w:t>
      </w:r>
      <w:r w:rsidRPr="0090245A">
        <w:rPr>
          <w:u w:val="single"/>
        </w:rPr>
        <w:t>White shoes</w:t>
      </w:r>
      <w:r w:rsidRPr="0090245A">
        <w:t xml:space="preserve">, athletic shoes, walking shoes </w:t>
      </w:r>
      <w:r w:rsidRPr="0090245A">
        <w:rPr>
          <w:b/>
          <w:u w:val="single"/>
        </w:rPr>
        <w:t>with no color markings</w:t>
      </w:r>
      <w:r w:rsidRPr="0090245A">
        <w:t>.</w:t>
      </w:r>
    </w:p>
    <w:p w14:paraId="0CB7C19B" w14:textId="77777777" w:rsidR="0090245A" w:rsidRPr="0090245A" w:rsidRDefault="0090245A" w:rsidP="0090245A">
      <w:pPr>
        <w:tabs>
          <w:tab w:val="left" w:pos="360"/>
        </w:tabs>
        <w:ind w:left="360" w:hanging="360"/>
      </w:pPr>
      <w:r w:rsidRPr="0090245A">
        <w:t>White socks.</w:t>
      </w:r>
    </w:p>
    <w:p w14:paraId="008B13C8" w14:textId="77777777" w:rsidR="0090245A" w:rsidRPr="0090245A" w:rsidRDefault="0090245A" w:rsidP="00D71ECE">
      <w:pPr>
        <w:numPr>
          <w:ilvl w:val="0"/>
          <w:numId w:val="14"/>
        </w:numPr>
      </w:pPr>
      <w:r w:rsidRPr="0090245A">
        <w:t>Students must be neatly groomed with hair combed, clean manicured nails, and have good personal hygiene. Uniforms must be clean and neatly pressed.</w:t>
      </w:r>
    </w:p>
    <w:p w14:paraId="7282832B" w14:textId="77777777" w:rsidR="0090245A" w:rsidRPr="0090245A" w:rsidRDefault="0090245A" w:rsidP="00D71ECE">
      <w:pPr>
        <w:numPr>
          <w:ilvl w:val="0"/>
          <w:numId w:val="14"/>
        </w:numPr>
      </w:pPr>
      <w:r w:rsidRPr="0090245A">
        <w:t xml:space="preserve">Students with shoulder length hair or longer must keep hair </w:t>
      </w:r>
      <w:proofErr w:type="gramStart"/>
      <w:r w:rsidRPr="0090245A">
        <w:t>secured</w:t>
      </w:r>
      <w:proofErr w:type="gramEnd"/>
      <w:r w:rsidRPr="0090245A">
        <w:t xml:space="preserve"> back. Students must have professional </w:t>
      </w:r>
      <w:proofErr w:type="gramStart"/>
      <w:r w:rsidRPr="0090245A">
        <w:t>hairstyle</w:t>
      </w:r>
      <w:proofErr w:type="gramEnd"/>
      <w:r w:rsidRPr="0090245A">
        <w:t xml:space="preserve"> (</w:t>
      </w:r>
      <w:r w:rsidRPr="0090245A">
        <w:rPr>
          <w:b/>
        </w:rPr>
        <w:t>no Mohawk</w:t>
      </w:r>
      <w:r w:rsidRPr="0090245A">
        <w:t xml:space="preserve">) and hair </w:t>
      </w:r>
      <w:proofErr w:type="gramStart"/>
      <w:r w:rsidRPr="0090245A">
        <w:t>color</w:t>
      </w:r>
      <w:proofErr w:type="gramEnd"/>
      <w:r w:rsidRPr="0090245A">
        <w:t xml:space="preserve"> that </w:t>
      </w:r>
      <w:proofErr w:type="gramStart"/>
      <w:r w:rsidRPr="0090245A">
        <w:t>is</w:t>
      </w:r>
      <w:proofErr w:type="gramEnd"/>
      <w:r w:rsidRPr="0090245A">
        <w:t xml:space="preserve"> naturally occurring (</w:t>
      </w:r>
      <w:r w:rsidRPr="0090245A">
        <w:rPr>
          <w:b/>
        </w:rPr>
        <w:t>green, purple, blue or bright colors are not allowed</w:t>
      </w:r>
      <w:r w:rsidRPr="0090245A">
        <w:t>).</w:t>
      </w:r>
    </w:p>
    <w:p w14:paraId="13EF0C93" w14:textId="77777777" w:rsidR="00FC3409" w:rsidRPr="00FC3409" w:rsidRDefault="00FC3409" w:rsidP="00D71ECE">
      <w:pPr>
        <w:numPr>
          <w:ilvl w:val="0"/>
          <w:numId w:val="14"/>
        </w:numPr>
        <w:spacing w:before="100" w:beforeAutospacing="1" w:after="100" w:afterAutospacing="1"/>
        <w:rPr>
          <w:rFonts w:eastAsia="Times New Roman"/>
          <w:b/>
          <w:bCs/>
        </w:rPr>
      </w:pPr>
      <w:r w:rsidRPr="00FC3409">
        <w:rPr>
          <w:b/>
          <w:bCs/>
        </w:rPr>
        <w:t>Male students must maintain a neat and professional appearance. Beards and goatees are permitted but must be trimmed to 3–5 mm. Mustaches must also be neatly trimmed and cannot extend below the corners of the mouth.</w:t>
      </w:r>
    </w:p>
    <w:p w14:paraId="54C21D79" w14:textId="77777777" w:rsidR="0090245A" w:rsidRPr="0090245A" w:rsidRDefault="0090245A" w:rsidP="00D71ECE">
      <w:pPr>
        <w:numPr>
          <w:ilvl w:val="0"/>
          <w:numId w:val="14"/>
        </w:numPr>
        <w:tabs>
          <w:tab w:val="left" w:pos="360"/>
          <w:tab w:val="left" w:pos="720"/>
        </w:tabs>
      </w:pPr>
      <w:r w:rsidRPr="0090245A">
        <w:t>Students will be responsible for not wearing artificial fingernails or extenders.</w:t>
      </w:r>
    </w:p>
    <w:p w14:paraId="35F17C08" w14:textId="77777777" w:rsidR="0090245A" w:rsidRPr="0090245A" w:rsidRDefault="0090245A" w:rsidP="00D71ECE">
      <w:pPr>
        <w:numPr>
          <w:ilvl w:val="0"/>
          <w:numId w:val="14"/>
        </w:numPr>
        <w:tabs>
          <w:tab w:val="left" w:pos="360"/>
          <w:tab w:val="left" w:pos="720"/>
        </w:tabs>
      </w:pPr>
      <w:r w:rsidRPr="0090245A">
        <w:t>Students will be responsible for keeping natural nail tips less than ¼ inch or 6mm long.</w:t>
      </w:r>
    </w:p>
    <w:p w14:paraId="0C3006EA" w14:textId="77777777" w:rsidR="0090245A" w:rsidRPr="0090245A" w:rsidRDefault="0090245A" w:rsidP="00D71ECE">
      <w:pPr>
        <w:numPr>
          <w:ilvl w:val="0"/>
          <w:numId w:val="14"/>
        </w:numPr>
        <w:tabs>
          <w:tab w:val="left" w:pos="360"/>
          <w:tab w:val="left" w:pos="720"/>
        </w:tabs>
      </w:pPr>
      <w:r w:rsidRPr="0090245A">
        <w:t>If nail polish is worn, it must be of clear and light color and free of cracks or chips.</w:t>
      </w:r>
    </w:p>
    <w:p w14:paraId="298607D7" w14:textId="77777777" w:rsidR="0090245A" w:rsidRPr="0090245A" w:rsidRDefault="0090245A" w:rsidP="00D71ECE">
      <w:pPr>
        <w:numPr>
          <w:ilvl w:val="0"/>
          <w:numId w:val="14"/>
        </w:numPr>
      </w:pPr>
      <w:r w:rsidRPr="0090245A">
        <w:t xml:space="preserve">Hats, visors, sunglasses, or head gear of any kind is not permitted during </w:t>
      </w:r>
      <w:proofErr w:type="gramStart"/>
      <w:r w:rsidRPr="0090245A">
        <w:t>lecture</w:t>
      </w:r>
      <w:proofErr w:type="gramEnd"/>
      <w:r w:rsidRPr="0090245A">
        <w:t>, laboratory and/or clinical times.</w:t>
      </w:r>
    </w:p>
    <w:p w14:paraId="15E78BDD" w14:textId="77777777" w:rsidR="0090245A" w:rsidRPr="0090245A" w:rsidRDefault="0090245A" w:rsidP="00D71ECE">
      <w:pPr>
        <w:numPr>
          <w:ilvl w:val="0"/>
          <w:numId w:val="14"/>
        </w:numPr>
        <w:tabs>
          <w:tab w:val="left" w:pos="360"/>
          <w:tab w:val="left" w:pos="720"/>
        </w:tabs>
      </w:pPr>
      <w:r w:rsidRPr="0090245A">
        <w:t xml:space="preserve">Students will be permitted to wear plain band rings only; rings with stones will not be permitted. Only simple post earrings in the ears are permitted; no hoop or dangling earrings and multiple bracelets and/or necklaces will not be permitted.  </w:t>
      </w:r>
    </w:p>
    <w:p w14:paraId="6EED5F12" w14:textId="77777777" w:rsidR="0090245A" w:rsidRPr="0090245A" w:rsidRDefault="0090245A" w:rsidP="00D71ECE">
      <w:pPr>
        <w:numPr>
          <w:ilvl w:val="0"/>
          <w:numId w:val="14"/>
        </w:numPr>
      </w:pPr>
      <w:r w:rsidRPr="0090245A">
        <w:t xml:space="preserve">Students with visible tattoos must cover these tattoos. Exposed tattoos will be covered with a long sleeve plain white or royal blue t-shirt that contains no lettering, worn under the required Royal blue Radiography scrub. </w:t>
      </w:r>
    </w:p>
    <w:p w14:paraId="236521D0" w14:textId="77777777" w:rsidR="0090245A" w:rsidRPr="0090245A" w:rsidRDefault="0090245A" w:rsidP="00D71ECE">
      <w:pPr>
        <w:numPr>
          <w:ilvl w:val="0"/>
          <w:numId w:val="14"/>
        </w:numPr>
        <w:tabs>
          <w:tab w:val="left" w:pos="360"/>
          <w:tab w:val="left" w:pos="720"/>
        </w:tabs>
      </w:pPr>
      <w:r w:rsidRPr="0090245A">
        <w:t xml:space="preserve">No piercing is to be worn in any other visible body part. </w:t>
      </w:r>
    </w:p>
    <w:p w14:paraId="79CEEE2B" w14:textId="77777777" w:rsidR="0090245A" w:rsidRPr="0090245A" w:rsidRDefault="0090245A" w:rsidP="00D71ECE">
      <w:pPr>
        <w:numPr>
          <w:ilvl w:val="0"/>
          <w:numId w:val="14"/>
        </w:numPr>
        <w:tabs>
          <w:tab w:val="left" w:pos="360"/>
          <w:tab w:val="left" w:pos="720"/>
        </w:tabs>
      </w:pPr>
      <w:r w:rsidRPr="0090245A">
        <w:t>Clean teeth (daily brushing)</w:t>
      </w:r>
    </w:p>
    <w:p w14:paraId="1293DE03" w14:textId="77777777" w:rsidR="0090245A" w:rsidRPr="0090245A" w:rsidRDefault="0090245A" w:rsidP="00D71ECE">
      <w:pPr>
        <w:numPr>
          <w:ilvl w:val="0"/>
          <w:numId w:val="14"/>
        </w:numPr>
        <w:tabs>
          <w:tab w:val="left" w:pos="360"/>
          <w:tab w:val="left" w:pos="720"/>
        </w:tabs>
      </w:pPr>
      <w:r w:rsidRPr="0090245A">
        <w:t>Smokers – spray mouth /use a breath mint before returning to close patient contact.</w:t>
      </w:r>
    </w:p>
    <w:p w14:paraId="4DB8CC44" w14:textId="77777777" w:rsidR="0090245A" w:rsidRPr="0090245A" w:rsidRDefault="0090245A" w:rsidP="00D71ECE">
      <w:pPr>
        <w:numPr>
          <w:ilvl w:val="0"/>
          <w:numId w:val="14"/>
        </w:numPr>
        <w:tabs>
          <w:tab w:val="left" w:pos="360"/>
          <w:tab w:val="left" w:pos="720"/>
        </w:tabs>
      </w:pPr>
      <w:r w:rsidRPr="0090245A">
        <w:lastRenderedPageBreak/>
        <w:t>Teeth should be brushed and mouthwash used if onions/garlic is ingested during lunch/dinner break prior to returning to the patient care area.</w:t>
      </w:r>
    </w:p>
    <w:p w14:paraId="458128DD" w14:textId="77777777" w:rsidR="0090245A" w:rsidRPr="0090245A" w:rsidRDefault="0090245A" w:rsidP="00D71ECE">
      <w:pPr>
        <w:numPr>
          <w:ilvl w:val="0"/>
          <w:numId w:val="14"/>
        </w:numPr>
        <w:tabs>
          <w:tab w:val="left" w:pos="360"/>
          <w:tab w:val="left" w:pos="720"/>
        </w:tabs>
      </w:pPr>
      <w:r w:rsidRPr="0090245A">
        <w:t>Gum chewing is unprofessional and not permitted during lecture/ laboratory, and during contact with the patient.</w:t>
      </w:r>
    </w:p>
    <w:p w14:paraId="0709902A" w14:textId="77777777" w:rsidR="0090245A" w:rsidRPr="0090245A" w:rsidRDefault="0090245A" w:rsidP="00D71ECE">
      <w:pPr>
        <w:numPr>
          <w:ilvl w:val="0"/>
          <w:numId w:val="14"/>
        </w:numPr>
        <w:tabs>
          <w:tab w:val="left" w:pos="360"/>
          <w:tab w:val="left" w:pos="720"/>
        </w:tabs>
      </w:pPr>
      <w:r w:rsidRPr="0090245A">
        <w:t>Personal hygiene (daily shower, and use of deodorant) is highly recommended.</w:t>
      </w:r>
    </w:p>
    <w:p w14:paraId="14EC41A0" w14:textId="77777777" w:rsidR="0090245A" w:rsidRPr="0090245A" w:rsidRDefault="0090245A" w:rsidP="00D71ECE">
      <w:pPr>
        <w:numPr>
          <w:ilvl w:val="0"/>
          <w:numId w:val="14"/>
        </w:numPr>
        <w:tabs>
          <w:tab w:val="left" w:pos="360"/>
          <w:tab w:val="left" w:pos="720"/>
        </w:tabs>
      </w:pPr>
      <w:r w:rsidRPr="0090245A">
        <w:t>Students must refrain from excessive use of cologne, perfume, and body spray in the clinical settings.</w:t>
      </w:r>
    </w:p>
    <w:p w14:paraId="469E4A9A" w14:textId="77777777" w:rsidR="0090245A" w:rsidRPr="0090245A" w:rsidRDefault="0090245A" w:rsidP="0090245A">
      <w:pPr>
        <w:tabs>
          <w:tab w:val="left" w:pos="720"/>
        </w:tabs>
        <w:rPr>
          <w:b/>
          <w:bCs/>
          <w:u w:val="single"/>
        </w:rPr>
      </w:pPr>
      <w:r w:rsidRPr="0090245A">
        <w:rPr>
          <w:b/>
          <w:bCs/>
          <w:u w:val="single"/>
        </w:rPr>
        <w:t>Violations of this Policy may result in an oral warning for the first incident, a written warning for the second incident, and dismissal from the program for the third offense.</w:t>
      </w:r>
    </w:p>
    <w:p w14:paraId="41A0C79E" w14:textId="77777777" w:rsidR="007F14BF" w:rsidRDefault="007F14BF">
      <w:pPr>
        <w:pStyle w:val="BodyText"/>
        <w:rPr>
          <w:sz w:val="24"/>
        </w:rPr>
      </w:pPr>
    </w:p>
    <w:p w14:paraId="5016D1CA" w14:textId="77777777" w:rsidR="00705202" w:rsidRDefault="003A33BF" w:rsidP="0069600D">
      <w:pPr>
        <w:pStyle w:val="Heading4"/>
        <w:jc w:val="left"/>
      </w:pPr>
      <w:r>
        <w:rPr>
          <w:sz w:val="24"/>
        </w:rPr>
        <w:t xml:space="preserve">Note: </w:t>
      </w:r>
      <w:r>
        <w:rPr>
          <w:b w:val="0"/>
          <w:bCs w:val="0"/>
          <w:sz w:val="24"/>
        </w:rPr>
        <w:t>Clinical Education Centers may require students to have a Clinical I.D.</w:t>
      </w:r>
      <w:r w:rsidR="00D3260C">
        <w:rPr>
          <w:b w:val="0"/>
          <w:bCs w:val="0"/>
          <w:sz w:val="24"/>
        </w:rPr>
        <w:t xml:space="preserve"> w</w:t>
      </w:r>
      <w:r>
        <w:rPr>
          <w:b w:val="0"/>
          <w:bCs w:val="0"/>
          <w:sz w:val="24"/>
        </w:rPr>
        <w:t xml:space="preserve">hile rotating through the facility.  This Clinical ID must be worn with the MDC photo I.D.   The issuance of the Clinical I.D. badge will be for authorized personnel, parking, cafeteria and other hospital benefits.  This I.D. is the property of the </w:t>
      </w:r>
      <w:proofErr w:type="gramStart"/>
      <w:r>
        <w:rPr>
          <w:b w:val="0"/>
          <w:bCs w:val="0"/>
          <w:sz w:val="24"/>
        </w:rPr>
        <w:t>hospital, and</w:t>
      </w:r>
      <w:proofErr w:type="gramEnd"/>
      <w:r>
        <w:rPr>
          <w:b w:val="0"/>
          <w:bCs w:val="0"/>
          <w:sz w:val="24"/>
        </w:rPr>
        <w:t xml:space="preserve"> must be returned to the hospital upon completion of the rotation/or graduation from the Radiography Program</w:t>
      </w:r>
      <w:r>
        <w:rPr>
          <w:sz w:val="24"/>
        </w:rPr>
        <w:t>.</w:t>
      </w:r>
    </w:p>
    <w:p w14:paraId="167B009C" w14:textId="77777777" w:rsidR="007F14BF" w:rsidRDefault="007F14BF" w:rsidP="0090245A">
      <w:pPr>
        <w:pStyle w:val="Heading3"/>
        <w:jc w:val="left"/>
        <w:rPr>
          <w:sz w:val="24"/>
        </w:rPr>
      </w:pPr>
    </w:p>
    <w:p w14:paraId="07D32C6E" w14:textId="77777777" w:rsidR="007F14BF" w:rsidRPr="00BA30D2" w:rsidRDefault="003A33BF" w:rsidP="00BA30D2">
      <w:pPr>
        <w:pStyle w:val="Heading3"/>
      </w:pPr>
      <w:r w:rsidRPr="00BA30D2">
        <w:t>POLICY- 6</w:t>
      </w:r>
    </w:p>
    <w:p w14:paraId="4B5C1D93" w14:textId="77777777" w:rsidR="007F14BF" w:rsidRDefault="007F14BF"/>
    <w:p w14:paraId="27E77149" w14:textId="77777777" w:rsidR="007F14BF" w:rsidRDefault="003A33BF" w:rsidP="00BA30D2">
      <w:pPr>
        <w:pStyle w:val="Heading4"/>
      </w:pPr>
      <w:r>
        <w:t>MARKERS</w:t>
      </w:r>
    </w:p>
    <w:p w14:paraId="74F1D209" w14:textId="77777777" w:rsidR="007F14BF" w:rsidRDefault="007F14BF"/>
    <w:p w14:paraId="7C139F46" w14:textId="77777777" w:rsidR="007F14BF" w:rsidRDefault="003A33BF">
      <w:pPr>
        <w:pStyle w:val="BodyText"/>
        <w:rPr>
          <w:sz w:val="24"/>
        </w:rPr>
      </w:pPr>
      <w:r>
        <w:rPr>
          <w:sz w:val="24"/>
        </w:rPr>
        <w:t xml:space="preserve">Students will purchase and use their own </w:t>
      </w:r>
      <w:proofErr w:type="gramStart"/>
      <w:r>
        <w:rPr>
          <w:b/>
          <w:bCs/>
          <w:iCs/>
          <w:sz w:val="24"/>
        </w:rPr>
        <w:t>initialed</w:t>
      </w:r>
      <w:proofErr w:type="gramEnd"/>
      <w:r>
        <w:rPr>
          <w:b/>
          <w:bCs/>
          <w:iCs/>
          <w:sz w:val="24"/>
        </w:rPr>
        <w:t>, right and left markers</w:t>
      </w:r>
      <w:r>
        <w:rPr>
          <w:sz w:val="24"/>
        </w:rPr>
        <w:t xml:space="preserve"> to properly identify the radiographic procedures they perform.  Markers are considered an essential part of the </w:t>
      </w:r>
      <w:proofErr w:type="gramStart"/>
      <w:r>
        <w:rPr>
          <w:sz w:val="24"/>
        </w:rPr>
        <w:t>uniform, and</w:t>
      </w:r>
      <w:proofErr w:type="gramEnd"/>
      <w:r>
        <w:rPr>
          <w:sz w:val="24"/>
        </w:rPr>
        <w:t xml:space="preserve"> must be available to identify the student’s images.  </w:t>
      </w:r>
    </w:p>
    <w:p w14:paraId="17D231F3" w14:textId="77777777" w:rsidR="007F14BF" w:rsidRDefault="003A33BF">
      <w:pPr>
        <w:pStyle w:val="BodyText"/>
        <w:rPr>
          <w:sz w:val="24"/>
        </w:rPr>
      </w:pPr>
      <w:r>
        <w:rPr>
          <w:sz w:val="24"/>
        </w:rPr>
        <w:t xml:space="preserve">Students will purchase 3 sets of markers.  </w:t>
      </w:r>
    </w:p>
    <w:p w14:paraId="75D2F1F1" w14:textId="77777777" w:rsidR="0090245A" w:rsidRDefault="0090245A">
      <w:pPr>
        <w:pStyle w:val="BodyText"/>
        <w:rPr>
          <w:sz w:val="24"/>
        </w:rPr>
      </w:pPr>
    </w:p>
    <w:p w14:paraId="3898B35F" w14:textId="77777777" w:rsidR="007F14BF" w:rsidRDefault="003A33BF" w:rsidP="0090245A">
      <w:pPr>
        <w:pStyle w:val="Heading3"/>
        <w:rPr>
          <w:sz w:val="24"/>
        </w:rPr>
      </w:pPr>
      <w:r>
        <w:rPr>
          <w:sz w:val="24"/>
        </w:rPr>
        <w:t>The student is responsible for:</w:t>
      </w:r>
    </w:p>
    <w:p w14:paraId="55261110" w14:textId="77777777" w:rsidR="0090245A" w:rsidRPr="0090245A" w:rsidRDefault="0090245A" w:rsidP="0090245A"/>
    <w:p w14:paraId="30696C94" w14:textId="77777777" w:rsidR="007F14BF" w:rsidRDefault="003A33BF" w:rsidP="00D71ECE">
      <w:pPr>
        <w:pStyle w:val="ListBullet2"/>
        <w:numPr>
          <w:ilvl w:val="0"/>
          <w:numId w:val="27"/>
        </w:numPr>
        <w:tabs>
          <w:tab w:val="left" w:pos="720"/>
        </w:tabs>
      </w:pPr>
      <w:r>
        <w:t xml:space="preserve">Maintaining a set of markers for the </w:t>
      </w:r>
      <w:r>
        <w:rPr>
          <w:b/>
          <w:bCs/>
          <w:iCs/>
        </w:rPr>
        <w:t>entire program (must purchase 3 pairs of markers)</w:t>
      </w:r>
      <w:r>
        <w:t>.</w:t>
      </w:r>
    </w:p>
    <w:p w14:paraId="57773478" w14:textId="77777777" w:rsidR="007F14BF" w:rsidRDefault="003A33BF" w:rsidP="00D71ECE">
      <w:pPr>
        <w:pStyle w:val="ListBullet2"/>
        <w:numPr>
          <w:ilvl w:val="0"/>
          <w:numId w:val="27"/>
        </w:numPr>
        <w:tabs>
          <w:tab w:val="left" w:pos="720"/>
        </w:tabs>
      </w:pPr>
      <w:r>
        <w:rPr>
          <w:b/>
          <w:bCs/>
          <w:iCs/>
        </w:rPr>
        <w:t>Using their own markers</w:t>
      </w:r>
      <w:r>
        <w:t xml:space="preserve"> on procedures they do in the clinic</w:t>
      </w:r>
      <w:r w:rsidR="00D3260C">
        <w:t xml:space="preserve"> and lab classes</w:t>
      </w:r>
      <w:r>
        <w:t>.</w:t>
      </w:r>
    </w:p>
    <w:p w14:paraId="1324BD1B" w14:textId="77777777" w:rsidR="007F14BF" w:rsidRDefault="003A33BF" w:rsidP="00D71ECE">
      <w:pPr>
        <w:pStyle w:val="ListBullet2"/>
        <w:numPr>
          <w:ilvl w:val="0"/>
          <w:numId w:val="27"/>
        </w:numPr>
        <w:tabs>
          <w:tab w:val="left" w:pos="720"/>
        </w:tabs>
      </w:pPr>
      <w:proofErr w:type="gramStart"/>
      <w:r>
        <w:t xml:space="preserve">Having markers with them in the clinic </w:t>
      </w:r>
      <w:r>
        <w:rPr>
          <w:b/>
          <w:bCs/>
          <w:iCs/>
        </w:rPr>
        <w:t>at all times</w:t>
      </w:r>
      <w:proofErr w:type="gramEnd"/>
      <w:r>
        <w:t>.</w:t>
      </w:r>
    </w:p>
    <w:p w14:paraId="037782AA" w14:textId="77777777" w:rsidR="007F14BF" w:rsidRDefault="003A33BF" w:rsidP="00D71ECE">
      <w:pPr>
        <w:pStyle w:val="ListBullet2"/>
        <w:numPr>
          <w:ilvl w:val="0"/>
          <w:numId w:val="27"/>
        </w:numPr>
        <w:tabs>
          <w:tab w:val="left" w:pos="720"/>
        </w:tabs>
      </w:pPr>
      <w:r>
        <w:rPr>
          <w:b/>
          <w:bCs/>
          <w:iCs/>
        </w:rPr>
        <w:t>Replacing markers</w:t>
      </w:r>
      <w:r>
        <w:t xml:space="preserve"> immediately, if lost.</w:t>
      </w:r>
    </w:p>
    <w:p w14:paraId="1ADC5CAC" w14:textId="77777777" w:rsidR="007F14BF" w:rsidRDefault="007F14BF">
      <w:pPr>
        <w:pStyle w:val="BodyText"/>
        <w:rPr>
          <w:sz w:val="24"/>
        </w:rPr>
      </w:pPr>
    </w:p>
    <w:p w14:paraId="12DBECB5" w14:textId="77777777" w:rsidR="007F14BF" w:rsidRDefault="003A33BF">
      <w:pPr>
        <w:pStyle w:val="Heading4"/>
        <w:rPr>
          <w:sz w:val="24"/>
          <w:u w:val="single"/>
        </w:rPr>
      </w:pPr>
      <w:r>
        <w:rPr>
          <w:sz w:val="24"/>
          <w:u w:val="single"/>
        </w:rPr>
        <w:t>Consequences</w:t>
      </w:r>
    </w:p>
    <w:p w14:paraId="1A149467" w14:textId="77777777" w:rsidR="007F14BF" w:rsidRDefault="007F14BF"/>
    <w:p w14:paraId="228DF32F" w14:textId="77777777" w:rsidR="007F14BF" w:rsidRDefault="003A33BF">
      <w:pPr>
        <w:pStyle w:val="BodyText"/>
        <w:rPr>
          <w:b/>
          <w:sz w:val="24"/>
        </w:rPr>
      </w:pPr>
      <w:r>
        <w:rPr>
          <w:b/>
          <w:sz w:val="24"/>
        </w:rPr>
        <w:t>Failure to have student markers imprinted during exposure on each radiograph of the competency procedure will result in a grade of zero”0” for that competency.  RT/LT written on the image is unacceptable for competency evaluation.  All digital images submitted for competency must have student markers.</w:t>
      </w:r>
    </w:p>
    <w:p w14:paraId="3AB71BA8" w14:textId="77777777" w:rsidR="007F14BF" w:rsidRDefault="007F14BF">
      <w:pPr>
        <w:pStyle w:val="BodyText"/>
        <w:rPr>
          <w:b/>
          <w:sz w:val="24"/>
        </w:rPr>
      </w:pPr>
    </w:p>
    <w:p w14:paraId="1DACBDBF" w14:textId="77777777" w:rsidR="007F14BF" w:rsidRDefault="003A33BF">
      <w:pPr>
        <w:pStyle w:val="BodyText"/>
        <w:rPr>
          <w:b/>
          <w:sz w:val="24"/>
        </w:rPr>
      </w:pPr>
      <w:r>
        <w:rPr>
          <w:b/>
          <w:sz w:val="24"/>
        </w:rPr>
        <w:t xml:space="preserve">Students must </w:t>
      </w:r>
      <w:proofErr w:type="gramStart"/>
      <w:r>
        <w:rPr>
          <w:b/>
          <w:sz w:val="24"/>
        </w:rPr>
        <w:t>have a set of markers at all times</w:t>
      </w:r>
      <w:proofErr w:type="gramEnd"/>
      <w:r>
        <w:rPr>
          <w:b/>
          <w:sz w:val="24"/>
        </w:rPr>
        <w:t xml:space="preserve"> in the Clinical setting</w:t>
      </w:r>
      <w:r w:rsidR="00D3260C">
        <w:rPr>
          <w:b/>
          <w:sz w:val="24"/>
        </w:rPr>
        <w:t xml:space="preserve"> and Lab classes</w:t>
      </w:r>
      <w:r>
        <w:rPr>
          <w:b/>
          <w:sz w:val="24"/>
        </w:rPr>
        <w:t xml:space="preserve">. Failure to have markers will result in the student being sent home, and the student will have to </w:t>
      </w:r>
      <w:proofErr w:type="gramStart"/>
      <w:r>
        <w:rPr>
          <w:b/>
          <w:sz w:val="24"/>
        </w:rPr>
        <w:t>make-up</w:t>
      </w:r>
      <w:proofErr w:type="gramEnd"/>
      <w:r>
        <w:rPr>
          <w:b/>
          <w:sz w:val="24"/>
        </w:rPr>
        <w:t xml:space="preserve"> the day.</w:t>
      </w:r>
    </w:p>
    <w:p w14:paraId="06F80755" w14:textId="77777777" w:rsidR="00FC3409" w:rsidRDefault="00FC3409">
      <w:pPr>
        <w:pStyle w:val="BodyText"/>
        <w:rPr>
          <w:b/>
          <w:sz w:val="24"/>
        </w:rPr>
      </w:pPr>
    </w:p>
    <w:p w14:paraId="743DEB2B" w14:textId="77777777" w:rsidR="00FC3409" w:rsidRDefault="00FC3409">
      <w:pPr>
        <w:pStyle w:val="BodyText"/>
        <w:rPr>
          <w:b/>
          <w:sz w:val="24"/>
        </w:rPr>
      </w:pPr>
    </w:p>
    <w:p w14:paraId="0673BFAB" w14:textId="77777777" w:rsidR="00FC3409" w:rsidRDefault="00FC3409">
      <w:pPr>
        <w:pStyle w:val="BodyText"/>
        <w:rPr>
          <w:b/>
          <w:sz w:val="24"/>
        </w:rPr>
      </w:pPr>
    </w:p>
    <w:p w14:paraId="218CBE18" w14:textId="77777777" w:rsidR="00FC3409" w:rsidRDefault="00FC3409">
      <w:pPr>
        <w:pStyle w:val="BodyText"/>
        <w:rPr>
          <w:b/>
          <w:sz w:val="24"/>
        </w:rPr>
      </w:pPr>
    </w:p>
    <w:p w14:paraId="2F655053" w14:textId="77777777" w:rsidR="00FC3409" w:rsidRDefault="00FC3409">
      <w:pPr>
        <w:pStyle w:val="BodyText"/>
        <w:rPr>
          <w:b/>
          <w:sz w:val="24"/>
        </w:rPr>
      </w:pPr>
    </w:p>
    <w:p w14:paraId="5CC73D11" w14:textId="77777777" w:rsidR="00FC3409" w:rsidRDefault="00FC3409">
      <w:pPr>
        <w:pStyle w:val="BodyText"/>
        <w:rPr>
          <w:b/>
          <w:sz w:val="24"/>
        </w:rPr>
      </w:pPr>
    </w:p>
    <w:p w14:paraId="627EA8DD" w14:textId="77777777" w:rsidR="00FC3409" w:rsidRDefault="00FC3409">
      <w:pPr>
        <w:pStyle w:val="BodyText"/>
        <w:rPr>
          <w:b/>
          <w:sz w:val="24"/>
        </w:rPr>
      </w:pPr>
    </w:p>
    <w:p w14:paraId="30211182" w14:textId="77777777" w:rsidR="00FC3409" w:rsidRDefault="00FC3409">
      <w:pPr>
        <w:pStyle w:val="BodyText"/>
        <w:rPr>
          <w:b/>
          <w:sz w:val="24"/>
        </w:rPr>
      </w:pPr>
    </w:p>
    <w:p w14:paraId="7FA97F4A" w14:textId="77777777" w:rsidR="00FC3409" w:rsidRDefault="00FC3409">
      <w:pPr>
        <w:pStyle w:val="BodyText"/>
        <w:rPr>
          <w:b/>
          <w:sz w:val="24"/>
        </w:rPr>
      </w:pPr>
    </w:p>
    <w:p w14:paraId="24853CA2" w14:textId="77777777" w:rsidR="00FC3409" w:rsidRDefault="00FC3409">
      <w:pPr>
        <w:pStyle w:val="BodyText"/>
        <w:rPr>
          <w:b/>
          <w:sz w:val="24"/>
        </w:rPr>
      </w:pPr>
    </w:p>
    <w:p w14:paraId="2673EB58" w14:textId="77777777" w:rsidR="00FC3409" w:rsidRDefault="00FC3409">
      <w:pPr>
        <w:pStyle w:val="BodyText"/>
        <w:rPr>
          <w:b/>
          <w:sz w:val="24"/>
          <w:u w:val="single"/>
        </w:rPr>
      </w:pPr>
    </w:p>
    <w:p w14:paraId="4818564D" w14:textId="77777777" w:rsidR="007F14BF" w:rsidRPr="00BA30D2" w:rsidRDefault="003A33BF" w:rsidP="00BA30D2">
      <w:pPr>
        <w:pStyle w:val="Heading3"/>
      </w:pPr>
      <w:r w:rsidRPr="00BA30D2">
        <w:lastRenderedPageBreak/>
        <w:t>POLICY- 7</w:t>
      </w:r>
    </w:p>
    <w:p w14:paraId="68B39ED0" w14:textId="77777777" w:rsidR="007F14BF" w:rsidRDefault="007F14BF"/>
    <w:p w14:paraId="4DE07F68" w14:textId="77777777" w:rsidR="007F14BF" w:rsidRPr="00F87702" w:rsidRDefault="003A33BF" w:rsidP="00BA30D2">
      <w:pPr>
        <w:pStyle w:val="Heading4"/>
      </w:pPr>
      <w:r w:rsidRPr="00F87702">
        <w:t>ATTENDANCE</w:t>
      </w:r>
    </w:p>
    <w:p w14:paraId="38849D90" w14:textId="77777777" w:rsidR="007F14BF" w:rsidRPr="00F87702" w:rsidRDefault="007F14BF"/>
    <w:p w14:paraId="529D5C8D" w14:textId="77777777" w:rsidR="007F14BF" w:rsidRPr="00F87702" w:rsidRDefault="003A33BF">
      <w:pPr>
        <w:pStyle w:val="BodyText"/>
        <w:rPr>
          <w:sz w:val="24"/>
        </w:rPr>
      </w:pPr>
      <w:r w:rsidRPr="00F87702">
        <w:rPr>
          <w:sz w:val="24"/>
        </w:rPr>
        <w:t xml:space="preserve">Attendance at the Clinical Sites is mandatory. Miami Dade College has Insurance Policies that cover Malpractice and Liability on Medical Campus and Clinical Sites.  The attendance record is a legal document that will identify your presence/absence on any specific day.  Therefore, it is imperative that the attendance record be documented accurately.  </w:t>
      </w:r>
    </w:p>
    <w:p w14:paraId="79F472BF" w14:textId="77777777" w:rsidR="007F14BF" w:rsidRPr="00F87702" w:rsidRDefault="007F14BF">
      <w:pPr>
        <w:pStyle w:val="BodyText"/>
        <w:rPr>
          <w:sz w:val="24"/>
        </w:rPr>
      </w:pPr>
    </w:p>
    <w:p w14:paraId="31E30E50" w14:textId="77777777" w:rsidR="007F14BF" w:rsidRPr="00F87702" w:rsidRDefault="003A33BF">
      <w:pPr>
        <w:pStyle w:val="BodyText"/>
        <w:rPr>
          <w:sz w:val="24"/>
        </w:rPr>
      </w:pPr>
      <w:r w:rsidRPr="00F87702">
        <w:rPr>
          <w:sz w:val="24"/>
        </w:rPr>
        <w:t>Attendance for the Clinical In-Processing and Out Processing is mandatory.  Students must bring their paid schedule in the In-Processing.</w:t>
      </w:r>
    </w:p>
    <w:p w14:paraId="6EA8CF87" w14:textId="77777777" w:rsidR="00F87702" w:rsidRPr="00F87702" w:rsidRDefault="00F87702">
      <w:pPr>
        <w:pStyle w:val="BodyText"/>
        <w:rPr>
          <w:sz w:val="24"/>
        </w:rPr>
      </w:pPr>
    </w:p>
    <w:p w14:paraId="5D2E5E49" w14:textId="77777777" w:rsidR="00F87702" w:rsidRPr="00F87702" w:rsidRDefault="00F87702" w:rsidP="00F87702">
      <w:pPr>
        <w:rPr>
          <w:b/>
          <w:bCs/>
        </w:rPr>
      </w:pPr>
      <w:r w:rsidRPr="00F87702">
        <w:rPr>
          <w:b/>
          <w:bCs/>
        </w:rPr>
        <w:t>Do NOT sign in or out for another student. Signing for another student is considered falsifying a record, which is subject to disciplinary action.</w:t>
      </w:r>
    </w:p>
    <w:p w14:paraId="56E3F441" w14:textId="77777777" w:rsidR="00F87702" w:rsidRPr="006B4D1A" w:rsidRDefault="00F87702">
      <w:pPr>
        <w:pStyle w:val="BodyText"/>
        <w:rPr>
          <w:sz w:val="24"/>
          <w:highlight w:val="yellow"/>
        </w:rPr>
      </w:pPr>
    </w:p>
    <w:p w14:paraId="021E445F" w14:textId="77777777" w:rsidR="00F87702" w:rsidRDefault="00AB74EE" w:rsidP="00F87702">
      <w:pPr>
        <w:jc w:val="center"/>
        <w:rPr>
          <w:b/>
          <w:bCs/>
          <w:u w:val="single"/>
        </w:rPr>
      </w:pPr>
      <w:r w:rsidRPr="00F87702">
        <w:rPr>
          <w:b/>
          <w:bCs/>
          <w:u w:val="single"/>
        </w:rPr>
        <w:t>Excused Absences</w:t>
      </w:r>
    </w:p>
    <w:p w14:paraId="5E31B36C" w14:textId="77777777" w:rsidR="00F87702" w:rsidRPr="00F87702" w:rsidRDefault="00F87702" w:rsidP="00F87702">
      <w:pPr>
        <w:jc w:val="center"/>
        <w:rPr>
          <w:b/>
          <w:bCs/>
          <w:u w:val="single"/>
        </w:rPr>
      </w:pPr>
    </w:p>
    <w:p w14:paraId="33BD17F2" w14:textId="77777777" w:rsidR="00F87702" w:rsidRDefault="00F87702" w:rsidP="00D71ECE">
      <w:pPr>
        <w:numPr>
          <w:ilvl w:val="0"/>
          <w:numId w:val="41"/>
        </w:numPr>
        <w:tabs>
          <w:tab w:val="left" w:pos="630"/>
          <w:tab w:val="left" w:pos="720"/>
          <w:tab w:val="left" w:pos="990"/>
        </w:tabs>
        <w:ind w:left="810"/>
      </w:pPr>
      <w:bookmarkStart w:id="2" w:name="_Hlk194907288"/>
      <w:r>
        <w:rPr>
          <w:b/>
          <w:bCs/>
        </w:rPr>
        <w:t xml:space="preserve">   </w:t>
      </w:r>
      <w:r w:rsidRPr="00F87702">
        <w:rPr>
          <w:b/>
          <w:bCs/>
        </w:rPr>
        <w:t>Free Clinical Day:</w:t>
      </w:r>
      <w:r>
        <w:rPr>
          <w:b/>
          <w:bCs/>
        </w:rPr>
        <w:t xml:space="preserve"> </w:t>
      </w:r>
      <w:r w:rsidRPr="00F87702">
        <w:t xml:space="preserve">Each student is permitted one free clinical day per semester. Prior approval is not required, but the student must notify both the </w:t>
      </w:r>
      <w:r w:rsidR="000E59C8">
        <w:t>C</w:t>
      </w:r>
      <w:r w:rsidRPr="00F87702">
        <w:t xml:space="preserve">linical </w:t>
      </w:r>
      <w:r w:rsidR="000E59C8">
        <w:t>Preceptor</w:t>
      </w:r>
      <w:r w:rsidRPr="00F87702">
        <w:t xml:space="preserve"> and Clinical Faculty in advance. A designated form must be completed and submitted in the Clinical Folder during out-processing.</w:t>
      </w:r>
    </w:p>
    <w:p w14:paraId="784C63FF" w14:textId="77777777" w:rsidR="00F87702" w:rsidRPr="00F87702" w:rsidRDefault="00F87702" w:rsidP="00F87702">
      <w:pPr>
        <w:ind w:left="720"/>
      </w:pPr>
    </w:p>
    <w:p w14:paraId="25A5199C" w14:textId="77777777" w:rsidR="00F87702" w:rsidRDefault="00F87702" w:rsidP="00D71ECE">
      <w:pPr>
        <w:numPr>
          <w:ilvl w:val="0"/>
          <w:numId w:val="40"/>
        </w:numPr>
      </w:pPr>
      <w:r w:rsidRPr="00F87702">
        <w:rPr>
          <w:b/>
          <w:bCs/>
        </w:rPr>
        <w:t>Excused Absences</w:t>
      </w:r>
      <w:r>
        <w:rPr>
          <w:b/>
          <w:bCs/>
        </w:rPr>
        <w:t xml:space="preserve"> for one day</w:t>
      </w:r>
      <w:r w:rsidRPr="00F87702">
        <w:rPr>
          <w:b/>
          <w:bCs/>
        </w:rPr>
        <w:t>:</w:t>
      </w:r>
      <w:r>
        <w:rPr>
          <w:b/>
          <w:bCs/>
        </w:rPr>
        <w:t xml:space="preserve"> </w:t>
      </w:r>
      <w:r w:rsidRPr="00F87702">
        <w:t>Absences or tardiness due to serious or sensitive situations (e.g., medical emergencies, car accidents, illness of a child or immediate family member) may be waived with appropriate documentation, which is highly required, even in sensitive circumstances.</w:t>
      </w:r>
    </w:p>
    <w:p w14:paraId="49D445C5" w14:textId="77777777" w:rsidR="00F87702" w:rsidRDefault="00F87702" w:rsidP="00F87702"/>
    <w:p w14:paraId="6F857712" w14:textId="77777777" w:rsidR="000E59C8" w:rsidRDefault="000E59C8" w:rsidP="00D71ECE">
      <w:pPr>
        <w:numPr>
          <w:ilvl w:val="0"/>
          <w:numId w:val="40"/>
        </w:numPr>
      </w:pPr>
      <w:r w:rsidRPr="000E59C8">
        <w:rPr>
          <w:b/>
          <w:bCs/>
        </w:rPr>
        <w:t>Extended Excused Absence (More Than 3 consecutive days):</w:t>
      </w:r>
      <w:r w:rsidR="00F87702">
        <w:rPr>
          <w:b/>
          <w:bCs/>
        </w:rPr>
        <w:t xml:space="preserve"> </w:t>
      </w:r>
      <w:bookmarkStart w:id="3" w:name="_Hlk194991271"/>
      <w:r w:rsidRPr="000E59C8">
        <w:t>For extended excused absences lasting more than 3 consecutive days, the first week of clinical absences will be waived with proper documentation. If the absence extends beyond two weeks, a conference will be held with the Clinical Coordinator</w:t>
      </w:r>
      <w:r>
        <w:t>/</w:t>
      </w:r>
      <w:r w:rsidRPr="000E59C8">
        <w:t xml:space="preserve"> Program Coordinator to determine the best way to support the student in achieving their learning goals.</w:t>
      </w:r>
    </w:p>
    <w:bookmarkEnd w:id="3"/>
    <w:p w14:paraId="6E35EBF1" w14:textId="77777777" w:rsidR="000E59C8" w:rsidRDefault="000E59C8" w:rsidP="000E59C8">
      <w:pPr>
        <w:pStyle w:val="ListParagraph"/>
      </w:pPr>
    </w:p>
    <w:p w14:paraId="25A966E0" w14:textId="77777777" w:rsidR="00F87702" w:rsidRPr="00F87702" w:rsidRDefault="00F87702" w:rsidP="00D71ECE">
      <w:pPr>
        <w:numPr>
          <w:ilvl w:val="0"/>
          <w:numId w:val="40"/>
        </w:numPr>
      </w:pPr>
      <w:r w:rsidRPr="00F87702">
        <w:t xml:space="preserve">For extended excused </w:t>
      </w:r>
      <w:proofErr w:type="gramStart"/>
      <w:r>
        <w:t>absence</w:t>
      </w:r>
      <w:r w:rsidRPr="00F87702">
        <w:t xml:space="preserve"> lasting</w:t>
      </w:r>
      <w:proofErr w:type="gramEnd"/>
      <w:r w:rsidRPr="00F87702">
        <w:t xml:space="preserve"> more than one week, the first week of clinical absences will be waived with proper documentation.</w:t>
      </w:r>
    </w:p>
    <w:p w14:paraId="6EDC6F9F" w14:textId="77777777" w:rsidR="00F87702" w:rsidRPr="00F87702" w:rsidRDefault="00F87702" w:rsidP="00F87702">
      <w:pPr>
        <w:rPr>
          <w:b/>
          <w:bCs/>
          <w:highlight w:val="yellow"/>
        </w:rPr>
      </w:pPr>
    </w:p>
    <w:p w14:paraId="19B31535" w14:textId="77777777" w:rsidR="00F87702" w:rsidRDefault="00F87702" w:rsidP="00D71ECE">
      <w:pPr>
        <w:numPr>
          <w:ilvl w:val="0"/>
          <w:numId w:val="40"/>
        </w:numPr>
      </w:pPr>
      <w:r w:rsidRPr="00421A74">
        <w:rPr>
          <w:b/>
          <w:bCs/>
        </w:rPr>
        <w:t>Sent Home Due to Illness:</w:t>
      </w:r>
      <w:r w:rsidR="00421A74" w:rsidRPr="00421A74">
        <w:rPr>
          <w:b/>
          <w:bCs/>
        </w:rPr>
        <w:t xml:space="preserve"> </w:t>
      </w:r>
      <w:r w:rsidR="00421A74" w:rsidRPr="00421A74">
        <w:t xml:space="preserve">If a student is sent home from the clinical site due to illness, the missed time does not need to be made up </w:t>
      </w:r>
      <w:r w:rsidR="00421A74" w:rsidRPr="00421A74">
        <w:rPr>
          <w:b/>
          <w:bCs/>
        </w:rPr>
        <w:t>once per semester</w:t>
      </w:r>
      <w:r w:rsidR="00421A74" w:rsidRPr="00421A74">
        <w:t>. Any additional occurrences must be made up.</w:t>
      </w:r>
      <w:r w:rsidRPr="00421A74">
        <w:t xml:space="preserve"> </w:t>
      </w:r>
    </w:p>
    <w:p w14:paraId="06416235" w14:textId="77777777" w:rsidR="00421A74" w:rsidRDefault="00421A74" w:rsidP="00421A74">
      <w:pPr>
        <w:pStyle w:val="ListParagraph"/>
      </w:pPr>
    </w:p>
    <w:p w14:paraId="15613777" w14:textId="77777777" w:rsidR="00F87702" w:rsidRDefault="00F87702" w:rsidP="00D71ECE">
      <w:pPr>
        <w:numPr>
          <w:ilvl w:val="0"/>
          <w:numId w:val="40"/>
        </w:numPr>
      </w:pPr>
      <w:r w:rsidRPr="00F87702">
        <w:rPr>
          <w:b/>
          <w:bCs/>
        </w:rPr>
        <w:t>Tutoring Attendance:</w:t>
      </w:r>
      <w:r>
        <w:rPr>
          <w:b/>
          <w:bCs/>
        </w:rPr>
        <w:t xml:space="preserve"> </w:t>
      </w:r>
      <w:r w:rsidRPr="00F87702">
        <w:t>Students who attend scheduled tutoring sessions on campus are not required to return to the clinical site afterward on that day.</w:t>
      </w:r>
    </w:p>
    <w:p w14:paraId="4D998A26" w14:textId="77777777" w:rsidR="00F87702" w:rsidRPr="00F87702" w:rsidRDefault="00F87702" w:rsidP="00F87702"/>
    <w:p w14:paraId="1655BD4E" w14:textId="77777777" w:rsidR="00F87702" w:rsidRDefault="00F87702" w:rsidP="00D71ECE">
      <w:pPr>
        <w:numPr>
          <w:ilvl w:val="0"/>
          <w:numId w:val="40"/>
        </w:numPr>
      </w:pPr>
      <w:r w:rsidRPr="00F87702">
        <w:rPr>
          <w:b/>
          <w:bCs/>
        </w:rPr>
        <w:t>Ongoing Emergency Absences:</w:t>
      </w:r>
      <w:r>
        <w:rPr>
          <w:b/>
          <w:bCs/>
        </w:rPr>
        <w:t xml:space="preserve"> </w:t>
      </w:r>
      <w:r w:rsidRPr="00F87702">
        <w:t xml:space="preserve">If a student accumulates three emergency-related absences in one semester, a mandatory meeting with the Clinical Coordinator </w:t>
      </w:r>
      <w:r w:rsidR="000E59C8">
        <w:t>/</w:t>
      </w:r>
      <w:r w:rsidRPr="00F87702">
        <w:t xml:space="preserve"> Program Coordinator will be held to assess the situation and determine whether continued absences are hindering clinical learning. A plan will be created to support the students’ success moving forward.</w:t>
      </w:r>
    </w:p>
    <w:bookmarkEnd w:id="2"/>
    <w:p w14:paraId="724C2995" w14:textId="77777777" w:rsidR="00F87702" w:rsidRDefault="00F87702" w:rsidP="00F87702"/>
    <w:p w14:paraId="6EE42792" w14:textId="77777777" w:rsidR="00F87702" w:rsidRDefault="00F87702" w:rsidP="00F87702">
      <w:pPr>
        <w:rPr>
          <w:highlight w:val="yellow"/>
        </w:rPr>
      </w:pPr>
    </w:p>
    <w:p w14:paraId="41CF025A" w14:textId="77777777" w:rsidR="00FC3409" w:rsidRDefault="00FC3409" w:rsidP="00F87702">
      <w:pPr>
        <w:rPr>
          <w:highlight w:val="yellow"/>
        </w:rPr>
      </w:pPr>
    </w:p>
    <w:p w14:paraId="3D9A0957" w14:textId="77777777" w:rsidR="00FC3409" w:rsidRDefault="00FC3409" w:rsidP="00F87702">
      <w:pPr>
        <w:rPr>
          <w:highlight w:val="yellow"/>
        </w:rPr>
      </w:pPr>
    </w:p>
    <w:p w14:paraId="596535DB" w14:textId="77777777" w:rsidR="00FC3409" w:rsidRPr="00F87702" w:rsidRDefault="00FC3409" w:rsidP="00F87702">
      <w:pPr>
        <w:rPr>
          <w:highlight w:val="yellow"/>
        </w:rPr>
      </w:pPr>
    </w:p>
    <w:p w14:paraId="1ACFF7F0" w14:textId="77777777" w:rsidR="00F87702" w:rsidRPr="00F87702" w:rsidRDefault="00F87702" w:rsidP="00F87702">
      <w:pPr>
        <w:pStyle w:val="Heading3"/>
        <w:rPr>
          <w:sz w:val="24"/>
        </w:rPr>
      </w:pPr>
      <w:bookmarkStart w:id="4" w:name="_Hlk194915159"/>
      <w:r w:rsidRPr="00F87702">
        <w:rPr>
          <w:sz w:val="24"/>
        </w:rPr>
        <w:lastRenderedPageBreak/>
        <w:t>Unexcused Tardiness</w:t>
      </w:r>
    </w:p>
    <w:p w14:paraId="376782D0" w14:textId="77777777" w:rsidR="00F87702" w:rsidRPr="00F87702" w:rsidRDefault="00F87702" w:rsidP="00F87702"/>
    <w:p w14:paraId="19122A20" w14:textId="77777777" w:rsidR="00F87702" w:rsidRDefault="000E59C8" w:rsidP="00F87702">
      <w:pPr>
        <w:pStyle w:val="BodyText"/>
        <w:rPr>
          <w:bCs/>
          <w:sz w:val="24"/>
        </w:rPr>
      </w:pPr>
      <w:r w:rsidRPr="000E59C8">
        <w:rPr>
          <w:b/>
          <w:sz w:val="24"/>
        </w:rPr>
        <w:t xml:space="preserve">Three late arrivals (up to one hour) during a semester </w:t>
      </w:r>
      <w:r w:rsidRPr="000E59C8">
        <w:rPr>
          <w:bCs/>
          <w:sz w:val="24"/>
        </w:rPr>
        <w:t>will result in a Clinical Conference Form outlining required corrective actions. Continued tardiness may lead to a letter grade reduction and/or probation. Students must notify both the Clinical Preceptor and Clinical Faculty before any absence, using the contact info on the rotation schedule. Failure to do so will lower the attendance grade. When rotating to a new site, students must obtain and use that site’s contact information calling regular faculty or the Clinical Coordinator does not meet notification</w:t>
      </w:r>
      <w:r w:rsidRPr="000E59C8">
        <w:rPr>
          <w:b/>
          <w:sz w:val="24"/>
        </w:rPr>
        <w:t xml:space="preserve"> </w:t>
      </w:r>
      <w:r w:rsidRPr="000E59C8">
        <w:rPr>
          <w:bCs/>
          <w:sz w:val="24"/>
        </w:rPr>
        <w:t>requirements.</w:t>
      </w:r>
    </w:p>
    <w:p w14:paraId="68E6C8D1" w14:textId="77777777" w:rsidR="000E59C8" w:rsidRPr="000E59C8" w:rsidRDefault="000E59C8" w:rsidP="00F87702">
      <w:pPr>
        <w:pStyle w:val="BodyText"/>
        <w:rPr>
          <w:bCs/>
          <w:sz w:val="24"/>
        </w:rPr>
      </w:pPr>
    </w:p>
    <w:p w14:paraId="78B2E6CB" w14:textId="77777777" w:rsidR="00F87702" w:rsidRPr="000E59C8" w:rsidRDefault="00F87702" w:rsidP="00F87702">
      <w:pPr>
        <w:pStyle w:val="BodyText"/>
        <w:jc w:val="center"/>
        <w:rPr>
          <w:b/>
          <w:sz w:val="24"/>
          <w:u w:val="single"/>
        </w:rPr>
      </w:pPr>
      <w:r w:rsidRPr="000E59C8">
        <w:rPr>
          <w:b/>
          <w:sz w:val="24"/>
          <w:u w:val="single"/>
        </w:rPr>
        <w:t>Consequences</w:t>
      </w:r>
    </w:p>
    <w:bookmarkEnd w:id="4"/>
    <w:p w14:paraId="024CF708" w14:textId="77777777" w:rsidR="00F87702" w:rsidRDefault="00F87702" w:rsidP="00F87702">
      <w:pPr>
        <w:pStyle w:val="BodyText"/>
        <w:rPr>
          <w:b/>
          <w:sz w:val="24"/>
        </w:rPr>
      </w:pPr>
    </w:p>
    <w:p w14:paraId="5DAD95FE" w14:textId="77777777" w:rsidR="000E59C8" w:rsidRDefault="000E59C8" w:rsidP="00F87702">
      <w:pPr>
        <w:pStyle w:val="BodyText"/>
        <w:rPr>
          <w:b/>
          <w:sz w:val="24"/>
        </w:rPr>
      </w:pPr>
      <w:r w:rsidRPr="000E59C8">
        <w:rPr>
          <w:b/>
          <w:sz w:val="24"/>
        </w:rPr>
        <w:t>Failure to follow attendance documentation policies may result in a Clinical Conference and could lead to consequences such as a grade reduction, probation, or dismissal from the program.</w:t>
      </w:r>
    </w:p>
    <w:p w14:paraId="676011EE" w14:textId="77777777" w:rsidR="000E59C8" w:rsidRPr="00F87702" w:rsidRDefault="000E59C8" w:rsidP="00F87702">
      <w:pPr>
        <w:pStyle w:val="BodyText"/>
        <w:rPr>
          <w:b/>
          <w:sz w:val="24"/>
        </w:rPr>
      </w:pPr>
    </w:p>
    <w:p w14:paraId="6B9CD470" w14:textId="77777777" w:rsidR="007F14BF" w:rsidRPr="00F87702" w:rsidRDefault="003A33BF">
      <w:pPr>
        <w:pStyle w:val="BodyText"/>
        <w:rPr>
          <w:sz w:val="24"/>
        </w:rPr>
      </w:pPr>
      <w:r w:rsidRPr="00F87702">
        <w:rPr>
          <w:sz w:val="24"/>
        </w:rPr>
        <w:t xml:space="preserve">All clinical courses are scheduled to meet at specific times and days, which </w:t>
      </w:r>
      <w:r w:rsidRPr="00F87702">
        <w:rPr>
          <w:b/>
          <w:bCs/>
          <w:iCs/>
          <w:sz w:val="24"/>
        </w:rPr>
        <w:t>must be strictly followed</w:t>
      </w:r>
      <w:r w:rsidRPr="00F87702">
        <w:rPr>
          <w:sz w:val="24"/>
        </w:rPr>
        <w:t xml:space="preserve"> </w:t>
      </w:r>
      <w:proofErr w:type="gramStart"/>
      <w:r w:rsidRPr="00F87702">
        <w:rPr>
          <w:sz w:val="24"/>
        </w:rPr>
        <w:t>in order to</w:t>
      </w:r>
      <w:proofErr w:type="gramEnd"/>
      <w:r w:rsidRPr="00F87702">
        <w:rPr>
          <w:sz w:val="24"/>
        </w:rPr>
        <w:t xml:space="preserve"> achieve the clinical objectives.  You may not alter this assignment in any way.  Your clinical days and hours are published well in advance.  Your appointments, work schedule, and other classes must be scheduled around these days and times.  </w:t>
      </w:r>
    </w:p>
    <w:p w14:paraId="7A8ECBFD" w14:textId="77777777" w:rsidR="007F14BF" w:rsidRPr="00F87702" w:rsidRDefault="003A33BF">
      <w:pPr>
        <w:pStyle w:val="BodyText"/>
        <w:rPr>
          <w:sz w:val="24"/>
        </w:rPr>
      </w:pPr>
      <w:r w:rsidRPr="00F87702">
        <w:rPr>
          <w:sz w:val="24"/>
        </w:rPr>
        <w:t xml:space="preserve">Individual work schedules </w:t>
      </w:r>
      <w:r w:rsidRPr="00F87702">
        <w:rPr>
          <w:b/>
          <w:bCs/>
          <w:iCs/>
          <w:sz w:val="24"/>
        </w:rPr>
        <w:t>will not</w:t>
      </w:r>
      <w:r w:rsidRPr="00F87702">
        <w:rPr>
          <w:sz w:val="24"/>
        </w:rPr>
        <w:t xml:space="preserve"> interfere with the assigned clinical schedules. Students will receive attendance sheets at the beginning of each semester.  These time sheets are to be kept in the attendance book in each Clinical Education Center.  </w:t>
      </w:r>
      <w:r w:rsidRPr="00F87702">
        <w:rPr>
          <w:b/>
          <w:bCs/>
          <w:iCs/>
          <w:sz w:val="24"/>
        </w:rPr>
        <w:t xml:space="preserve">Students may remove the attendance sheet when they are assigned to a rotation outside their main Clinical Education Center.  </w:t>
      </w:r>
      <w:r w:rsidRPr="00F87702">
        <w:rPr>
          <w:bCs/>
          <w:iCs/>
          <w:sz w:val="24"/>
        </w:rPr>
        <w:t>Outside rotations</w:t>
      </w:r>
      <w:r w:rsidRPr="00F87702">
        <w:rPr>
          <w:sz w:val="24"/>
        </w:rPr>
        <w:t xml:space="preserve"> include </w:t>
      </w:r>
      <w:r w:rsidR="00971C98" w:rsidRPr="00F87702">
        <w:rPr>
          <w:sz w:val="24"/>
        </w:rPr>
        <w:t>Pediatric Rotations</w:t>
      </w:r>
      <w:r w:rsidRPr="00F87702">
        <w:rPr>
          <w:sz w:val="24"/>
        </w:rPr>
        <w:t xml:space="preserve"> and additional Clinical Education Center to enhance </w:t>
      </w:r>
      <w:proofErr w:type="gramStart"/>
      <w:r w:rsidRPr="00F87702">
        <w:rPr>
          <w:sz w:val="24"/>
        </w:rPr>
        <w:t>the student</w:t>
      </w:r>
      <w:proofErr w:type="gramEnd"/>
      <w:r w:rsidRPr="00F87702">
        <w:rPr>
          <w:sz w:val="24"/>
        </w:rPr>
        <w:t xml:space="preserve"> clinical experience.  </w:t>
      </w:r>
    </w:p>
    <w:p w14:paraId="53349A20" w14:textId="77777777" w:rsidR="0090245A" w:rsidRPr="00F87702" w:rsidRDefault="0090245A">
      <w:pPr>
        <w:pStyle w:val="BodyText"/>
        <w:rPr>
          <w:sz w:val="24"/>
        </w:rPr>
      </w:pPr>
    </w:p>
    <w:p w14:paraId="2409A926" w14:textId="77777777" w:rsidR="007F14BF" w:rsidRDefault="003A33BF">
      <w:pPr>
        <w:pStyle w:val="BodyText"/>
        <w:rPr>
          <w:sz w:val="24"/>
        </w:rPr>
      </w:pPr>
      <w:r w:rsidRPr="00F87702">
        <w:rPr>
          <w:b/>
          <w:sz w:val="24"/>
        </w:rPr>
        <w:t xml:space="preserve">Clinical Education is extremely </w:t>
      </w:r>
      <w:r w:rsidR="000344A9" w:rsidRPr="00F87702">
        <w:rPr>
          <w:b/>
          <w:sz w:val="24"/>
        </w:rPr>
        <w:t>important;</w:t>
      </w:r>
      <w:r w:rsidRPr="00F87702">
        <w:rPr>
          <w:b/>
          <w:sz w:val="24"/>
        </w:rPr>
        <w:t xml:space="preserve"> therefore, attendance is mandatory.</w:t>
      </w:r>
      <w:r w:rsidRPr="00F87702">
        <w:rPr>
          <w:sz w:val="24"/>
        </w:rPr>
        <w:t xml:space="preserve">  It is recommended that the student refrain from any unnecessary absences.  There are four (4) categories of excused absences:</w:t>
      </w:r>
      <w:r>
        <w:rPr>
          <w:sz w:val="24"/>
        </w:rPr>
        <w:t xml:space="preserve"> </w:t>
      </w:r>
    </w:p>
    <w:p w14:paraId="21AAE362" w14:textId="77777777" w:rsidR="007F14BF" w:rsidRDefault="007F14BF">
      <w:pPr>
        <w:pStyle w:val="BodyText"/>
        <w:rPr>
          <w:sz w:val="24"/>
        </w:rPr>
      </w:pPr>
    </w:p>
    <w:p w14:paraId="33E1F281" w14:textId="77777777" w:rsidR="007F14BF" w:rsidRDefault="003A33BF" w:rsidP="00D71ECE">
      <w:pPr>
        <w:pStyle w:val="ListBullet2"/>
        <w:numPr>
          <w:ilvl w:val="0"/>
          <w:numId w:val="28"/>
        </w:numPr>
        <w:tabs>
          <w:tab w:val="left" w:pos="720"/>
        </w:tabs>
      </w:pPr>
      <w:r>
        <w:t>Bereavement</w:t>
      </w:r>
    </w:p>
    <w:p w14:paraId="7E2118C6" w14:textId="77777777" w:rsidR="007F14BF" w:rsidRDefault="003A33BF" w:rsidP="00D71ECE">
      <w:pPr>
        <w:pStyle w:val="ListBullet2"/>
        <w:numPr>
          <w:ilvl w:val="0"/>
          <w:numId w:val="28"/>
        </w:numPr>
        <w:tabs>
          <w:tab w:val="left" w:pos="720"/>
        </w:tabs>
      </w:pPr>
      <w:r>
        <w:t xml:space="preserve">Jury duty with </w:t>
      </w:r>
      <w:r w:rsidR="000344A9">
        <w:t>non-acceptance</w:t>
      </w:r>
      <w:r>
        <w:t xml:space="preserve"> of letter requesting excuse</w:t>
      </w:r>
    </w:p>
    <w:p w14:paraId="56C062EF" w14:textId="77777777" w:rsidR="007F14BF" w:rsidRDefault="003A33BF" w:rsidP="00D71ECE">
      <w:pPr>
        <w:pStyle w:val="ListBullet2"/>
        <w:numPr>
          <w:ilvl w:val="0"/>
          <w:numId w:val="28"/>
        </w:numPr>
        <w:tabs>
          <w:tab w:val="left" w:pos="720"/>
        </w:tabs>
      </w:pPr>
      <w:r>
        <w:t>Extended illness with physician’s documentation</w:t>
      </w:r>
    </w:p>
    <w:p w14:paraId="2DA0402B" w14:textId="77777777" w:rsidR="007F14BF" w:rsidRDefault="003A33BF" w:rsidP="00D71ECE">
      <w:pPr>
        <w:pStyle w:val="ListBullet2"/>
        <w:numPr>
          <w:ilvl w:val="0"/>
          <w:numId w:val="28"/>
        </w:numPr>
        <w:tabs>
          <w:tab w:val="left" w:pos="720"/>
        </w:tabs>
      </w:pPr>
      <w:r>
        <w:t>Contagious disease</w:t>
      </w:r>
      <w:r w:rsidR="000E262F">
        <w:t xml:space="preserve"> with physician documentation</w:t>
      </w:r>
    </w:p>
    <w:p w14:paraId="77CA8730" w14:textId="77777777" w:rsidR="007F14BF" w:rsidRDefault="007F14BF">
      <w:pPr>
        <w:pStyle w:val="BodyText"/>
        <w:rPr>
          <w:sz w:val="24"/>
        </w:rPr>
      </w:pPr>
    </w:p>
    <w:p w14:paraId="2FB126E9" w14:textId="77777777" w:rsidR="007F14BF" w:rsidRDefault="003A33BF">
      <w:pPr>
        <w:pStyle w:val="BodyText"/>
        <w:rPr>
          <w:sz w:val="24"/>
        </w:rPr>
      </w:pPr>
      <w:r>
        <w:rPr>
          <w:sz w:val="24"/>
        </w:rPr>
        <w:t xml:space="preserve">Students are not permitted to be in clinical education and classroom sessions more than 40 hours </w:t>
      </w:r>
      <w:proofErr w:type="gramStart"/>
      <w:r>
        <w:rPr>
          <w:sz w:val="24"/>
        </w:rPr>
        <w:t>in a given</w:t>
      </w:r>
      <w:proofErr w:type="gramEnd"/>
      <w:r>
        <w:rPr>
          <w:sz w:val="24"/>
        </w:rPr>
        <w:t xml:space="preserve"> week per JRCERT.  </w:t>
      </w:r>
    </w:p>
    <w:p w14:paraId="3A2E96D4" w14:textId="77777777" w:rsidR="007F14BF" w:rsidRDefault="003A33BF">
      <w:pPr>
        <w:pStyle w:val="BodyText"/>
        <w:rPr>
          <w:sz w:val="24"/>
        </w:rPr>
      </w:pPr>
      <w:r>
        <w:rPr>
          <w:sz w:val="24"/>
        </w:rPr>
        <w:t xml:space="preserve">Sophomore students are required to complete an eight (8) day </w:t>
      </w:r>
      <w:r w:rsidR="00971C98">
        <w:rPr>
          <w:sz w:val="24"/>
        </w:rPr>
        <w:t xml:space="preserve">pediatric </w:t>
      </w:r>
      <w:r>
        <w:rPr>
          <w:sz w:val="24"/>
        </w:rPr>
        <w:t xml:space="preserve">rotation.  If the student is sick during the </w:t>
      </w:r>
      <w:r w:rsidR="00971C98">
        <w:rPr>
          <w:sz w:val="24"/>
        </w:rPr>
        <w:t>pediatric</w:t>
      </w:r>
      <w:r>
        <w:rPr>
          <w:sz w:val="24"/>
        </w:rPr>
        <w:t xml:space="preserve"> rotation and/or another Clinical educational site, he/she will be required to make-up the missed time</w:t>
      </w:r>
      <w:r w:rsidR="00971C98">
        <w:rPr>
          <w:sz w:val="24"/>
        </w:rPr>
        <w:t xml:space="preserve"> at the home clinical site</w:t>
      </w:r>
      <w:r>
        <w:rPr>
          <w:sz w:val="24"/>
        </w:rPr>
        <w:t xml:space="preserve"> before the end of the semester.  </w:t>
      </w:r>
    </w:p>
    <w:p w14:paraId="285D2938" w14:textId="77777777" w:rsidR="007F14BF" w:rsidRDefault="007F14BF" w:rsidP="0090245A">
      <w:pPr>
        <w:pStyle w:val="List2"/>
        <w:ind w:left="0" w:firstLine="0"/>
      </w:pPr>
    </w:p>
    <w:p w14:paraId="190319E5" w14:textId="77777777" w:rsidR="007F14BF" w:rsidRDefault="003A33BF">
      <w:pPr>
        <w:pStyle w:val="Heading3"/>
        <w:rPr>
          <w:sz w:val="24"/>
        </w:rPr>
      </w:pPr>
      <w:r>
        <w:rPr>
          <w:sz w:val="24"/>
        </w:rPr>
        <w:t>Illness as it affects Clinical and Didactic attendance</w:t>
      </w:r>
    </w:p>
    <w:p w14:paraId="270523C9" w14:textId="77777777" w:rsidR="007F14BF" w:rsidRDefault="003A33BF">
      <w:pPr>
        <w:pStyle w:val="Heading3"/>
        <w:spacing w:before="100" w:beforeAutospacing="1" w:after="100" w:afterAutospacing="1"/>
        <w:jc w:val="left"/>
        <w:rPr>
          <w:b w:val="0"/>
          <w:bCs w:val="0"/>
          <w:iCs/>
          <w:sz w:val="24"/>
          <w:u w:val="none"/>
        </w:rPr>
      </w:pPr>
      <w:r>
        <w:rPr>
          <w:sz w:val="24"/>
        </w:rPr>
        <w:t xml:space="preserve">Illness is defined as: </w:t>
      </w:r>
      <w:r>
        <w:rPr>
          <w:b w:val="0"/>
          <w:bCs w:val="0"/>
          <w:sz w:val="24"/>
          <w:u w:val="none"/>
        </w:rPr>
        <w:t xml:space="preserve">Any malady, disorder, sickness or general absence of good health that causes the students to be absent from a clinical or didactic assignment for </w:t>
      </w:r>
      <w:r>
        <w:rPr>
          <w:b w:val="0"/>
          <w:bCs w:val="0"/>
          <w:iCs/>
          <w:sz w:val="24"/>
          <w:u w:val="none"/>
        </w:rPr>
        <w:t>a period not exceeding three (3) consecutive days.</w:t>
      </w:r>
    </w:p>
    <w:p w14:paraId="0B3A9556" w14:textId="77777777" w:rsidR="007F14BF" w:rsidRDefault="003A33BF">
      <w:pPr>
        <w:pStyle w:val="Heading3"/>
        <w:spacing w:before="100" w:beforeAutospacing="1" w:after="100" w:afterAutospacing="1"/>
        <w:jc w:val="left"/>
        <w:rPr>
          <w:b w:val="0"/>
          <w:bCs w:val="0"/>
          <w:iCs/>
          <w:sz w:val="24"/>
          <w:u w:val="none"/>
        </w:rPr>
      </w:pPr>
      <w:r>
        <w:rPr>
          <w:sz w:val="24"/>
        </w:rPr>
        <w:t xml:space="preserve">Extended Illness is defined as: </w:t>
      </w:r>
      <w:r>
        <w:rPr>
          <w:b w:val="0"/>
          <w:bCs w:val="0"/>
          <w:sz w:val="24"/>
          <w:u w:val="none"/>
        </w:rPr>
        <w:t xml:space="preserve">Any malady, disorder, sickness or general absence of good health that causes the student to be absent from clinical or didactic assignment for a period </w:t>
      </w:r>
      <w:r>
        <w:rPr>
          <w:b w:val="0"/>
          <w:bCs w:val="0"/>
          <w:iCs/>
          <w:sz w:val="24"/>
          <w:u w:val="none"/>
        </w:rPr>
        <w:t>exceeding three (3) consecutive days.</w:t>
      </w:r>
    </w:p>
    <w:p w14:paraId="617FCA60" w14:textId="77777777" w:rsidR="007F14BF" w:rsidRDefault="003A33BF">
      <w:pPr>
        <w:pStyle w:val="Heading3"/>
        <w:jc w:val="left"/>
        <w:rPr>
          <w:b w:val="0"/>
          <w:bCs w:val="0"/>
          <w:sz w:val="24"/>
          <w:u w:val="none"/>
        </w:rPr>
      </w:pPr>
      <w:r w:rsidRPr="00AC1B78">
        <w:rPr>
          <w:sz w:val="24"/>
        </w:rPr>
        <w:t xml:space="preserve">Documentation </w:t>
      </w:r>
      <w:proofErr w:type="gramStart"/>
      <w:r w:rsidRPr="00AC1B78">
        <w:rPr>
          <w:sz w:val="24"/>
        </w:rPr>
        <w:t>of</w:t>
      </w:r>
      <w:proofErr w:type="gramEnd"/>
      <w:r w:rsidRPr="00AC1B78">
        <w:rPr>
          <w:sz w:val="24"/>
        </w:rPr>
        <w:t xml:space="preserve"> extended illness</w:t>
      </w:r>
      <w:r>
        <w:t xml:space="preserve">: </w:t>
      </w:r>
      <w:r>
        <w:rPr>
          <w:b w:val="0"/>
          <w:bCs w:val="0"/>
          <w:sz w:val="24"/>
          <w:u w:val="none"/>
        </w:rPr>
        <w:t xml:space="preserve">Any student who has missed assignments due to extended illness </w:t>
      </w:r>
      <w:r>
        <w:rPr>
          <w:b w:val="0"/>
          <w:bCs w:val="0"/>
          <w:iCs/>
          <w:sz w:val="24"/>
          <w:u w:val="none"/>
        </w:rPr>
        <w:t>shall</w:t>
      </w:r>
      <w:r>
        <w:rPr>
          <w:b w:val="0"/>
          <w:bCs w:val="0"/>
          <w:sz w:val="24"/>
          <w:u w:val="none"/>
        </w:rPr>
        <w:t xml:space="preserve"> provide appropriate written medical documentation.  Appropriate written medical documentation </w:t>
      </w:r>
      <w:r>
        <w:rPr>
          <w:b w:val="0"/>
          <w:bCs w:val="0"/>
          <w:sz w:val="24"/>
          <w:u w:val="none"/>
        </w:rPr>
        <w:lastRenderedPageBreak/>
        <w:t>is defined as a document stating student has been under his/her care for dates from/</w:t>
      </w:r>
      <w:proofErr w:type="gramStart"/>
      <w:r>
        <w:rPr>
          <w:b w:val="0"/>
          <w:bCs w:val="0"/>
          <w:sz w:val="24"/>
          <w:u w:val="none"/>
        </w:rPr>
        <w:t>to, and</w:t>
      </w:r>
      <w:proofErr w:type="gramEnd"/>
      <w:r>
        <w:rPr>
          <w:b w:val="0"/>
          <w:bCs w:val="0"/>
          <w:sz w:val="24"/>
          <w:u w:val="none"/>
        </w:rPr>
        <w:t xml:space="preserve"> is released to normal clinical duties and signed by a licensed </w:t>
      </w:r>
      <w:r>
        <w:rPr>
          <w:b w:val="0"/>
          <w:bCs w:val="0"/>
          <w:iCs/>
          <w:sz w:val="24"/>
          <w:u w:val="none"/>
        </w:rPr>
        <w:t>physician.</w:t>
      </w:r>
      <w:r>
        <w:rPr>
          <w:b w:val="0"/>
          <w:bCs w:val="0"/>
          <w:sz w:val="24"/>
          <w:u w:val="none"/>
        </w:rPr>
        <w:t xml:space="preserve"> </w:t>
      </w:r>
    </w:p>
    <w:p w14:paraId="7E839F4F" w14:textId="77777777" w:rsidR="007F14BF" w:rsidRDefault="007F14BF">
      <w:pPr>
        <w:pStyle w:val="Heading3"/>
        <w:jc w:val="left"/>
        <w:rPr>
          <w:sz w:val="24"/>
        </w:rPr>
      </w:pPr>
    </w:p>
    <w:p w14:paraId="1A83A31F" w14:textId="77777777" w:rsidR="007F14BF" w:rsidRDefault="003A33BF">
      <w:pPr>
        <w:pStyle w:val="Heading3"/>
        <w:jc w:val="left"/>
        <w:rPr>
          <w:b w:val="0"/>
          <w:bCs w:val="0"/>
          <w:sz w:val="24"/>
          <w:u w:val="none"/>
        </w:rPr>
      </w:pPr>
      <w:r w:rsidRPr="00AC1B78">
        <w:rPr>
          <w:sz w:val="24"/>
        </w:rPr>
        <w:t>Returning from an extended illness</w:t>
      </w:r>
      <w:r>
        <w:t xml:space="preserve">: </w:t>
      </w:r>
      <w:r>
        <w:rPr>
          <w:b w:val="0"/>
          <w:bCs w:val="0"/>
          <w:sz w:val="24"/>
          <w:u w:val="none"/>
        </w:rPr>
        <w:t>Any student returning to the progra</w:t>
      </w:r>
      <w:r w:rsidR="00AC1B78">
        <w:rPr>
          <w:b w:val="0"/>
          <w:bCs w:val="0"/>
          <w:sz w:val="24"/>
          <w:u w:val="none"/>
        </w:rPr>
        <w:t>m</w:t>
      </w:r>
      <w:r>
        <w:rPr>
          <w:b w:val="0"/>
          <w:bCs w:val="0"/>
          <w:sz w:val="24"/>
          <w:u w:val="none"/>
        </w:rPr>
        <w:t xml:space="preserve"> after an extended illness, </w:t>
      </w:r>
      <w:r>
        <w:rPr>
          <w:b w:val="0"/>
          <w:bCs w:val="0"/>
          <w:iCs/>
          <w:sz w:val="24"/>
          <w:u w:val="none"/>
        </w:rPr>
        <w:t>shall</w:t>
      </w:r>
      <w:r>
        <w:rPr>
          <w:b w:val="0"/>
          <w:bCs w:val="0"/>
          <w:sz w:val="24"/>
          <w:u w:val="none"/>
        </w:rPr>
        <w:t xml:space="preserve"> provide appropriate written medical documentation indicating </w:t>
      </w:r>
      <w:proofErr w:type="gramStart"/>
      <w:r>
        <w:rPr>
          <w:b w:val="0"/>
          <w:bCs w:val="0"/>
          <w:sz w:val="24"/>
          <w:u w:val="none"/>
        </w:rPr>
        <w:t>that,</w:t>
      </w:r>
      <w:proofErr w:type="gramEnd"/>
      <w:r>
        <w:rPr>
          <w:b w:val="0"/>
          <w:bCs w:val="0"/>
          <w:sz w:val="24"/>
          <w:u w:val="none"/>
        </w:rPr>
        <w:t xml:space="preserve"> she/he is fully capacitated, and recuperated from the extended illness. In addition, she/he is physically and mentally prepared to assume the full responsibilities of the radiography student as defined in the Clinical and Academic Radiography Program Student Handbook.  </w:t>
      </w:r>
    </w:p>
    <w:p w14:paraId="471594D5" w14:textId="77777777" w:rsidR="007F14BF" w:rsidRDefault="007F14BF"/>
    <w:p w14:paraId="21FB8E8A" w14:textId="77777777" w:rsidR="007F14BF" w:rsidRDefault="003A33BF">
      <w:pPr>
        <w:pStyle w:val="Heading3"/>
        <w:rPr>
          <w:sz w:val="24"/>
        </w:rPr>
      </w:pPr>
      <w:r>
        <w:rPr>
          <w:sz w:val="24"/>
        </w:rPr>
        <w:t>Contagious Disease:</w:t>
      </w:r>
    </w:p>
    <w:p w14:paraId="4A9811D5" w14:textId="77777777" w:rsidR="007F14BF" w:rsidRDefault="007F14BF"/>
    <w:p w14:paraId="46F10014" w14:textId="77777777" w:rsidR="007F14BF" w:rsidRDefault="003A33BF">
      <w:pPr>
        <w:pStyle w:val="BodyText"/>
        <w:rPr>
          <w:sz w:val="24"/>
        </w:rPr>
      </w:pPr>
      <w:r>
        <w:rPr>
          <w:sz w:val="24"/>
        </w:rPr>
        <w:t xml:space="preserve">Any disease that is </w:t>
      </w:r>
      <w:r>
        <w:rPr>
          <w:b/>
          <w:bCs/>
          <w:iCs/>
          <w:sz w:val="24"/>
        </w:rPr>
        <w:t>easily</w:t>
      </w:r>
      <w:r>
        <w:rPr>
          <w:b/>
          <w:bCs/>
          <w:sz w:val="24"/>
        </w:rPr>
        <w:t xml:space="preserve"> </w:t>
      </w:r>
      <w:r>
        <w:rPr>
          <w:sz w:val="24"/>
        </w:rPr>
        <w:t>transmitted from host to host (person to person) by casual cutaneous contact or respiratory droplet such as, (Covid-19, chicken pox, measles, mumps, pink eye).</w:t>
      </w:r>
    </w:p>
    <w:p w14:paraId="269CE818" w14:textId="77777777" w:rsidR="007F14BF" w:rsidRDefault="007F14BF">
      <w:pPr>
        <w:pStyle w:val="BodyText"/>
        <w:rPr>
          <w:sz w:val="24"/>
        </w:rPr>
      </w:pPr>
    </w:p>
    <w:p w14:paraId="6C80989D" w14:textId="77777777" w:rsidR="007F14BF" w:rsidRDefault="003A33BF">
      <w:pPr>
        <w:pStyle w:val="BodyText"/>
        <w:rPr>
          <w:sz w:val="24"/>
        </w:rPr>
      </w:pPr>
      <w:proofErr w:type="gramStart"/>
      <w:r>
        <w:rPr>
          <w:b/>
          <w:bCs/>
          <w:iCs/>
          <w:sz w:val="24"/>
          <w:u w:val="single"/>
        </w:rPr>
        <w:t>Students</w:t>
      </w:r>
      <w:r w:rsidR="00AC1B78">
        <w:rPr>
          <w:b/>
          <w:bCs/>
          <w:iCs/>
          <w:sz w:val="24"/>
          <w:u w:val="single"/>
        </w:rPr>
        <w:t>,</w:t>
      </w:r>
      <w:r>
        <w:rPr>
          <w:b/>
          <w:bCs/>
          <w:iCs/>
          <w:sz w:val="24"/>
          <w:u w:val="single"/>
        </w:rPr>
        <w:t xml:space="preserve"> who</w:t>
      </w:r>
      <w:proofErr w:type="gramEnd"/>
      <w:r>
        <w:rPr>
          <w:b/>
          <w:bCs/>
          <w:iCs/>
          <w:sz w:val="24"/>
          <w:u w:val="single"/>
        </w:rPr>
        <w:t xml:space="preserve"> think they have been exposed to, or know they have been exposed to a contagious disease</w:t>
      </w:r>
      <w:r>
        <w:rPr>
          <w:sz w:val="24"/>
        </w:rPr>
        <w:t xml:space="preserve"> either in the Clinical Education Center or outside the Clinical Education Center</w:t>
      </w:r>
      <w:r w:rsidR="00AC1B78">
        <w:rPr>
          <w:sz w:val="24"/>
        </w:rPr>
        <w:t>,</w:t>
      </w:r>
      <w:r>
        <w:rPr>
          <w:sz w:val="24"/>
        </w:rPr>
        <w:t xml:space="preserve"> must contact their physician immediately for confinement policies to include total length of required confinement time.  This could significantly affect the completion of required competencies and test, quizzes and homework assignments.  The Program Chairperson, Clinical Coordinator, and Clinical/ Didactic Faculty will work with the student to give them every opportunity to successfully complete the semester requirements.   The student must notify the Clinical Education Center, Clinical </w:t>
      </w:r>
      <w:r w:rsidR="00AC1B78">
        <w:rPr>
          <w:sz w:val="24"/>
        </w:rPr>
        <w:t>Preceptor</w:t>
      </w:r>
      <w:r>
        <w:rPr>
          <w:sz w:val="24"/>
        </w:rPr>
        <w:t>, and Clinical/ Didactic Faculty.  Students will not be permitted to return to class or clinic, without a release from the physician (see the Policy for make-up requirements and extended illness).</w:t>
      </w:r>
    </w:p>
    <w:p w14:paraId="1C6BAC35" w14:textId="77777777" w:rsidR="007F14BF" w:rsidRDefault="007F14BF">
      <w:pPr>
        <w:pStyle w:val="BodyText"/>
        <w:rPr>
          <w:sz w:val="24"/>
        </w:rPr>
      </w:pPr>
    </w:p>
    <w:p w14:paraId="69BA39C1" w14:textId="77777777" w:rsidR="007F14BF" w:rsidRDefault="003A33BF">
      <w:pPr>
        <w:pStyle w:val="BodyText"/>
        <w:rPr>
          <w:sz w:val="24"/>
        </w:rPr>
      </w:pPr>
      <w:r>
        <w:rPr>
          <w:sz w:val="24"/>
        </w:rPr>
        <w:t xml:space="preserve">Students will be required to submit documentation of physician treated illness.  Students will be required to notify Clinical Faculty/ Didactic Faculty, and Clinical </w:t>
      </w:r>
      <w:r w:rsidR="00AC1B78">
        <w:rPr>
          <w:sz w:val="24"/>
        </w:rPr>
        <w:t>Preceptor</w:t>
      </w:r>
      <w:r>
        <w:rPr>
          <w:sz w:val="24"/>
        </w:rPr>
        <w:t xml:space="preserve"> of illness and expected length of absence.  Students requiring hospitalization for an extended </w:t>
      </w:r>
      <w:proofErr w:type="gramStart"/>
      <w:r>
        <w:rPr>
          <w:sz w:val="24"/>
        </w:rPr>
        <w:t>period of time</w:t>
      </w:r>
      <w:proofErr w:type="gramEnd"/>
      <w:r>
        <w:rPr>
          <w:sz w:val="24"/>
        </w:rPr>
        <w:t xml:space="preserve"> and/or surgery will require a written release to return to class, and a second release to return to </w:t>
      </w:r>
      <w:r>
        <w:rPr>
          <w:b/>
          <w:bCs/>
          <w:iCs/>
          <w:sz w:val="24"/>
        </w:rPr>
        <w:t>full duty</w:t>
      </w:r>
      <w:r>
        <w:rPr>
          <w:sz w:val="24"/>
        </w:rPr>
        <w:t xml:space="preserve"> at the Clinical Education Center.  </w:t>
      </w:r>
    </w:p>
    <w:p w14:paraId="28468C6A" w14:textId="77777777" w:rsidR="007F14BF" w:rsidRDefault="007F14BF">
      <w:pPr>
        <w:pStyle w:val="BodyText"/>
        <w:rPr>
          <w:sz w:val="24"/>
        </w:rPr>
      </w:pPr>
    </w:p>
    <w:p w14:paraId="3585762E" w14:textId="77777777" w:rsidR="007F14BF" w:rsidRDefault="003A33BF">
      <w:pPr>
        <w:pStyle w:val="BodyText"/>
        <w:rPr>
          <w:b/>
          <w:sz w:val="24"/>
          <w:u w:val="single"/>
        </w:rPr>
      </w:pPr>
      <w:r>
        <w:rPr>
          <w:b/>
          <w:sz w:val="24"/>
          <w:u w:val="single"/>
        </w:rPr>
        <w:t xml:space="preserve">Physician appointments </w:t>
      </w:r>
      <w:proofErr w:type="gramStart"/>
      <w:r>
        <w:rPr>
          <w:b/>
          <w:sz w:val="24"/>
          <w:u w:val="single"/>
        </w:rPr>
        <w:t>are</w:t>
      </w:r>
      <w:proofErr w:type="gramEnd"/>
      <w:r>
        <w:rPr>
          <w:b/>
          <w:sz w:val="24"/>
          <w:u w:val="single"/>
        </w:rPr>
        <w:t xml:space="preserve"> not excused time off and all such appointments must be made up.   </w:t>
      </w:r>
    </w:p>
    <w:p w14:paraId="5C139AFA" w14:textId="77777777" w:rsidR="007F14BF" w:rsidRDefault="007F14BF">
      <w:pPr>
        <w:pStyle w:val="BodyText"/>
        <w:rPr>
          <w:sz w:val="24"/>
        </w:rPr>
      </w:pPr>
    </w:p>
    <w:p w14:paraId="772D419B" w14:textId="77777777" w:rsidR="007F14BF" w:rsidRDefault="003A33BF">
      <w:pPr>
        <w:pStyle w:val="BodyText"/>
        <w:rPr>
          <w:sz w:val="24"/>
        </w:rPr>
      </w:pPr>
      <w:proofErr w:type="gramStart"/>
      <w:r>
        <w:rPr>
          <w:sz w:val="24"/>
        </w:rPr>
        <w:t>Students, who</w:t>
      </w:r>
      <w:proofErr w:type="gramEnd"/>
      <w:r>
        <w:rPr>
          <w:sz w:val="24"/>
        </w:rPr>
        <w:t xml:space="preserve"> have excused/extended illness or injury are not permitted to return to the clinical site, without a physician’s approval to return to full participation in all required duties, which includes the following:</w:t>
      </w:r>
    </w:p>
    <w:p w14:paraId="1E3AE0E1" w14:textId="77777777" w:rsidR="007F14BF" w:rsidRDefault="003A33BF" w:rsidP="00D71ECE">
      <w:pPr>
        <w:pStyle w:val="List2"/>
        <w:numPr>
          <w:ilvl w:val="0"/>
          <w:numId w:val="29"/>
        </w:numPr>
      </w:pPr>
      <w:r>
        <w:t>No longer contagious and/or fully recovered from surgical procedure.</w:t>
      </w:r>
    </w:p>
    <w:p w14:paraId="53D1DE18" w14:textId="77777777" w:rsidR="007F14BF" w:rsidRDefault="003A33BF" w:rsidP="00D71ECE">
      <w:pPr>
        <w:pStyle w:val="List2"/>
        <w:numPr>
          <w:ilvl w:val="0"/>
          <w:numId w:val="29"/>
        </w:numPr>
      </w:pPr>
      <w:r>
        <w:t>Able to stand for long periods of time (4 - 8 hours).</w:t>
      </w:r>
    </w:p>
    <w:p w14:paraId="35422E10" w14:textId="77777777" w:rsidR="007F14BF" w:rsidRDefault="003A33BF" w:rsidP="00D71ECE">
      <w:pPr>
        <w:pStyle w:val="List2"/>
        <w:numPr>
          <w:ilvl w:val="0"/>
          <w:numId w:val="29"/>
        </w:numPr>
      </w:pPr>
      <w:r>
        <w:t>Move patients from stretcher to table and assist patient from wheelchair to table.</w:t>
      </w:r>
    </w:p>
    <w:p w14:paraId="46EDF281" w14:textId="77777777" w:rsidR="007F14BF" w:rsidRDefault="003A33BF" w:rsidP="00D71ECE">
      <w:pPr>
        <w:pStyle w:val="List2"/>
        <w:numPr>
          <w:ilvl w:val="0"/>
          <w:numId w:val="29"/>
        </w:numPr>
      </w:pPr>
      <w:r>
        <w:t>Push the mobile radiography unit to patient’s bedside.</w:t>
      </w:r>
    </w:p>
    <w:p w14:paraId="317D1EC6" w14:textId="77777777" w:rsidR="007F14BF" w:rsidRDefault="003A33BF" w:rsidP="00D71ECE">
      <w:pPr>
        <w:pStyle w:val="List2"/>
        <w:numPr>
          <w:ilvl w:val="0"/>
          <w:numId w:val="29"/>
        </w:numPr>
      </w:pPr>
      <w:r>
        <w:t>Able to complete a full 8hr. shift.</w:t>
      </w:r>
    </w:p>
    <w:p w14:paraId="28125897" w14:textId="77777777" w:rsidR="007F14BF" w:rsidRDefault="003A33BF" w:rsidP="00D71ECE">
      <w:pPr>
        <w:pStyle w:val="List2"/>
        <w:numPr>
          <w:ilvl w:val="0"/>
          <w:numId w:val="29"/>
        </w:numPr>
      </w:pPr>
      <w:r>
        <w:t>No light duty is permitted in the clinical site.</w:t>
      </w:r>
    </w:p>
    <w:p w14:paraId="62DD5758" w14:textId="77777777" w:rsidR="007F14BF" w:rsidRDefault="007F14BF">
      <w:pPr>
        <w:pStyle w:val="BodyText"/>
        <w:rPr>
          <w:sz w:val="24"/>
        </w:rPr>
      </w:pPr>
    </w:p>
    <w:p w14:paraId="606CB78A" w14:textId="77777777" w:rsidR="007F14BF" w:rsidRDefault="003A33BF">
      <w:pPr>
        <w:pStyle w:val="BodyText"/>
        <w:rPr>
          <w:sz w:val="24"/>
        </w:rPr>
      </w:pPr>
      <w:r>
        <w:rPr>
          <w:sz w:val="24"/>
        </w:rPr>
        <w:t xml:space="preserve">Return to Classroom sessions with limited activities is </w:t>
      </w:r>
      <w:proofErr w:type="gramStart"/>
      <w:r>
        <w:rPr>
          <w:sz w:val="24"/>
        </w:rPr>
        <w:t>acceptable, and</w:t>
      </w:r>
      <w:proofErr w:type="gramEnd"/>
      <w:r>
        <w:rPr>
          <w:sz w:val="24"/>
        </w:rPr>
        <w:t xml:space="preserve"> should be approved by the physician.  If there is a need for some accommodation for the student, every effort will be made to meet the needed </w:t>
      </w:r>
      <w:proofErr w:type="gramStart"/>
      <w:r>
        <w:rPr>
          <w:sz w:val="24"/>
        </w:rPr>
        <w:t>accommodations</w:t>
      </w:r>
      <w:proofErr w:type="gramEnd"/>
      <w:r>
        <w:rPr>
          <w:sz w:val="24"/>
        </w:rPr>
        <w:t xml:space="preserve">.  Students should consult with each classroom </w:t>
      </w:r>
      <w:proofErr w:type="gramStart"/>
      <w:r>
        <w:rPr>
          <w:sz w:val="24"/>
        </w:rPr>
        <w:t>faculty,</w:t>
      </w:r>
      <w:proofErr w:type="gramEnd"/>
      <w:r>
        <w:rPr>
          <w:sz w:val="24"/>
        </w:rPr>
        <w:t xml:space="preserve"> prior to returning to class.  </w:t>
      </w:r>
    </w:p>
    <w:p w14:paraId="45CA0A8A" w14:textId="77777777" w:rsidR="007F14BF" w:rsidRDefault="007F14BF">
      <w:pPr>
        <w:pStyle w:val="BodyText"/>
        <w:rPr>
          <w:sz w:val="24"/>
        </w:rPr>
      </w:pPr>
    </w:p>
    <w:p w14:paraId="73032F10" w14:textId="77777777" w:rsidR="007F14BF" w:rsidRDefault="003A33BF">
      <w:pPr>
        <w:pStyle w:val="BodyText"/>
        <w:rPr>
          <w:sz w:val="24"/>
        </w:rPr>
      </w:pPr>
      <w:r>
        <w:rPr>
          <w:sz w:val="24"/>
        </w:rPr>
        <w:t xml:space="preserve">Students needing special </w:t>
      </w:r>
      <w:proofErr w:type="gramStart"/>
      <w:r>
        <w:rPr>
          <w:sz w:val="24"/>
        </w:rPr>
        <w:t>accommodations</w:t>
      </w:r>
      <w:proofErr w:type="gramEnd"/>
      <w:r>
        <w:rPr>
          <w:sz w:val="24"/>
        </w:rPr>
        <w:t xml:space="preserve"> should contact Campus Services Access Department. In consideration with the </w:t>
      </w:r>
      <w:proofErr w:type="gramStart"/>
      <w:r>
        <w:rPr>
          <w:sz w:val="24"/>
        </w:rPr>
        <w:t>student</w:t>
      </w:r>
      <w:proofErr w:type="gramEnd"/>
      <w:r>
        <w:rPr>
          <w:sz w:val="24"/>
        </w:rPr>
        <w:t>, faculty may recommend student access involvement.</w:t>
      </w:r>
    </w:p>
    <w:p w14:paraId="5C317E55" w14:textId="77777777" w:rsidR="007F14BF" w:rsidRDefault="007F14BF"/>
    <w:p w14:paraId="71C87717" w14:textId="77777777" w:rsidR="00AC1B78" w:rsidRDefault="00AC1B78" w:rsidP="0090245A">
      <w:pPr>
        <w:pStyle w:val="Heading3"/>
        <w:jc w:val="left"/>
        <w:rPr>
          <w:sz w:val="24"/>
        </w:rPr>
      </w:pPr>
    </w:p>
    <w:p w14:paraId="328DA2FE" w14:textId="77777777" w:rsidR="00112CE8" w:rsidRPr="00112CE8" w:rsidRDefault="00112CE8" w:rsidP="00112CE8"/>
    <w:p w14:paraId="7EB2CB01" w14:textId="77777777" w:rsidR="007F14BF" w:rsidRDefault="003A33BF">
      <w:pPr>
        <w:pStyle w:val="Heading3"/>
        <w:rPr>
          <w:sz w:val="24"/>
        </w:rPr>
      </w:pPr>
      <w:r>
        <w:rPr>
          <w:sz w:val="24"/>
        </w:rPr>
        <w:lastRenderedPageBreak/>
        <w:t>POLICY - 8</w:t>
      </w:r>
    </w:p>
    <w:p w14:paraId="2C22D250" w14:textId="77777777" w:rsidR="007F14BF" w:rsidRDefault="007F14BF"/>
    <w:p w14:paraId="4EEAFEBC" w14:textId="77777777" w:rsidR="007F14BF" w:rsidRDefault="003A33BF">
      <w:pPr>
        <w:pStyle w:val="Heading2"/>
      </w:pPr>
      <w:r>
        <w:t xml:space="preserve">TRANSPORTATION </w:t>
      </w:r>
    </w:p>
    <w:p w14:paraId="283B4A90" w14:textId="77777777" w:rsidR="007F14BF" w:rsidRDefault="007F14BF"/>
    <w:p w14:paraId="05A84F1B" w14:textId="77777777" w:rsidR="007F14BF" w:rsidRDefault="003A33BF">
      <w:pPr>
        <w:pStyle w:val="BodyText"/>
        <w:rPr>
          <w:sz w:val="24"/>
        </w:rPr>
      </w:pPr>
      <w:r>
        <w:rPr>
          <w:sz w:val="24"/>
        </w:rPr>
        <w:t>Each student is responsible for his/her own transportation to and from the Clinical Education Centers.  Failure to find transportation to Clinical Education is not an excused absence.  Students are encouraged to exchange phone numbers with fellow students in the Clinical Education Center</w:t>
      </w:r>
      <w:r>
        <w:t xml:space="preserve"> </w:t>
      </w:r>
      <w:r>
        <w:rPr>
          <w:sz w:val="24"/>
        </w:rPr>
        <w:t>should a transportation emergency arise</w:t>
      </w:r>
      <w:r>
        <w:t xml:space="preserve">.  </w:t>
      </w:r>
      <w:r>
        <w:rPr>
          <w:sz w:val="24"/>
        </w:rPr>
        <w:t xml:space="preserve">Students must be prepared to attend other Clinical Education Centers and must provide their own transportation to and from the specialty Clinical Education Center. </w:t>
      </w:r>
    </w:p>
    <w:p w14:paraId="24EF7BA7" w14:textId="77777777" w:rsidR="007F14BF" w:rsidRDefault="007F14BF">
      <w:pPr>
        <w:pStyle w:val="BodyText"/>
      </w:pPr>
    </w:p>
    <w:p w14:paraId="12677C07" w14:textId="77777777" w:rsidR="007F14BF" w:rsidRDefault="003A33BF">
      <w:pPr>
        <w:pStyle w:val="Heading3"/>
        <w:rPr>
          <w:sz w:val="24"/>
        </w:rPr>
      </w:pPr>
      <w:r>
        <w:rPr>
          <w:sz w:val="24"/>
        </w:rPr>
        <w:t>POLICY - 9</w:t>
      </w:r>
    </w:p>
    <w:p w14:paraId="270DE186" w14:textId="77777777" w:rsidR="007F14BF" w:rsidRDefault="007F14BF"/>
    <w:p w14:paraId="5A91A85F" w14:textId="77777777" w:rsidR="007F14BF" w:rsidRDefault="003A33BF">
      <w:pPr>
        <w:pStyle w:val="Heading2"/>
      </w:pPr>
      <w:r>
        <w:t>VACATIONS</w:t>
      </w:r>
    </w:p>
    <w:p w14:paraId="20F5246C" w14:textId="77777777" w:rsidR="007F14BF" w:rsidRDefault="007F14BF"/>
    <w:p w14:paraId="778309E4" w14:textId="77777777" w:rsidR="007F14BF" w:rsidRDefault="003A33BF">
      <w:pPr>
        <w:pStyle w:val="BodyText"/>
        <w:rPr>
          <w:sz w:val="24"/>
        </w:rPr>
      </w:pPr>
      <w:r>
        <w:rPr>
          <w:sz w:val="24"/>
        </w:rPr>
        <w:t xml:space="preserve">Students have time off as stipulated by the College Campus Calendar.  The Radiography Program observes these holidays and semester breaks.  The College Calendar is posted well in advance of the College Academic year.  </w:t>
      </w:r>
      <w:r>
        <w:rPr>
          <w:b/>
          <w:bCs/>
          <w:iCs/>
          <w:sz w:val="24"/>
        </w:rPr>
        <w:t>Students should not plan vacations during semesters. In addition, students will receive program time off</w:t>
      </w:r>
      <w:r w:rsidR="001F081E">
        <w:rPr>
          <w:b/>
          <w:bCs/>
          <w:iCs/>
          <w:sz w:val="24"/>
        </w:rPr>
        <w:t xml:space="preserve">; </w:t>
      </w:r>
      <w:r>
        <w:rPr>
          <w:b/>
          <w:bCs/>
          <w:iCs/>
          <w:sz w:val="24"/>
        </w:rPr>
        <w:t xml:space="preserve">1 day in </w:t>
      </w:r>
      <w:r w:rsidR="00E50916">
        <w:rPr>
          <w:b/>
          <w:bCs/>
          <w:iCs/>
          <w:sz w:val="24"/>
        </w:rPr>
        <w:t>each semester</w:t>
      </w:r>
      <w:r w:rsidR="001F081E">
        <w:rPr>
          <w:b/>
          <w:bCs/>
          <w:iCs/>
          <w:sz w:val="24"/>
        </w:rPr>
        <w:t>.</w:t>
      </w:r>
      <w:r>
        <w:rPr>
          <w:b/>
          <w:bCs/>
          <w:iCs/>
          <w:sz w:val="24"/>
        </w:rPr>
        <w:t xml:space="preserve"> Students must follow the normal process of taking these days off by communicating with their Clinical </w:t>
      </w:r>
      <w:proofErr w:type="gramStart"/>
      <w:r w:rsidR="00AC1B78">
        <w:rPr>
          <w:b/>
          <w:bCs/>
          <w:iCs/>
          <w:sz w:val="24"/>
        </w:rPr>
        <w:t>F</w:t>
      </w:r>
      <w:r>
        <w:rPr>
          <w:b/>
          <w:bCs/>
          <w:iCs/>
          <w:sz w:val="24"/>
        </w:rPr>
        <w:t>aculty,</w:t>
      </w:r>
      <w:proofErr w:type="gramEnd"/>
      <w:r>
        <w:rPr>
          <w:b/>
          <w:bCs/>
          <w:iCs/>
          <w:sz w:val="24"/>
        </w:rPr>
        <w:t xml:space="preserve"> and Clinical </w:t>
      </w:r>
      <w:r w:rsidR="00AC1B78">
        <w:rPr>
          <w:b/>
          <w:bCs/>
          <w:iCs/>
          <w:sz w:val="24"/>
        </w:rPr>
        <w:t>Preceptor</w:t>
      </w:r>
      <w:r>
        <w:rPr>
          <w:b/>
          <w:bCs/>
          <w:iCs/>
          <w:sz w:val="24"/>
        </w:rPr>
        <w:t>.</w:t>
      </w:r>
      <w:r>
        <w:rPr>
          <w:sz w:val="24"/>
        </w:rPr>
        <w:t xml:space="preserve"> </w:t>
      </w:r>
    </w:p>
    <w:p w14:paraId="791F54AE" w14:textId="77777777" w:rsidR="007F14BF" w:rsidRDefault="003A33BF">
      <w:pPr>
        <w:pStyle w:val="BodyText"/>
        <w:rPr>
          <w:sz w:val="24"/>
        </w:rPr>
      </w:pPr>
      <w:r>
        <w:rPr>
          <w:sz w:val="24"/>
        </w:rPr>
        <w:t xml:space="preserve">When the college is closed, neither Liability nor Comprehensive Accident Insurance covers the student.  </w:t>
      </w:r>
      <w:r>
        <w:rPr>
          <w:b/>
          <w:bCs/>
          <w:iCs/>
          <w:sz w:val="24"/>
          <w:u w:val="single"/>
        </w:rPr>
        <w:t>Therefore</w:t>
      </w:r>
      <w:r>
        <w:rPr>
          <w:b/>
          <w:bCs/>
          <w:sz w:val="24"/>
        </w:rPr>
        <w:t>,</w:t>
      </w:r>
      <w:r>
        <w:rPr>
          <w:sz w:val="24"/>
        </w:rPr>
        <w:t xml:space="preserve"> make-up time and tutoring time will not be permitted.  Make-up time and tutoring time cannot be scheduled on</w:t>
      </w:r>
      <w:r w:rsidR="001F081E">
        <w:rPr>
          <w:sz w:val="24"/>
        </w:rPr>
        <w:t xml:space="preserve"> Saturdays and </w:t>
      </w:r>
      <w:r>
        <w:rPr>
          <w:sz w:val="24"/>
        </w:rPr>
        <w:t xml:space="preserve">Sundays.  </w:t>
      </w:r>
      <w:r>
        <w:rPr>
          <w:b/>
          <w:bCs/>
          <w:iCs/>
          <w:sz w:val="24"/>
        </w:rPr>
        <w:t>Personal vacations and extended personal time-off are not to be scheduled during the academic</w:t>
      </w:r>
      <w:r>
        <w:rPr>
          <w:sz w:val="24"/>
        </w:rPr>
        <w:t xml:space="preserve"> </w:t>
      </w:r>
      <w:r>
        <w:rPr>
          <w:b/>
          <w:bCs/>
          <w:iCs/>
          <w:sz w:val="24"/>
        </w:rPr>
        <w:t>semesters.</w:t>
      </w:r>
      <w:r>
        <w:rPr>
          <w:sz w:val="24"/>
        </w:rPr>
        <w:t xml:space="preserve">  </w:t>
      </w:r>
    </w:p>
    <w:p w14:paraId="420083EF" w14:textId="77777777" w:rsidR="007F14BF" w:rsidRDefault="003A33BF">
      <w:pPr>
        <w:pStyle w:val="BodyText"/>
        <w:rPr>
          <w:sz w:val="24"/>
        </w:rPr>
      </w:pPr>
      <w:r>
        <w:rPr>
          <w:sz w:val="24"/>
        </w:rPr>
        <w:t xml:space="preserve">All time will be made up according to Policy #12.  </w:t>
      </w:r>
    </w:p>
    <w:p w14:paraId="28D230E2" w14:textId="77777777" w:rsidR="007F14BF" w:rsidRDefault="007F14BF">
      <w:pPr>
        <w:pStyle w:val="Heading3"/>
        <w:rPr>
          <w:sz w:val="24"/>
        </w:rPr>
      </w:pPr>
    </w:p>
    <w:p w14:paraId="22AA0567" w14:textId="77777777" w:rsidR="007F14BF" w:rsidRDefault="003A33BF">
      <w:pPr>
        <w:pStyle w:val="Heading3"/>
        <w:rPr>
          <w:sz w:val="24"/>
        </w:rPr>
      </w:pPr>
      <w:r>
        <w:rPr>
          <w:sz w:val="24"/>
        </w:rPr>
        <w:t>POLICY - 10</w:t>
      </w:r>
    </w:p>
    <w:p w14:paraId="6F9DF5D7" w14:textId="77777777" w:rsidR="007F14BF" w:rsidRDefault="007F14BF"/>
    <w:p w14:paraId="19ED2681" w14:textId="77777777" w:rsidR="007F14BF" w:rsidRDefault="003A33BF">
      <w:pPr>
        <w:pStyle w:val="Heading2"/>
      </w:pPr>
      <w:r>
        <w:t>INCIDENTS</w:t>
      </w:r>
    </w:p>
    <w:p w14:paraId="39EADDD5" w14:textId="77777777" w:rsidR="007F14BF" w:rsidRDefault="007F14BF"/>
    <w:p w14:paraId="024D0C59" w14:textId="77777777" w:rsidR="007F14BF" w:rsidRDefault="003A33BF">
      <w:pPr>
        <w:pStyle w:val="BodyText"/>
        <w:rPr>
          <w:b/>
          <w:bCs/>
          <w:sz w:val="24"/>
          <w:u w:val="single"/>
        </w:rPr>
      </w:pPr>
      <w:r>
        <w:rPr>
          <w:sz w:val="24"/>
        </w:rPr>
        <w:t xml:space="preserve">An incident is any event that is not within the hospital’s guidelines for safety and </w:t>
      </w:r>
      <w:r w:rsidR="000344A9">
        <w:rPr>
          <w:sz w:val="24"/>
        </w:rPr>
        <w:t>wellbeing</w:t>
      </w:r>
      <w:r>
        <w:rPr>
          <w:sz w:val="24"/>
        </w:rPr>
        <w:t xml:space="preserve"> of patients, technologists, physicians, visitors, and students.  Students should report every incident regardless of how insignificant they think it might seem to their immediate supervisor (Clinical </w:t>
      </w:r>
      <w:r w:rsidR="00AC1B78">
        <w:rPr>
          <w:sz w:val="24"/>
        </w:rPr>
        <w:t>Preceptor</w:t>
      </w:r>
      <w:r>
        <w:rPr>
          <w:sz w:val="24"/>
        </w:rPr>
        <w:t xml:space="preserve">).  Students will be required to assist in the documentation/witnessing of the incident.  It is the responsibility of the supervisor to </w:t>
      </w:r>
      <w:proofErr w:type="gramStart"/>
      <w:r>
        <w:rPr>
          <w:sz w:val="24"/>
        </w:rPr>
        <w:t>follow-up</w:t>
      </w:r>
      <w:proofErr w:type="gramEnd"/>
      <w:r>
        <w:rPr>
          <w:sz w:val="24"/>
        </w:rPr>
        <w:t xml:space="preserve"> any incident.  All documentation </w:t>
      </w:r>
      <w:proofErr w:type="gramStart"/>
      <w:r>
        <w:rPr>
          <w:sz w:val="24"/>
        </w:rPr>
        <w:t>of</w:t>
      </w:r>
      <w:proofErr w:type="gramEnd"/>
      <w:r>
        <w:rPr>
          <w:sz w:val="24"/>
        </w:rPr>
        <w:t xml:space="preserve"> an incident is filed in the office of Risk Management.  Any incident involving a student, where risk management is called in, must be documented by the student and given to the Clinical Coordinator to place in the student’s file.  If medical intervention is necessary, a copy of the treatment should be placed in the student’s file.  </w:t>
      </w:r>
      <w:r>
        <w:rPr>
          <w:b/>
          <w:bCs/>
          <w:iCs/>
          <w:sz w:val="24"/>
          <w:u w:val="single"/>
        </w:rPr>
        <w:t xml:space="preserve">Should the student require medical treatment they are to be sent to the emergency </w:t>
      </w:r>
      <w:proofErr w:type="gramStart"/>
      <w:r>
        <w:rPr>
          <w:b/>
          <w:bCs/>
          <w:iCs/>
          <w:sz w:val="24"/>
          <w:u w:val="single"/>
        </w:rPr>
        <w:t>room, and</w:t>
      </w:r>
      <w:proofErr w:type="gramEnd"/>
      <w:r>
        <w:rPr>
          <w:b/>
          <w:bCs/>
          <w:iCs/>
          <w:sz w:val="24"/>
          <w:u w:val="single"/>
        </w:rPr>
        <w:t xml:space="preserve"> submit the current Insurance claim number for treatment.  Upon release from treatment and permission to return to clinical duties</w:t>
      </w:r>
      <w:r w:rsidR="00AC1B78">
        <w:rPr>
          <w:b/>
          <w:bCs/>
          <w:iCs/>
          <w:sz w:val="24"/>
          <w:u w:val="single"/>
        </w:rPr>
        <w:t>,</w:t>
      </w:r>
      <w:r>
        <w:rPr>
          <w:b/>
          <w:bCs/>
          <w:iCs/>
          <w:sz w:val="24"/>
          <w:u w:val="single"/>
        </w:rPr>
        <w:t xml:space="preserve"> the student will follow the </w:t>
      </w:r>
      <w:proofErr w:type="gramStart"/>
      <w:r>
        <w:rPr>
          <w:b/>
          <w:bCs/>
          <w:iCs/>
          <w:sz w:val="24"/>
          <w:u w:val="single"/>
        </w:rPr>
        <w:t>step by step</w:t>
      </w:r>
      <w:proofErr w:type="gramEnd"/>
      <w:r>
        <w:rPr>
          <w:b/>
          <w:bCs/>
          <w:iCs/>
          <w:sz w:val="24"/>
          <w:u w:val="single"/>
        </w:rPr>
        <w:t xml:space="preserve"> instructions for the College to file the insurance claim</w:t>
      </w:r>
      <w:r w:rsidR="006B5462">
        <w:rPr>
          <w:b/>
          <w:bCs/>
          <w:iCs/>
          <w:sz w:val="24"/>
          <w:u w:val="single"/>
        </w:rPr>
        <w:t xml:space="preserve"> through Medical Campus Public Safety Office</w:t>
      </w:r>
      <w:r>
        <w:rPr>
          <w:b/>
          <w:bCs/>
          <w:iCs/>
          <w:sz w:val="24"/>
          <w:u w:val="single"/>
        </w:rPr>
        <w:t xml:space="preserve">. </w:t>
      </w:r>
      <w:r>
        <w:rPr>
          <w:sz w:val="24"/>
        </w:rPr>
        <w:t xml:space="preserve">  </w:t>
      </w:r>
    </w:p>
    <w:p w14:paraId="60DF6F3F" w14:textId="77777777" w:rsidR="007F14BF" w:rsidRDefault="007F14BF">
      <w:pPr>
        <w:pStyle w:val="BodyText"/>
        <w:rPr>
          <w:sz w:val="24"/>
        </w:rPr>
      </w:pPr>
    </w:p>
    <w:p w14:paraId="76BBB793" w14:textId="77777777" w:rsidR="007F14BF" w:rsidRDefault="003A33BF">
      <w:pPr>
        <w:pStyle w:val="BodyText"/>
        <w:rPr>
          <w:b/>
          <w:bCs/>
          <w:sz w:val="24"/>
          <w:u w:val="single"/>
        </w:rPr>
      </w:pPr>
      <w:r>
        <w:rPr>
          <w:sz w:val="24"/>
        </w:rPr>
        <w:t xml:space="preserve">Any injury acquired and treated during Clinical Education </w:t>
      </w:r>
      <w:proofErr w:type="gramStart"/>
      <w:r>
        <w:rPr>
          <w:sz w:val="24"/>
        </w:rPr>
        <w:t>as a result of</w:t>
      </w:r>
      <w:proofErr w:type="gramEnd"/>
      <w:r>
        <w:rPr>
          <w:sz w:val="24"/>
        </w:rPr>
        <w:t xml:space="preserve"> accident or exposure will not result in adverse effects on clinical grade.  Extended leave due to injury acquired at the Clinical Site will require the student to follow the extended illness return to class and clinic policies, and procedures.</w:t>
      </w:r>
      <w:r>
        <w:rPr>
          <w:b/>
          <w:bCs/>
          <w:sz w:val="24"/>
          <w:u w:val="single"/>
        </w:rPr>
        <w:t xml:space="preserve"> </w:t>
      </w:r>
    </w:p>
    <w:p w14:paraId="1A7E84A1" w14:textId="77777777" w:rsidR="007F14BF" w:rsidRDefault="007F14BF">
      <w:pPr>
        <w:pStyle w:val="Heading3"/>
        <w:jc w:val="left"/>
        <w:rPr>
          <w:sz w:val="24"/>
        </w:rPr>
      </w:pPr>
    </w:p>
    <w:p w14:paraId="02B2E2A4" w14:textId="77777777" w:rsidR="00112CE8" w:rsidRDefault="00112CE8" w:rsidP="00112CE8"/>
    <w:p w14:paraId="23AD725D" w14:textId="77777777" w:rsidR="00112CE8" w:rsidRDefault="00112CE8" w:rsidP="00112CE8"/>
    <w:p w14:paraId="500929E3" w14:textId="77777777" w:rsidR="007F14BF" w:rsidRDefault="003A33BF">
      <w:pPr>
        <w:pStyle w:val="Heading3"/>
        <w:rPr>
          <w:sz w:val="24"/>
        </w:rPr>
      </w:pPr>
      <w:r>
        <w:rPr>
          <w:sz w:val="24"/>
        </w:rPr>
        <w:t>POLICY - 11</w:t>
      </w:r>
    </w:p>
    <w:p w14:paraId="0A98BA9E" w14:textId="77777777" w:rsidR="007F14BF" w:rsidRDefault="007F14BF"/>
    <w:p w14:paraId="203BE803" w14:textId="77777777" w:rsidR="007F14BF" w:rsidRDefault="003A33BF">
      <w:pPr>
        <w:pStyle w:val="Heading2"/>
      </w:pPr>
      <w:r>
        <w:t>CLINICAL CONDUCT</w:t>
      </w:r>
    </w:p>
    <w:p w14:paraId="35407FCD" w14:textId="77777777" w:rsidR="007F14BF" w:rsidRDefault="007F14BF"/>
    <w:p w14:paraId="0673A49B" w14:textId="77777777" w:rsidR="007F14BF" w:rsidRDefault="003A33BF">
      <w:pPr>
        <w:pStyle w:val="BodyText"/>
        <w:rPr>
          <w:sz w:val="24"/>
        </w:rPr>
      </w:pPr>
      <w:r>
        <w:rPr>
          <w:sz w:val="24"/>
        </w:rPr>
        <w:lastRenderedPageBreak/>
        <w:t xml:space="preserve">Throughout the six (6) semesters of clinical education, students will develop in the performance of radiographic skills in a competent fashion.  </w:t>
      </w:r>
    </w:p>
    <w:p w14:paraId="1D7E8C94" w14:textId="77777777" w:rsidR="007F14BF" w:rsidRDefault="003A33BF">
      <w:pPr>
        <w:pStyle w:val="BodyText"/>
        <w:rPr>
          <w:sz w:val="24"/>
        </w:rPr>
      </w:pPr>
      <w:r>
        <w:rPr>
          <w:sz w:val="24"/>
        </w:rPr>
        <w:t xml:space="preserve">Clinical Education will also help in developing ability in patient care techniques, technical skills, professional attitude, and communication skills within the </w:t>
      </w:r>
      <w:r>
        <w:rPr>
          <w:b/>
          <w:sz w:val="24"/>
        </w:rPr>
        <w:t>Health Care Team</w:t>
      </w:r>
      <w:r>
        <w:rPr>
          <w:sz w:val="24"/>
        </w:rPr>
        <w:t>, dependability, critical thinking and problem solving.  Rotation Evaluations are based on the progressive ability of the student and compliance with clinical conduct standards.</w:t>
      </w:r>
    </w:p>
    <w:p w14:paraId="1AE3BB12" w14:textId="77777777" w:rsidR="007F14BF" w:rsidRDefault="003A33BF">
      <w:pPr>
        <w:pStyle w:val="BodyText"/>
        <w:rPr>
          <w:sz w:val="24"/>
        </w:rPr>
      </w:pPr>
      <w:r>
        <w:rPr>
          <w:sz w:val="24"/>
        </w:rPr>
        <w:t xml:space="preserve">Clinical conduct is divided into two itemized lists.  The first list defines the conduct of a professional, appearance, interaction with fellow students and staff, reliability and dependability, moral and ethical behavior, and adherence to policies and procedures.  The second itemized list will define Professional Conduct, while </w:t>
      </w:r>
      <w:proofErr w:type="gramStart"/>
      <w:r>
        <w:rPr>
          <w:sz w:val="24"/>
        </w:rPr>
        <w:t>performing</w:t>
      </w:r>
      <w:proofErr w:type="gramEnd"/>
      <w:r>
        <w:rPr>
          <w:sz w:val="24"/>
        </w:rPr>
        <w:t xml:space="preserve"> radiographic examinations and providing patient care.    </w:t>
      </w:r>
    </w:p>
    <w:p w14:paraId="2D8C68F2" w14:textId="77777777" w:rsidR="007F14BF" w:rsidRDefault="007F14BF">
      <w:pPr>
        <w:pStyle w:val="BodyText"/>
        <w:rPr>
          <w:sz w:val="24"/>
        </w:rPr>
      </w:pPr>
    </w:p>
    <w:p w14:paraId="7EA2E9B9" w14:textId="77777777" w:rsidR="007F14BF" w:rsidRDefault="003A33BF">
      <w:pPr>
        <w:pStyle w:val="Heading3"/>
        <w:rPr>
          <w:sz w:val="24"/>
        </w:rPr>
      </w:pPr>
      <w:r>
        <w:rPr>
          <w:sz w:val="24"/>
        </w:rPr>
        <w:t>Professional Conduct</w:t>
      </w:r>
    </w:p>
    <w:p w14:paraId="4AED47EE" w14:textId="77777777" w:rsidR="007F14BF" w:rsidRDefault="007F14BF"/>
    <w:p w14:paraId="0BED5AB1" w14:textId="77777777" w:rsidR="007F14BF" w:rsidRDefault="003A33BF">
      <w:pPr>
        <w:pStyle w:val="BodyText"/>
        <w:rPr>
          <w:sz w:val="24"/>
        </w:rPr>
      </w:pPr>
      <w:r>
        <w:rPr>
          <w:sz w:val="24"/>
        </w:rPr>
        <w:t xml:space="preserve">Professional conduct defines appearance, interacting with staff </w:t>
      </w:r>
      <w:proofErr w:type="gramStart"/>
      <w:r>
        <w:rPr>
          <w:sz w:val="24"/>
        </w:rPr>
        <w:t>technologist</w:t>
      </w:r>
      <w:proofErr w:type="gramEnd"/>
      <w:r>
        <w:rPr>
          <w:sz w:val="24"/>
        </w:rPr>
        <w:t xml:space="preserve">, supervisors, and fellow students.  It also defines the minimum standards of moral and ethical behavior expected of </w:t>
      </w:r>
      <w:proofErr w:type="gramStart"/>
      <w:r>
        <w:rPr>
          <w:sz w:val="24"/>
        </w:rPr>
        <w:t>one, who</w:t>
      </w:r>
      <w:proofErr w:type="gramEnd"/>
      <w:r>
        <w:rPr>
          <w:sz w:val="24"/>
        </w:rPr>
        <w:t xml:space="preserve"> is identified as a professional.  The credibility of a professional is often defined by the standard of their performance, reliability, dependability, and consistency in adherence to policies and procedures.  Throughout the radiography program, the student will be evaluated on affective behavior that demonstrates the above qualities expected of a member of the professional community. </w:t>
      </w:r>
    </w:p>
    <w:p w14:paraId="2BBCFAFD" w14:textId="77777777" w:rsidR="007F14BF" w:rsidRDefault="003A33BF">
      <w:pPr>
        <w:pStyle w:val="BodyText"/>
        <w:rPr>
          <w:sz w:val="24"/>
        </w:rPr>
      </w:pPr>
      <w:r>
        <w:rPr>
          <w:sz w:val="24"/>
        </w:rPr>
        <w:t>While in the Clinical Education Center the radiography student, will:</w:t>
      </w:r>
    </w:p>
    <w:p w14:paraId="0BF588B7" w14:textId="77777777" w:rsidR="007F14BF" w:rsidRDefault="007F14BF">
      <w:pPr>
        <w:pStyle w:val="BodyText"/>
        <w:rPr>
          <w:sz w:val="24"/>
        </w:rPr>
      </w:pPr>
    </w:p>
    <w:p w14:paraId="658A8EEC" w14:textId="77777777" w:rsidR="007F14BF" w:rsidRDefault="003A33BF" w:rsidP="00D71ECE">
      <w:pPr>
        <w:pStyle w:val="List2"/>
        <w:numPr>
          <w:ilvl w:val="0"/>
          <w:numId w:val="30"/>
        </w:numPr>
      </w:pPr>
      <w:r>
        <w:t xml:space="preserve">Wear </w:t>
      </w:r>
      <w:proofErr w:type="gramStart"/>
      <w:r>
        <w:t>a</w:t>
      </w:r>
      <w:proofErr w:type="gramEnd"/>
      <w:r>
        <w:t xml:space="preserve"> MDC Student ID and Clinical Education ID.</w:t>
      </w:r>
    </w:p>
    <w:p w14:paraId="0F99E7A7" w14:textId="77777777" w:rsidR="007F14BF" w:rsidRDefault="003A33BF" w:rsidP="00D71ECE">
      <w:pPr>
        <w:pStyle w:val="List2"/>
        <w:numPr>
          <w:ilvl w:val="0"/>
          <w:numId w:val="30"/>
        </w:numPr>
      </w:pPr>
      <w:r>
        <w:t xml:space="preserve">Wear a radiation </w:t>
      </w:r>
      <w:proofErr w:type="gramStart"/>
      <w:r>
        <w:t>monitor at all times</w:t>
      </w:r>
      <w:proofErr w:type="gramEnd"/>
      <w:r>
        <w:t xml:space="preserve"> regardless of assignment.</w:t>
      </w:r>
    </w:p>
    <w:p w14:paraId="1E58A512" w14:textId="77777777" w:rsidR="007F14BF" w:rsidRDefault="003A33BF" w:rsidP="00D71ECE">
      <w:pPr>
        <w:pStyle w:val="List2"/>
        <w:numPr>
          <w:ilvl w:val="0"/>
          <w:numId w:val="30"/>
        </w:numPr>
      </w:pPr>
      <w:proofErr w:type="gramStart"/>
      <w:r>
        <w:t>Carry a current BLS for Healthcare Provider CPR card from accredited AHA training center at all times</w:t>
      </w:r>
      <w:proofErr w:type="gramEnd"/>
      <w:r>
        <w:t>, while in the clinical area.  (Students are responsible for maintaining a current CPR card.  The College has CPR classes each semester).</w:t>
      </w:r>
    </w:p>
    <w:p w14:paraId="49C16E3E" w14:textId="77777777" w:rsidR="007F14BF" w:rsidRDefault="003A33BF" w:rsidP="00D71ECE">
      <w:pPr>
        <w:pStyle w:val="List2"/>
        <w:numPr>
          <w:ilvl w:val="0"/>
          <w:numId w:val="30"/>
        </w:numPr>
      </w:pPr>
      <w:r>
        <w:t xml:space="preserve">Report to the clinical assignment at the designated time and in </w:t>
      </w:r>
      <w:proofErr w:type="gramStart"/>
      <w:r>
        <w:t>an alert</w:t>
      </w:r>
      <w:proofErr w:type="gramEnd"/>
      <w:r>
        <w:t xml:space="preserve"> condition.</w:t>
      </w:r>
    </w:p>
    <w:p w14:paraId="1CAF1E09" w14:textId="77777777" w:rsidR="007F14BF" w:rsidRDefault="003A33BF" w:rsidP="00D71ECE">
      <w:pPr>
        <w:pStyle w:val="List2"/>
        <w:numPr>
          <w:ilvl w:val="0"/>
          <w:numId w:val="30"/>
        </w:numPr>
      </w:pPr>
      <w:r>
        <w:t>Sign-in and sign-out at the beginning and end of each clinical day.  Students are not to sign-in and sign-out at the same time.  (Refer to attendance Policy #7)</w:t>
      </w:r>
    </w:p>
    <w:p w14:paraId="05200D20" w14:textId="77777777" w:rsidR="007F14BF" w:rsidRDefault="003A33BF" w:rsidP="00D71ECE">
      <w:pPr>
        <w:pStyle w:val="List2"/>
        <w:numPr>
          <w:ilvl w:val="0"/>
          <w:numId w:val="30"/>
        </w:numPr>
      </w:pPr>
      <w:r>
        <w:t xml:space="preserve">Notify the Clinical </w:t>
      </w:r>
      <w:r w:rsidR="0050145D">
        <w:t>Preceptor</w:t>
      </w:r>
      <w:r>
        <w:t xml:space="preserve"> and the Clinical Faculty if they will be absent prior to the beginning of the clinical day.</w:t>
      </w:r>
    </w:p>
    <w:p w14:paraId="39A42D89" w14:textId="77777777" w:rsidR="007F14BF" w:rsidRDefault="003A33BF" w:rsidP="00D71ECE">
      <w:pPr>
        <w:pStyle w:val="List2"/>
        <w:numPr>
          <w:ilvl w:val="0"/>
          <w:numId w:val="30"/>
        </w:numPr>
      </w:pPr>
      <w:r>
        <w:t>Leave the Clinical Education Center after completing the required clinical hours. No loitering at times not specified on schedules or approved of by Clinical Supervisor.</w:t>
      </w:r>
    </w:p>
    <w:p w14:paraId="6A73C15A" w14:textId="77777777" w:rsidR="007F14BF" w:rsidRDefault="003A33BF" w:rsidP="00D71ECE">
      <w:pPr>
        <w:pStyle w:val="List2"/>
        <w:numPr>
          <w:ilvl w:val="0"/>
          <w:numId w:val="30"/>
        </w:numPr>
      </w:pPr>
      <w:r>
        <w:t xml:space="preserve">Not </w:t>
      </w:r>
      <w:proofErr w:type="gramStart"/>
      <w:r>
        <w:t>leave</w:t>
      </w:r>
      <w:proofErr w:type="gramEnd"/>
      <w:r>
        <w:t xml:space="preserve"> the rotation assignment or clinical area without notifying the staff technologist.</w:t>
      </w:r>
    </w:p>
    <w:p w14:paraId="75CD78B4" w14:textId="77777777" w:rsidR="007F14BF" w:rsidRDefault="003A33BF" w:rsidP="00D71ECE">
      <w:pPr>
        <w:pStyle w:val="List2"/>
        <w:numPr>
          <w:ilvl w:val="0"/>
          <w:numId w:val="30"/>
        </w:numPr>
      </w:pPr>
      <w:r>
        <w:t xml:space="preserve">Not </w:t>
      </w:r>
      <w:proofErr w:type="gramStart"/>
      <w:r>
        <w:t>leave</w:t>
      </w:r>
      <w:proofErr w:type="gramEnd"/>
      <w:r>
        <w:t xml:space="preserve"> the radiology department or specialty rotation without notifying the Clinical </w:t>
      </w:r>
      <w:r w:rsidR="0050145D">
        <w:t>Preceptor</w:t>
      </w:r>
      <w:r>
        <w:t xml:space="preserve"> / Specialty Supervisor and Radiology Department Supervisor.</w:t>
      </w:r>
    </w:p>
    <w:p w14:paraId="669C7784" w14:textId="77777777" w:rsidR="007F14BF" w:rsidRDefault="003A33BF" w:rsidP="00D71ECE">
      <w:pPr>
        <w:pStyle w:val="List2"/>
        <w:numPr>
          <w:ilvl w:val="0"/>
          <w:numId w:val="30"/>
        </w:numPr>
      </w:pPr>
      <w:r>
        <w:t xml:space="preserve">Not </w:t>
      </w:r>
      <w:proofErr w:type="gramStart"/>
      <w:r>
        <w:t>use</w:t>
      </w:r>
      <w:proofErr w:type="gramEnd"/>
      <w:r>
        <w:t xml:space="preserve"> abusive, offensive or disrespectful language while at the Clinical Education Center and/or during clinical assignment.</w:t>
      </w:r>
    </w:p>
    <w:p w14:paraId="1BA1F2F9" w14:textId="77777777" w:rsidR="007F14BF" w:rsidRDefault="003A33BF" w:rsidP="00D71ECE">
      <w:pPr>
        <w:pStyle w:val="List2"/>
        <w:numPr>
          <w:ilvl w:val="0"/>
          <w:numId w:val="30"/>
        </w:numPr>
      </w:pPr>
      <w:r>
        <w:t xml:space="preserve">Not </w:t>
      </w:r>
      <w:proofErr w:type="gramStart"/>
      <w:r>
        <w:t>demonstrate</w:t>
      </w:r>
      <w:proofErr w:type="gramEnd"/>
      <w:r>
        <w:t xml:space="preserve"> any abusive or aggressive behavior, </w:t>
      </w:r>
      <w:r>
        <w:rPr>
          <w:b/>
          <w:bCs/>
          <w:iCs/>
          <w:u w:val="single"/>
        </w:rPr>
        <w:t>which may be perceived as harmful or intimidating</w:t>
      </w:r>
      <w:r>
        <w:t>, towards any member of the Clinical Education Center’s staff or fellow students.</w:t>
      </w:r>
    </w:p>
    <w:p w14:paraId="2EF30324" w14:textId="77777777" w:rsidR="007F14BF" w:rsidRDefault="003A33BF" w:rsidP="00D71ECE">
      <w:pPr>
        <w:pStyle w:val="List2"/>
        <w:numPr>
          <w:ilvl w:val="0"/>
          <w:numId w:val="30"/>
        </w:numPr>
        <w:rPr>
          <w:b/>
          <w:bCs/>
          <w:iCs/>
          <w:u w:val="single"/>
        </w:rPr>
      </w:pPr>
      <w:r>
        <w:t xml:space="preserve">Not leave the Clinical Education Center for meals/business without notifying the Clinical </w:t>
      </w:r>
      <w:r w:rsidR="0050145D">
        <w:t>Preceptor</w:t>
      </w:r>
      <w:r>
        <w:t xml:space="preserve">, sign-out then sign-in upon return to clinic.  </w:t>
      </w:r>
      <w:r>
        <w:rPr>
          <w:b/>
          <w:bCs/>
          <w:iCs/>
          <w:u w:val="single"/>
        </w:rPr>
        <w:t xml:space="preserve">This is an insurance Policy </w:t>
      </w:r>
      <w:proofErr w:type="gramStart"/>
      <w:r>
        <w:rPr>
          <w:b/>
          <w:bCs/>
          <w:iCs/>
          <w:u w:val="single"/>
        </w:rPr>
        <w:t>issue, and</w:t>
      </w:r>
      <w:proofErr w:type="gramEnd"/>
      <w:r>
        <w:rPr>
          <w:b/>
          <w:bCs/>
          <w:iCs/>
          <w:u w:val="single"/>
        </w:rPr>
        <w:t xml:space="preserve"> must be strictly adhered to.  </w:t>
      </w:r>
    </w:p>
    <w:p w14:paraId="3BCC36E6" w14:textId="77777777" w:rsidR="007F14BF" w:rsidRDefault="003A33BF" w:rsidP="00D71ECE">
      <w:pPr>
        <w:pStyle w:val="List2"/>
        <w:numPr>
          <w:ilvl w:val="0"/>
          <w:numId w:val="30"/>
        </w:numPr>
      </w:pPr>
      <w:r>
        <w:t xml:space="preserve">Comply with Radiography Program </w:t>
      </w:r>
      <w:r w:rsidRPr="009F2A8B">
        <w:rPr>
          <w:bCs/>
          <w:iCs/>
        </w:rPr>
        <w:t>and</w:t>
      </w:r>
      <w:r>
        <w:t xml:space="preserve"> Clinical Education Center Policies &amp; Procedures.  These will define conduct for the following</w:t>
      </w:r>
      <w:proofErr w:type="gramStart"/>
      <w:r>
        <w:t>:  parking</w:t>
      </w:r>
      <w:proofErr w:type="gramEnd"/>
      <w:r>
        <w:t xml:space="preserve">, smoking, </w:t>
      </w:r>
      <w:r>
        <w:rPr>
          <w:b/>
          <w:bCs/>
          <w:iCs/>
          <w:u w:val="single"/>
        </w:rPr>
        <w:t>cellular phones</w:t>
      </w:r>
      <w:r>
        <w:t>, gratuities and identification.</w:t>
      </w:r>
    </w:p>
    <w:p w14:paraId="2462DF96" w14:textId="77777777" w:rsidR="007F14BF" w:rsidRDefault="007F14BF">
      <w:pPr>
        <w:pStyle w:val="BodyText"/>
        <w:rPr>
          <w:sz w:val="24"/>
        </w:rPr>
      </w:pPr>
    </w:p>
    <w:p w14:paraId="002842A8" w14:textId="77777777" w:rsidR="007F14BF" w:rsidRPr="00E36449" w:rsidRDefault="003A33BF">
      <w:pPr>
        <w:pStyle w:val="BodyTextFirstIndent2"/>
        <w:ind w:left="1260" w:hanging="690"/>
        <w:rPr>
          <w:b/>
        </w:rPr>
      </w:pPr>
      <w:r w:rsidRPr="00E36449">
        <w:rPr>
          <w:b/>
          <w:u w:val="single"/>
        </w:rPr>
        <w:t>Note</w:t>
      </w:r>
      <w:proofErr w:type="gramStart"/>
      <w:r w:rsidRPr="00E36449">
        <w:rPr>
          <w:b/>
          <w:u w:val="single"/>
        </w:rPr>
        <w:t>:</w:t>
      </w:r>
      <w:r w:rsidRPr="00E36449">
        <w:rPr>
          <w:b/>
        </w:rPr>
        <w:t xml:space="preserve">  Cell</w:t>
      </w:r>
      <w:proofErr w:type="gramEnd"/>
      <w:r w:rsidRPr="00E36449">
        <w:rPr>
          <w:b/>
        </w:rPr>
        <w:t xml:space="preserve"> phones usage is not permitted during clinical time.  Cell phones may be </w:t>
      </w:r>
      <w:proofErr w:type="gramStart"/>
      <w:r w:rsidRPr="00E36449">
        <w:rPr>
          <w:b/>
        </w:rPr>
        <w:t>on</w:t>
      </w:r>
      <w:proofErr w:type="gramEnd"/>
      <w:r w:rsidRPr="00E36449">
        <w:rPr>
          <w:b/>
        </w:rPr>
        <w:t xml:space="preserve"> vibrating mode, so that a school, daycare or </w:t>
      </w:r>
      <w:proofErr w:type="gramStart"/>
      <w:r w:rsidRPr="00E36449">
        <w:rPr>
          <w:b/>
        </w:rPr>
        <w:t>care taker</w:t>
      </w:r>
      <w:proofErr w:type="gramEnd"/>
      <w:r w:rsidRPr="00E36449">
        <w:rPr>
          <w:b/>
        </w:rPr>
        <w:t xml:space="preserve"> can contact you in emergency cases. Text messaging is not allowed during clinical time.</w:t>
      </w:r>
    </w:p>
    <w:p w14:paraId="2391CD3F" w14:textId="77777777" w:rsidR="007F14BF" w:rsidRDefault="003A33BF" w:rsidP="00D71ECE">
      <w:pPr>
        <w:pStyle w:val="List2"/>
        <w:numPr>
          <w:ilvl w:val="0"/>
          <w:numId w:val="30"/>
        </w:numPr>
      </w:pPr>
      <w:r>
        <w:t>Not eat in patient areas, but only designated areas, i.e., staff lounge, cafeteria, and grounds around the Clinical Education Center.</w:t>
      </w:r>
    </w:p>
    <w:p w14:paraId="2B7BB5CB" w14:textId="77777777" w:rsidR="007F14BF" w:rsidRDefault="003A33BF" w:rsidP="00D71ECE">
      <w:pPr>
        <w:pStyle w:val="List2"/>
        <w:numPr>
          <w:ilvl w:val="0"/>
          <w:numId w:val="30"/>
        </w:numPr>
      </w:pPr>
      <w:r>
        <w:lastRenderedPageBreak/>
        <w:t>Refrain from personal calls during clinical education hours.  When on lunch break, personal calls may be made using phones designated for those purposes.</w:t>
      </w:r>
    </w:p>
    <w:p w14:paraId="43F9EEAF" w14:textId="77777777" w:rsidR="007F14BF" w:rsidRDefault="003A33BF" w:rsidP="00D71ECE">
      <w:pPr>
        <w:pStyle w:val="List2"/>
        <w:numPr>
          <w:ilvl w:val="0"/>
          <w:numId w:val="30"/>
        </w:numPr>
      </w:pPr>
      <w:r>
        <w:t xml:space="preserve">Will prepare the assigned radiographic room (or area) at the beginning of each day with linens, patient care supplies, and appropriate equipment needed during the normal clinical day.  These may include but are not limited to image </w:t>
      </w:r>
      <w:proofErr w:type="gramStart"/>
      <w:r>
        <w:t>receptor</w:t>
      </w:r>
      <w:proofErr w:type="gramEnd"/>
      <w:r>
        <w:t>, procedural markers, immobilization devices, lead aprons, and cleaning materials.</w:t>
      </w:r>
    </w:p>
    <w:p w14:paraId="6646836B" w14:textId="77777777" w:rsidR="007F14BF" w:rsidRDefault="003A33BF" w:rsidP="00D71ECE">
      <w:pPr>
        <w:pStyle w:val="List2"/>
        <w:numPr>
          <w:ilvl w:val="0"/>
          <w:numId w:val="30"/>
        </w:numPr>
      </w:pPr>
      <w:r>
        <w:t>Use of markers with the students’ initials to identify radiographic procedures they have performed, recorded in the clinical record, and submitted for procedure competency evaluation.  Radiographic images must have student markers on each image of the procedure for clinical record, and procedure competency evaluation.</w:t>
      </w:r>
    </w:p>
    <w:p w14:paraId="3A2C8387" w14:textId="77777777" w:rsidR="007F14BF" w:rsidRDefault="003A33BF" w:rsidP="00D71ECE">
      <w:pPr>
        <w:pStyle w:val="List2"/>
        <w:numPr>
          <w:ilvl w:val="0"/>
          <w:numId w:val="30"/>
        </w:numPr>
      </w:pPr>
      <w:proofErr w:type="gramStart"/>
      <w:r>
        <w:t>Should</w:t>
      </w:r>
      <w:proofErr w:type="gramEnd"/>
      <w:r>
        <w:t xml:space="preserve"> demonstrate a desire to learn and interest in each radiographic procedure.  When not involved in procedure, may request to observe a procedure not frequently ordered.  Offer to assist a technologist, which is within their scope of practice.</w:t>
      </w:r>
    </w:p>
    <w:p w14:paraId="58BE9BD9" w14:textId="77777777" w:rsidR="007F14BF" w:rsidRDefault="003A33BF" w:rsidP="00D71ECE">
      <w:pPr>
        <w:pStyle w:val="List2"/>
        <w:numPr>
          <w:ilvl w:val="0"/>
          <w:numId w:val="30"/>
        </w:numPr>
      </w:pPr>
      <w:r>
        <w:t>Keep all clinical paperwork readily available at the Clinical Education Center for documentation and evaluation.</w:t>
      </w:r>
    </w:p>
    <w:p w14:paraId="236DAA74" w14:textId="77777777" w:rsidR="007F14BF" w:rsidRDefault="003A33BF" w:rsidP="00D71ECE">
      <w:pPr>
        <w:pStyle w:val="List2"/>
        <w:numPr>
          <w:ilvl w:val="0"/>
          <w:numId w:val="30"/>
        </w:numPr>
      </w:pPr>
      <w:r>
        <w:t xml:space="preserve">Request the </w:t>
      </w:r>
      <w:r w:rsidR="002463CC">
        <w:t>technologists</w:t>
      </w:r>
      <w:r>
        <w:t xml:space="preserve"> to review the radiographic images and initial on the request prior to discharging the patient from the radiology department.</w:t>
      </w:r>
    </w:p>
    <w:p w14:paraId="4130D6B8" w14:textId="77777777" w:rsidR="007F14BF" w:rsidRDefault="003A33BF" w:rsidP="00D71ECE">
      <w:pPr>
        <w:pStyle w:val="List2"/>
        <w:numPr>
          <w:ilvl w:val="0"/>
          <w:numId w:val="30"/>
        </w:numPr>
      </w:pPr>
      <w:r>
        <w:t xml:space="preserve">Review all images with the </w:t>
      </w:r>
      <w:proofErr w:type="gramStart"/>
      <w:r>
        <w:t>technologist, and</w:t>
      </w:r>
      <w:proofErr w:type="gramEnd"/>
      <w:r>
        <w:t xml:space="preserve"> not offer excuses for poor images.  Not offer rebuttal, when the technologist is explaining the need for repeating the image and the corrective measure needed.</w:t>
      </w:r>
    </w:p>
    <w:p w14:paraId="09AA1BA0" w14:textId="77777777" w:rsidR="007F14BF" w:rsidRDefault="003A33BF" w:rsidP="00D71ECE">
      <w:pPr>
        <w:pStyle w:val="List2"/>
        <w:numPr>
          <w:ilvl w:val="0"/>
          <w:numId w:val="30"/>
        </w:numPr>
      </w:pPr>
      <w:r>
        <w:t xml:space="preserve">Keep semester Daily Log Sheets and small procedural handbook in </w:t>
      </w:r>
      <w:proofErr w:type="gramStart"/>
      <w:r>
        <w:t>assigned area at all times</w:t>
      </w:r>
      <w:proofErr w:type="gramEnd"/>
      <w:r>
        <w:t>.</w:t>
      </w:r>
    </w:p>
    <w:p w14:paraId="5DF2873D" w14:textId="77777777" w:rsidR="007F14BF" w:rsidRDefault="003A33BF" w:rsidP="00D71ECE">
      <w:pPr>
        <w:pStyle w:val="List2"/>
        <w:numPr>
          <w:ilvl w:val="0"/>
          <w:numId w:val="30"/>
        </w:numPr>
      </w:pPr>
      <w:r>
        <w:t>Complete all required paperwork in a timely fashion to include Rotation Evaluations, Clinical Record, Daily Log Sheets, and A.R.R.T. Record.</w:t>
      </w:r>
    </w:p>
    <w:p w14:paraId="3C3B1F41" w14:textId="77777777" w:rsidR="007F14BF" w:rsidRDefault="003A33BF" w:rsidP="00D71ECE">
      <w:pPr>
        <w:pStyle w:val="List2"/>
        <w:numPr>
          <w:ilvl w:val="0"/>
          <w:numId w:val="30"/>
        </w:numPr>
      </w:pPr>
      <w:r>
        <w:t xml:space="preserve">Schedule make-up time (Make-up time form) with Clinical </w:t>
      </w:r>
      <w:r w:rsidR="009F2A8B">
        <w:t>Preceptor</w:t>
      </w:r>
      <w:r>
        <w:t xml:space="preserve"> and Radiology Supervisor.  Keep one copy and place one copy in Semester Attendance Folder.  </w:t>
      </w:r>
    </w:p>
    <w:p w14:paraId="432AD043" w14:textId="77777777" w:rsidR="007F14BF" w:rsidRDefault="003A33BF" w:rsidP="00D71ECE">
      <w:pPr>
        <w:pStyle w:val="List2"/>
        <w:numPr>
          <w:ilvl w:val="0"/>
          <w:numId w:val="30"/>
        </w:numPr>
      </w:pPr>
      <w:r>
        <w:t xml:space="preserve">Follow the clinical schedule that is posted at the Clinical Education Center.  The student will not change the rotation schedule or switch with another student, unless the Clinical </w:t>
      </w:r>
      <w:r w:rsidR="009F2A8B">
        <w:t>Preceptor</w:t>
      </w:r>
      <w:r>
        <w:t xml:space="preserve"> or Clinical Faculty or Clinical Coordinator has granted approval.  (Policy #2)</w:t>
      </w:r>
    </w:p>
    <w:p w14:paraId="5C847766" w14:textId="77777777" w:rsidR="007F14BF" w:rsidRDefault="003A33BF" w:rsidP="00D71ECE">
      <w:pPr>
        <w:pStyle w:val="List2"/>
        <w:numPr>
          <w:ilvl w:val="0"/>
          <w:numId w:val="30"/>
        </w:numPr>
      </w:pPr>
      <w:r>
        <w:t xml:space="preserve">Develop respectful and courteous behavior toward the Diagnostic Imaging </w:t>
      </w:r>
      <w:r>
        <w:rPr>
          <w:b/>
        </w:rPr>
        <w:t>Health Care Team</w:t>
      </w:r>
      <w:r>
        <w:t xml:space="preserve"> to include but not limited to Radiologists, Radiology Administrators, Radiography Supervisors, Radiographers, Sonographers, Nuclear Medicine Technologists, Radiation Therapists, Secretarial and Clerical staff, Patient Transporters and fellow students.</w:t>
      </w:r>
    </w:p>
    <w:p w14:paraId="60E574D2" w14:textId="77777777" w:rsidR="007F14BF" w:rsidRDefault="003A33BF" w:rsidP="00D71ECE">
      <w:pPr>
        <w:pStyle w:val="List2"/>
        <w:numPr>
          <w:ilvl w:val="0"/>
          <w:numId w:val="30"/>
        </w:numPr>
      </w:pPr>
      <w:r>
        <w:t xml:space="preserve">Inform Clinical </w:t>
      </w:r>
      <w:r w:rsidR="009F2A8B">
        <w:t>Preceptor</w:t>
      </w:r>
      <w:r>
        <w:t xml:space="preserve"> and Clinical Faculty in advance of court appointments, physician appointments, required teacher parent conferences, and </w:t>
      </w:r>
      <w:r>
        <w:rPr>
          <w:u w:val="single"/>
        </w:rPr>
        <w:t>schedule make-up time</w:t>
      </w:r>
      <w:r>
        <w:t>.</w:t>
      </w:r>
    </w:p>
    <w:p w14:paraId="5DBF844A" w14:textId="77777777" w:rsidR="007F14BF" w:rsidRDefault="003A33BF" w:rsidP="00D71ECE">
      <w:pPr>
        <w:pStyle w:val="List2"/>
        <w:numPr>
          <w:ilvl w:val="0"/>
          <w:numId w:val="30"/>
        </w:numPr>
      </w:pPr>
      <w:r>
        <w:t>Be expected to regularly complete the scheduled clinical hours as indicated on semester clinical rotation schedule.  Take initiative toward clinical experience, and as the competency level increases become more assertive.</w:t>
      </w:r>
    </w:p>
    <w:p w14:paraId="1742E938" w14:textId="77777777" w:rsidR="001F331E" w:rsidRDefault="001F331E" w:rsidP="001F331E">
      <w:pPr>
        <w:pStyle w:val="List2"/>
      </w:pPr>
    </w:p>
    <w:p w14:paraId="7CF9D71E" w14:textId="77777777" w:rsidR="001F331E" w:rsidRDefault="001F331E" w:rsidP="001F331E">
      <w:pPr>
        <w:pStyle w:val="List2"/>
      </w:pPr>
    </w:p>
    <w:p w14:paraId="17BE8892" w14:textId="77777777" w:rsidR="001F331E" w:rsidRDefault="001F331E" w:rsidP="001F331E">
      <w:pPr>
        <w:pStyle w:val="List2"/>
      </w:pPr>
    </w:p>
    <w:p w14:paraId="038A0775" w14:textId="77777777" w:rsidR="007F14BF" w:rsidRDefault="003A33BF">
      <w:pPr>
        <w:pStyle w:val="BodyText"/>
        <w:rPr>
          <w:sz w:val="24"/>
        </w:rPr>
      </w:pPr>
      <w:r>
        <w:rPr>
          <w:sz w:val="24"/>
        </w:rPr>
        <w:t xml:space="preserve">     </w:t>
      </w:r>
    </w:p>
    <w:p w14:paraId="614CD2BE" w14:textId="77777777" w:rsidR="007F14BF" w:rsidRDefault="003A33BF">
      <w:pPr>
        <w:pStyle w:val="Heading3"/>
        <w:rPr>
          <w:sz w:val="24"/>
        </w:rPr>
      </w:pPr>
      <w:r>
        <w:rPr>
          <w:sz w:val="24"/>
        </w:rPr>
        <w:t>Patient Care / Professional Conduct:</w:t>
      </w:r>
    </w:p>
    <w:p w14:paraId="5B3DA88D" w14:textId="77777777" w:rsidR="007F14BF" w:rsidRDefault="007F14BF"/>
    <w:p w14:paraId="677807C8" w14:textId="77777777" w:rsidR="007F14BF" w:rsidRDefault="003A33BF">
      <w:pPr>
        <w:pStyle w:val="BodyText"/>
        <w:rPr>
          <w:sz w:val="24"/>
        </w:rPr>
      </w:pPr>
      <w:r>
        <w:rPr>
          <w:sz w:val="24"/>
        </w:rPr>
        <w:t xml:space="preserve">All the items in the following list will be evaluated and documented in the Competency Form. Non-Compliance with any of the following items can lead to the Clinical Education Center requesting you to be transferred to another site. </w:t>
      </w:r>
    </w:p>
    <w:p w14:paraId="02CF6657" w14:textId="77777777" w:rsidR="007F14BF" w:rsidRDefault="007F14BF">
      <w:pPr>
        <w:pStyle w:val="BodyText"/>
        <w:rPr>
          <w:sz w:val="24"/>
        </w:rPr>
      </w:pPr>
    </w:p>
    <w:p w14:paraId="6995D38C" w14:textId="77777777" w:rsidR="007F14BF" w:rsidRDefault="003A33BF">
      <w:pPr>
        <w:pStyle w:val="Heading3"/>
        <w:rPr>
          <w:sz w:val="24"/>
        </w:rPr>
      </w:pPr>
      <w:r>
        <w:rPr>
          <w:sz w:val="24"/>
        </w:rPr>
        <w:t>The radiography student will:</w:t>
      </w:r>
    </w:p>
    <w:p w14:paraId="33E187B1" w14:textId="77777777" w:rsidR="007F14BF" w:rsidRDefault="007F14BF"/>
    <w:p w14:paraId="6E1F5602" w14:textId="77777777" w:rsidR="007F14BF" w:rsidRDefault="003A33BF" w:rsidP="00D71ECE">
      <w:pPr>
        <w:pStyle w:val="ListBullet2"/>
        <w:numPr>
          <w:ilvl w:val="0"/>
          <w:numId w:val="31"/>
        </w:numPr>
        <w:tabs>
          <w:tab w:val="left" w:pos="720"/>
        </w:tabs>
        <w:rPr>
          <w:caps/>
        </w:rPr>
      </w:pPr>
      <w:r>
        <w:t xml:space="preserve">Always be courteous to patients, families, physicians and members of the health care team (Patient Bill of Rights).  </w:t>
      </w:r>
    </w:p>
    <w:p w14:paraId="43337A38" w14:textId="77777777" w:rsidR="007F14BF" w:rsidRDefault="003A33BF" w:rsidP="00D71ECE">
      <w:pPr>
        <w:pStyle w:val="ListBullet2"/>
        <w:numPr>
          <w:ilvl w:val="0"/>
          <w:numId w:val="31"/>
        </w:numPr>
        <w:tabs>
          <w:tab w:val="left" w:pos="720"/>
        </w:tabs>
        <w:rPr>
          <w:caps/>
        </w:rPr>
      </w:pPr>
      <w:r>
        <w:t>Never discuss with anyone not directly connected with the patient care team any medical history associated with the patient (Patient Bill of Rights and HIPAA).</w:t>
      </w:r>
    </w:p>
    <w:p w14:paraId="28E49AF9" w14:textId="77777777" w:rsidR="007F14BF" w:rsidRDefault="003A33BF" w:rsidP="00D71ECE">
      <w:pPr>
        <w:pStyle w:val="ListBullet2"/>
        <w:numPr>
          <w:ilvl w:val="0"/>
          <w:numId w:val="31"/>
        </w:numPr>
        <w:tabs>
          <w:tab w:val="left" w:pos="720"/>
        </w:tabs>
        <w:rPr>
          <w:caps/>
        </w:rPr>
      </w:pPr>
      <w:r>
        <w:lastRenderedPageBreak/>
        <w:t>Identify themselves to the patients prior to giving any instructions or explanations of the procedure to the patient (Patient Bill of Rights).</w:t>
      </w:r>
    </w:p>
    <w:p w14:paraId="651A1A1F" w14:textId="77777777" w:rsidR="007F14BF" w:rsidRDefault="003A33BF" w:rsidP="00D71ECE">
      <w:pPr>
        <w:pStyle w:val="ListBullet2"/>
        <w:numPr>
          <w:ilvl w:val="0"/>
          <w:numId w:val="31"/>
        </w:numPr>
        <w:tabs>
          <w:tab w:val="left" w:pos="720"/>
        </w:tabs>
        <w:rPr>
          <w:caps/>
        </w:rPr>
      </w:pPr>
      <w:r>
        <w:t xml:space="preserve">Explain in simple terms the examination, the time element involved and who will be assisting in the procedure.  (Patient Bill of Rights).  </w:t>
      </w:r>
    </w:p>
    <w:p w14:paraId="35690508" w14:textId="77777777" w:rsidR="007F14BF" w:rsidRDefault="003A33BF" w:rsidP="00D71ECE">
      <w:pPr>
        <w:pStyle w:val="ListBullet2"/>
        <w:numPr>
          <w:ilvl w:val="0"/>
          <w:numId w:val="31"/>
        </w:numPr>
        <w:tabs>
          <w:tab w:val="left" w:pos="720"/>
        </w:tabs>
        <w:rPr>
          <w:caps/>
        </w:rPr>
      </w:pPr>
      <w:r>
        <w:t xml:space="preserve">Dress professionally each clinical day in a clean uniform, maintain good hygiene, keep hair appearing neat and </w:t>
      </w:r>
      <w:proofErr w:type="gramStart"/>
      <w:r>
        <w:t>well kept,</w:t>
      </w:r>
      <w:proofErr w:type="gramEnd"/>
      <w:r>
        <w:t xml:space="preserve"> nails </w:t>
      </w:r>
      <w:r w:rsidR="002463CC">
        <w:t>well-manicured</w:t>
      </w:r>
      <w:r>
        <w:t xml:space="preserve"> and short, face that is clean shaven, a smile and gentle voice together speak of professionalism, therefore, the patient feels more secure. (Rotation Evaluation).</w:t>
      </w:r>
    </w:p>
    <w:p w14:paraId="18F2E1B8" w14:textId="77777777" w:rsidR="007F14BF" w:rsidRDefault="003A33BF" w:rsidP="00D71ECE">
      <w:pPr>
        <w:pStyle w:val="ListBullet2"/>
        <w:numPr>
          <w:ilvl w:val="0"/>
          <w:numId w:val="31"/>
        </w:numPr>
        <w:tabs>
          <w:tab w:val="left" w:pos="720"/>
        </w:tabs>
        <w:rPr>
          <w:caps/>
        </w:rPr>
      </w:pPr>
      <w:r>
        <w:t>Address the patient respectfully, using titles such as Mr., Miss., Mrs., and when other radiographers or physicians enter the room, the same respect should be demonstrated to them in the presence of the patient (Patient Bill of Rights).</w:t>
      </w:r>
    </w:p>
    <w:p w14:paraId="38CA1334" w14:textId="77777777" w:rsidR="007F14BF" w:rsidRDefault="003A33BF" w:rsidP="00D71ECE">
      <w:pPr>
        <w:pStyle w:val="ListBullet2"/>
        <w:numPr>
          <w:ilvl w:val="0"/>
          <w:numId w:val="31"/>
        </w:numPr>
        <w:tabs>
          <w:tab w:val="left" w:pos="720"/>
        </w:tabs>
        <w:rPr>
          <w:caps/>
        </w:rPr>
      </w:pPr>
      <w:r>
        <w:t xml:space="preserve">Refrain from personal conversation with others while doing the radiographic examination (Patient Bill of Rights).  </w:t>
      </w:r>
    </w:p>
    <w:p w14:paraId="3B4F970B" w14:textId="77777777" w:rsidR="007F14BF" w:rsidRDefault="003A33BF" w:rsidP="00D71ECE">
      <w:pPr>
        <w:pStyle w:val="ListBullet2"/>
        <w:numPr>
          <w:ilvl w:val="0"/>
          <w:numId w:val="31"/>
        </w:numPr>
        <w:tabs>
          <w:tab w:val="left" w:pos="720"/>
        </w:tabs>
        <w:rPr>
          <w:caps/>
        </w:rPr>
      </w:pPr>
      <w:r>
        <w:t xml:space="preserve">Not review radiographs or give a patient the diagnosis as reflected in the radiograph (A.R.R.T. Standards of Ethics, A.R.R.T. Scope of Practice).   </w:t>
      </w:r>
    </w:p>
    <w:p w14:paraId="77626313" w14:textId="77777777" w:rsidR="007F14BF" w:rsidRDefault="003A33BF" w:rsidP="00D71ECE">
      <w:pPr>
        <w:pStyle w:val="ListBullet2"/>
        <w:numPr>
          <w:ilvl w:val="0"/>
          <w:numId w:val="31"/>
        </w:numPr>
        <w:tabs>
          <w:tab w:val="left" w:pos="720"/>
        </w:tabs>
        <w:rPr>
          <w:b/>
          <w:bCs/>
          <w:iCs/>
          <w:u w:val="single"/>
        </w:rPr>
      </w:pPr>
      <w:r>
        <w:t>Provide as much privacy to the patient as is possible during the examination, semi-closed areas, sheets, pillows, and patient gowns (Patient Bill of Rights).</w:t>
      </w:r>
    </w:p>
    <w:p w14:paraId="147FC731" w14:textId="77777777" w:rsidR="007F14BF" w:rsidRDefault="003A33BF" w:rsidP="00D71ECE">
      <w:pPr>
        <w:pStyle w:val="ListBullet2"/>
        <w:numPr>
          <w:ilvl w:val="0"/>
          <w:numId w:val="31"/>
        </w:numPr>
        <w:tabs>
          <w:tab w:val="left" w:pos="720"/>
        </w:tabs>
        <w:rPr>
          <w:b/>
          <w:bCs/>
          <w:iCs/>
          <w:u w:val="single"/>
        </w:rPr>
      </w:pPr>
      <w:r>
        <w:t>Follow all Clinical Education Center Policies and Procedures regarding (HIPAA, OSHA) and Universal Precaution regulations.  This will be outlined in detail at Clinical Education Center Orientation.  Students are expected to adhere to these policies.</w:t>
      </w:r>
    </w:p>
    <w:p w14:paraId="05095CE0" w14:textId="77777777" w:rsidR="007F14BF" w:rsidRDefault="007F14BF">
      <w:pPr>
        <w:pStyle w:val="Heading3"/>
        <w:jc w:val="left"/>
      </w:pPr>
    </w:p>
    <w:p w14:paraId="533CA815" w14:textId="77777777" w:rsidR="007F14BF" w:rsidRDefault="003A33BF">
      <w:pPr>
        <w:pStyle w:val="Heading3"/>
        <w:jc w:val="left"/>
        <w:rPr>
          <w:b w:val="0"/>
          <w:bCs w:val="0"/>
          <w:sz w:val="24"/>
          <w:u w:val="none"/>
        </w:rPr>
      </w:pPr>
      <w:r>
        <w:t xml:space="preserve">Note: </w:t>
      </w:r>
      <w:r>
        <w:rPr>
          <w:b w:val="0"/>
          <w:bCs w:val="0"/>
          <w:sz w:val="24"/>
          <w:u w:val="none"/>
        </w:rPr>
        <w:t>The Clinical Education Center reserves the right to refuse to accept any radiography student to the Clinical Education Center based on conduct, behavior, or attitude. The Clinical Education Center has the right to require a student to be removed from the Clinical Education Center due to continued lack of professionalism, lack of good patient care skills</w:t>
      </w:r>
      <w:proofErr w:type="gramStart"/>
      <w:r>
        <w:rPr>
          <w:b w:val="0"/>
          <w:bCs w:val="0"/>
          <w:sz w:val="24"/>
          <w:u w:val="none"/>
        </w:rPr>
        <w:t>, lack</w:t>
      </w:r>
      <w:proofErr w:type="gramEnd"/>
      <w:r>
        <w:rPr>
          <w:b w:val="0"/>
          <w:bCs w:val="0"/>
          <w:sz w:val="24"/>
          <w:u w:val="none"/>
        </w:rPr>
        <w:t xml:space="preserve"> of compliance with policies and procedures.  The Clinical Coordinator will remove the student and </w:t>
      </w:r>
      <w:r w:rsidR="009F2A8B">
        <w:rPr>
          <w:b w:val="0"/>
          <w:bCs w:val="0"/>
          <w:sz w:val="24"/>
          <w:u w:val="none"/>
        </w:rPr>
        <w:t xml:space="preserve">will </w:t>
      </w:r>
      <w:r>
        <w:rPr>
          <w:b w:val="0"/>
          <w:bCs w:val="0"/>
          <w:sz w:val="24"/>
          <w:u w:val="none"/>
        </w:rPr>
        <w:t xml:space="preserve">attempt to relocate the student based on the availability.  If there are missed clinical days, the student will make-up this time according to Policy 12.  The new Clinical Education Center has the right to know the reason for the transfer.  Therefore, they have the right to refuse to accept the transfer student.  </w:t>
      </w:r>
      <w:r>
        <w:rPr>
          <w:sz w:val="24"/>
        </w:rPr>
        <w:t xml:space="preserve">Students transferred out due to non-compliance of policies and procedures of both the Radiography Program and Clinical Education Center will not be guaranteed placement in the Clinical Education Center.  Depending upon the severity of the infraction, </w:t>
      </w:r>
      <w:proofErr w:type="gramStart"/>
      <w:r>
        <w:rPr>
          <w:sz w:val="24"/>
        </w:rPr>
        <w:t>student</w:t>
      </w:r>
      <w:proofErr w:type="gramEnd"/>
      <w:r>
        <w:rPr>
          <w:sz w:val="24"/>
        </w:rPr>
        <w:t xml:space="preserve"> may be placed directly on probation or dismissed from the program.</w:t>
      </w:r>
      <w:r w:rsidR="009F2A8B">
        <w:rPr>
          <w:sz w:val="24"/>
        </w:rPr>
        <w:t xml:space="preserve"> If student was rejected by two different clinical educational centers, he or she </w:t>
      </w:r>
      <w:proofErr w:type="gramStart"/>
      <w:r w:rsidR="009F2A8B">
        <w:rPr>
          <w:sz w:val="24"/>
        </w:rPr>
        <w:t>will</w:t>
      </w:r>
      <w:proofErr w:type="gramEnd"/>
      <w:r w:rsidR="009F2A8B">
        <w:rPr>
          <w:sz w:val="24"/>
        </w:rPr>
        <w:t xml:space="preserve"> be dismissed </w:t>
      </w:r>
      <w:proofErr w:type="gramStart"/>
      <w:r w:rsidR="009F2A8B">
        <w:rPr>
          <w:sz w:val="24"/>
        </w:rPr>
        <w:t>form</w:t>
      </w:r>
      <w:proofErr w:type="gramEnd"/>
      <w:r w:rsidR="009F2A8B">
        <w:rPr>
          <w:sz w:val="24"/>
        </w:rPr>
        <w:t xml:space="preserve"> the program.</w:t>
      </w:r>
    </w:p>
    <w:p w14:paraId="59091BFF" w14:textId="77777777" w:rsidR="007F14BF" w:rsidRDefault="007F14BF">
      <w:pPr>
        <w:pStyle w:val="Heading3"/>
        <w:rPr>
          <w:sz w:val="24"/>
        </w:rPr>
      </w:pPr>
    </w:p>
    <w:p w14:paraId="4D83F4D4" w14:textId="77777777" w:rsidR="007F14BF" w:rsidRDefault="003A33BF">
      <w:pPr>
        <w:pStyle w:val="Heading3"/>
        <w:jc w:val="left"/>
        <w:rPr>
          <w:b w:val="0"/>
          <w:bCs w:val="0"/>
          <w:sz w:val="24"/>
          <w:u w:val="none"/>
        </w:rPr>
      </w:pPr>
      <w:r>
        <w:t xml:space="preserve">Note: </w:t>
      </w:r>
      <w:r>
        <w:rPr>
          <w:b w:val="0"/>
          <w:bCs w:val="0"/>
          <w:sz w:val="24"/>
          <w:u w:val="none"/>
        </w:rPr>
        <w:t>Unacceptable social behaviors deemed offensive by Clinical Education Center staff, patients, and fellow students will not be tolerated.  Counseling will be attempted and if warranted, disciplinary action will follow as underlined below.</w:t>
      </w:r>
    </w:p>
    <w:p w14:paraId="5A545822" w14:textId="77777777" w:rsidR="007F14BF" w:rsidRDefault="007F14BF">
      <w:pPr>
        <w:pStyle w:val="BodyText"/>
        <w:rPr>
          <w:sz w:val="24"/>
        </w:rPr>
      </w:pPr>
    </w:p>
    <w:p w14:paraId="70C5F880" w14:textId="77777777" w:rsidR="007F14BF" w:rsidRDefault="003A33BF">
      <w:pPr>
        <w:pStyle w:val="BodyText"/>
        <w:rPr>
          <w:sz w:val="24"/>
        </w:rPr>
      </w:pPr>
      <w:r>
        <w:rPr>
          <w:sz w:val="24"/>
        </w:rPr>
        <w:t>The items</w:t>
      </w:r>
      <w:r w:rsidR="009F2A8B">
        <w:rPr>
          <w:sz w:val="24"/>
        </w:rPr>
        <w:t xml:space="preserve"> listed in the</w:t>
      </w:r>
      <w:r>
        <w:rPr>
          <w:sz w:val="24"/>
        </w:rPr>
        <w:t xml:space="preserve"> Professional </w:t>
      </w:r>
      <w:proofErr w:type="gramStart"/>
      <w:r>
        <w:rPr>
          <w:sz w:val="24"/>
        </w:rPr>
        <w:t>Conduct,</w:t>
      </w:r>
      <w:proofErr w:type="gramEnd"/>
      <w:r>
        <w:rPr>
          <w:sz w:val="24"/>
        </w:rPr>
        <w:t xml:space="preserve"> are professional behaviors that are required not only for the MDC Radiography Program, but also for standard of Radiographers Work Ethics.  Therefore, non-compliance is taken seriously and will require disciplinary action.</w:t>
      </w:r>
    </w:p>
    <w:p w14:paraId="75DB32C5" w14:textId="77777777" w:rsidR="007F14BF" w:rsidRDefault="003A33BF">
      <w:pPr>
        <w:pStyle w:val="BodyText"/>
        <w:rPr>
          <w:sz w:val="24"/>
        </w:rPr>
      </w:pPr>
      <w:r>
        <w:rPr>
          <w:sz w:val="24"/>
        </w:rPr>
        <w:t>The following infractions are regarded seriously by the MDC Radiography Program, the Clinical Education Center, and will incur the most severe disciplinary action</w:t>
      </w:r>
      <w:r w:rsidR="009F2A8B">
        <w:rPr>
          <w:sz w:val="24"/>
        </w:rPr>
        <w:t>:</w:t>
      </w:r>
    </w:p>
    <w:p w14:paraId="75379B89" w14:textId="77777777" w:rsidR="007F14BF" w:rsidRDefault="007F14BF">
      <w:pPr>
        <w:pStyle w:val="BodyText"/>
        <w:rPr>
          <w:sz w:val="24"/>
        </w:rPr>
      </w:pPr>
    </w:p>
    <w:p w14:paraId="7156CD3A" w14:textId="77777777" w:rsidR="007F14BF" w:rsidRDefault="003A33BF">
      <w:pPr>
        <w:pStyle w:val="BodyText"/>
        <w:rPr>
          <w:sz w:val="24"/>
        </w:rPr>
      </w:pPr>
      <w:r>
        <w:rPr>
          <w:b/>
          <w:bCs/>
          <w:iCs/>
          <w:sz w:val="24"/>
          <w:u w:val="single"/>
        </w:rPr>
        <w:t>Abandonment</w:t>
      </w:r>
      <w:proofErr w:type="gramStart"/>
      <w:r>
        <w:rPr>
          <w:sz w:val="24"/>
        </w:rPr>
        <w:t>:  Leaving</w:t>
      </w:r>
      <w:proofErr w:type="gramEnd"/>
      <w:r>
        <w:rPr>
          <w:sz w:val="24"/>
        </w:rPr>
        <w:t xml:space="preserve"> the clinical area without notification to supervisor for any </w:t>
      </w:r>
      <w:proofErr w:type="gramStart"/>
      <w:r>
        <w:rPr>
          <w:sz w:val="24"/>
        </w:rPr>
        <w:t>period of time</w:t>
      </w:r>
      <w:proofErr w:type="gramEnd"/>
      <w:r>
        <w:rPr>
          <w:sz w:val="24"/>
        </w:rPr>
        <w:t xml:space="preserve">.  Leaving a patient at the end of the day, without reporting to a supervisor the status of the patient or examination, or relief of patient by another student or technologist. </w:t>
      </w:r>
    </w:p>
    <w:p w14:paraId="2A0C3105" w14:textId="77777777" w:rsidR="007F14BF" w:rsidRDefault="007F14BF">
      <w:pPr>
        <w:pStyle w:val="BodyText"/>
        <w:rPr>
          <w:sz w:val="24"/>
        </w:rPr>
      </w:pPr>
    </w:p>
    <w:p w14:paraId="30C1458A" w14:textId="77777777" w:rsidR="007F14BF" w:rsidRDefault="003A33BF">
      <w:pPr>
        <w:pStyle w:val="BodyText"/>
        <w:rPr>
          <w:sz w:val="24"/>
        </w:rPr>
      </w:pPr>
      <w:r>
        <w:rPr>
          <w:b/>
          <w:bCs/>
          <w:iCs/>
          <w:sz w:val="24"/>
          <w:u w:val="single"/>
        </w:rPr>
        <w:t>Compromised Patient Care</w:t>
      </w:r>
      <w:proofErr w:type="gramStart"/>
      <w:r>
        <w:rPr>
          <w:sz w:val="24"/>
        </w:rPr>
        <w:t>:  Refers</w:t>
      </w:r>
      <w:proofErr w:type="gramEnd"/>
      <w:r>
        <w:rPr>
          <w:sz w:val="24"/>
        </w:rPr>
        <w:t xml:space="preserve"> to any patient care that puts the patient at risk of injury.  This can include </w:t>
      </w:r>
      <w:proofErr w:type="gramStart"/>
      <w:r>
        <w:rPr>
          <w:sz w:val="24"/>
        </w:rPr>
        <w:t>abandonment,</w:t>
      </w:r>
      <w:proofErr w:type="gramEnd"/>
      <w:r>
        <w:rPr>
          <w:sz w:val="24"/>
        </w:rPr>
        <w:t xml:space="preserve"> failure to have radiographic images checked by an RT prior to dismissal from the department.  Hinting to or giving any report to a patient regarding the outcome or possible outcome of </w:t>
      </w:r>
      <w:r>
        <w:rPr>
          <w:sz w:val="24"/>
        </w:rPr>
        <w:lastRenderedPageBreak/>
        <w:t xml:space="preserve">the radiographic procedure.  Lack of care for equipment attached to </w:t>
      </w:r>
      <w:proofErr w:type="gramStart"/>
      <w:r>
        <w:rPr>
          <w:sz w:val="24"/>
        </w:rPr>
        <w:t>patient</w:t>
      </w:r>
      <w:proofErr w:type="gramEnd"/>
      <w:r>
        <w:rPr>
          <w:sz w:val="24"/>
        </w:rPr>
        <w:t xml:space="preserve">, treating </w:t>
      </w:r>
      <w:proofErr w:type="gramStart"/>
      <w:r>
        <w:rPr>
          <w:sz w:val="24"/>
        </w:rPr>
        <w:t>a patient</w:t>
      </w:r>
      <w:proofErr w:type="gramEnd"/>
      <w:r>
        <w:rPr>
          <w:sz w:val="24"/>
        </w:rPr>
        <w:t xml:space="preserve"> roughly, etc. </w:t>
      </w:r>
    </w:p>
    <w:p w14:paraId="019585DF" w14:textId="77777777" w:rsidR="007F14BF" w:rsidRDefault="007F14BF">
      <w:pPr>
        <w:pStyle w:val="Heading3"/>
        <w:rPr>
          <w:sz w:val="24"/>
        </w:rPr>
      </w:pPr>
    </w:p>
    <w:p w14:paraId="603D5B1B" w14:textId="77777777" w:rsidR="007F14BF" w:rsidRDefault="003A33BF">
      <w:pPr>
        <w:pStyle w:val="Heading3"/>
        <w:rPr>
          <w:sz w:val="24"/>
        </w:rPr>
      </w:pPr>
      <w:r>
        <w:rPr>
          <w:sz w:val="24"/>
        </w:rPr>
        <w:t>Disciplinary Action is as follows:</w:t>
      </w:r>
    </w:p>
    <w:p w14:paraId="2CDD0343" w14:textId="77777777" w:rsidR="007F14BF" w:rsidRDefault="007F14BF"/>
    <w:p w14:paraId="35D2E839" w14:textId="77777777" w:rsidR="007F14BF" w:rsidRDefault="003A33BF" w:rsidP="00D71ECE">
      <w:pPr>
        <w:pStyle w:val="List2"/>
        <w:numPr>
          <w:ilvl w:val="0"/>
          <w:numId w:val="32"/>
        </w:numPr>
      </w:pPr>
      <w:r>
        <w:t>Suspension for 1-3 days depending on the infraction and the possible need to transfer the student to another Clinical Education Center.  Time will be made up and (1) one letter grade reduction in rotation evaluation grade.</w:t>
      </w:r>
    </w:p>
    <w:p w14:paraId="7723A619" w14:textId="77777777" w:rsidR="007F14BF" w:rsidRDefault="003A33BF" w:rsidP="00D71ECE">
      <w:pPr>
        <w:pStyle w:val="List2"/>
        <w:numPr>
          <w:ilvl w:val="0"/>
          <w:numId w:val="32"/>
        </w:numPr>
      </w:pPr>
      <w:r>
        <w:t>Probation for remainder of the program.</w:t>
      </w:r>
    </w:p>
    <w:p w14:paraId="2DA813A8" w14:textId="77777777" w:rsidR="007F14BF" w:rsidRDefault="003A33BF" w:rsidP="00D71ECE">
      <w:pPr>
        <w:pStyle w:val="List2"/>
        <w:numPr>
          <w:ilvl w:val="0"/>
          <w:numId w:val="32"/>
        </w:numPr>
      </w:pPr>
      <w:r>
        <w:t>Probation for current semester.</w:t>
      </w:r>
    </w:p>
    <w:p w14:paraId="2406D033" w14:textId="77777777" w:rsidR="007F14BF" w:rsidRDefault="003A33BF" w:rsidP="00D71ECE">
      <w:pPr>
        <w:pStyle w:val="List2"/>
        <w:numPr>
          <w:ilvl w:val="0"/>
          <w:numId w:val="32"/>
        </w:numPr>
      </w:pPr>
      <w:r>
        <w:t>Final letter grade reduction.</w:t>
      </w:r>
    </w:p>
    <w:p w14:paraId="346E08E6" w14:textId="77777777" w:rsidR="007F14BF" w:rsidRDefault="003A33BF" w:rsidP="00D71ECE">
      <w:pPr>
        <w:pStyle w:val="List2"/>
        <w:numPr>
          <w:ilvl w:val="0"/>
          <w:numId w:val="32"/>
        </w:numPr>
      </w:pPr>
      <w:r>
        <w:t>Zero grade for rotation.</w:t>
      </w:r>
    </w:p>
    <w:p w14:paraId="7C582742" w14:textId="77777777" w:rsidR="007F14BF" w:rsidRDefault="003A33BF" w:rsidP="00D71ECE">
      <w:pPr>
        <w:pStyle w:val="List2"/>
        <w:numPr>
          <w:ilvl w:val="0"/>
          <w:numId w:val="32"/>
        </w:numPr>
      </w:pPr>
      <w:proofErr w:type="gramStart"/>
      <w:r>
        <w:t>All of</w:t>
      </w:r>
      <w:proofErr w:type="gramEnd"/>
      <w:r>
        <w:t xml:space="preserve"> the above and removal from assigned Clinical Education Center.</w:t>
      </w:r>
    </w:p>
    <w:p w14:paraId="5CE708A9" w14:textId="77777777" w:rsidR="007F14BF" w:rsidRDefault="003A33BF" w:rsidP="00D71ECE">
      <w:pPr>
        <w:pStyle w:val="List2"/>
        <w:numPr>
          <w:ilvl w:val="0"/>
          <w:numId w:val="32"/>
        </w:numPr>
      </w:pPr>
      <w:r>
        <w:t xml:space="preserve">Should the behaviors listed above continue either in the student’s original assigned Clinical Educational Center or the reassigned Clinical Education Center, recommendation of dismissal from the Program will be made to the Chairperson of the Radiography program. </w:t>
      </w:r>
    </w:p>
    <w:p w14:paraId="264414A3" w14:textId="77777777" w:rsidR="007F14BF" w:rsidRDefault="007F14BF">
      <w:pPr>
        <w:pStyle w:val="BodyText"/>
        <w:rPr>
          <w:sz w:val="24"/>
        </w:rPr>
      </w:pPr>
    </w:p>
    <w:p w14:paraId="1CD87181" w14:textId="77777777" w:rsidR="007F14BF" w:rsidRDefault="002D5917" w:rsidP="002D5917">
      <w:pPr>
        <w:pStyle w:val="BodyText"/>
        <w:jc w:val="center"/>
        <w:rPr>
          <w:b/>
          <w:bCs/>
          <w:sz w:val="24"/>
          <w:u w:val="single"/>
        </w:rPr>
      </w:pPr>
      <w:r>
        <w:rPr>
          <w:b/>
          <w:bCs/>
          <w:sz w:val="24"/>
          <w:u w:val="single"/>
        </w:rPr>
        <w:t>Chain of Command</w:t>
      </w:r>
    </w:p>
    <w:p w14:paraId="368735DC" w14:textId="77777777" w:rsidR="00FC60BB" w:rsidRDefault="00FC60BB">
      <w:pPr>
        <w:pStyle w:val="BodyText"/>
        <w:rPr>
          <w:b/>
          <w:bCs/>
          <w:sz w:val="24"/>
          <w:u w:val="single"/>
        </w:rPr>
      </w:pPr>
    </w:p>
    <w:p w14:paraId="7C2A0426" w14:textId="77777777" w:rsidR="00FC60BB" w:rsidRDefault="0005593E" w:rsidP="0005593E">
      <w:pPr>
        <w:rPr>
          <w:b/>
        </w:rPr>
      </w:pPr>
      <w:r>
        <w:t>If any problem occurs at the clinical site, the student must follow the Radiography Program hierarchal chain of command to solve issues.</w:t>
      </w:r>
      <w:r w:rsidRPr="00DF15A4">
        <w:t xml:space="preserve"> </w:t>
      </w:r>
      <w:r>
        <w:t xml:space="preserve">The clinical preceptor is the primary liaison at the clinical facility to report the issue. If not resolved, </w:t>
      </w:r>
      <w:proofErr w:type="gramStart"/>
      <w:r>
        <w:t>student</w:t>
      </w:r>
      <w:proofErr w:type="gramEnd"/>
      <w:r>
        <w:t xml:space="preserve"> should follow The Radiography program </w:t>
      </w:r>
      <w:r w:rsidRPr="004501DE">
        <w:rPr>
          <w:b/>
          <w:u w:val="single"/>
        </w:rPr>
        <w:t>chain of command</w:t>
      </w:r>
      <w:r>
        <w:t xml:space="preserve">: </w:t>
      </w:r>
      <w:r w:rsidRPr="004501DE">
        <w:rPr>
          <w:b/>
        </w:rPr>
        <w:t xml:space="preserve">Clinical Faculty </w:t>
      </w:r>
      <w:r w:rsidRPr="004501DE">
        <w:rPr>
          <w:b/>
        </w:rPr>
        <w:sym w:font="Wingdings" w:char="F0E0"/>
      </w:r>
      <w:r w:rsidRPr="004501DE">
        <w:rPr>
          <w:b/>
        </w:rPr>
        <w:t xml:space="preserve"> Clinical Coordinator </w:t>
      </w:r>
      <w:r w:rsidRPr="004501DE">
        <w:rPr>
          <w:b/>
        </w:rPr>
        <w:sym w:font="Wingdings" w:char="F0E0"/>
      </w:r>
      <w:r w:rsidRPr="004501DE">
        <w:rPr>
          <w:b/>
        </w:rPr>
        <w:t xml:space="preserve"> Program Director </w:t>
      </w:r>
      <w:r w:rsidRPr="004501DE">
        <w:rPr>
          <w:b/>
        </w:rPr>
        <w:sym w:font="Wingdings" w:char="F0E0"/>
      </w:r>
      <w:r w:rsidRPr="004501DE">
        <w:rPr>
          <w:b/>
        </w:rPr>
        <w:t xml:space="preserve"> Department Chair </w:t>
      </w:r>
      <w:r w:rsidRPr="004501DE">
        <w:rPr>
          <w:b/>
        </w:rPr>
        <w:sym w:font="Wingdings" w:char="F0E0"/>
      </w:r>
      <w:r w:rsidRPr="004501DE">
        <w:rPr>
          <w:b/>
        </w:rPr>
        <w:t xml:space="preserve"> Dean of School of Health Sciences </w:t>
      </w:r>
      <w:r w:rsidRPr="004501DE">
        <w:rPr>
          <w:b/>
        </w:rPr>
        <w:sym w:font="Wingdings" w:char="F0E0"/>
      </w:r>
      <w:r w:rsidRPr="004501DE">
        <w:rPr>
          <w:b/>
        </w:rPr>
        <w:t xml:space="preserve"> Dean of Student Services</w:t>
      </w:r>
      <w:r>
        <w:rPr>
          <w:b/>
        </w:rPr>
        <w:t>.</w:t>
      </w:r>
    </w:p>
    <w:p w14:paraId="72EE0DBA" w14:textId="77777777" w:rsidR="0068492B" w:rsidRDefault="0068492B" w:rsidP="0005593E">
      <w:pPr>
        <w:rPr>
          <w:b/>
        </w:rPr>
      </w:pPr>
    </w:p>
    <w:p w14:paraId="31919660" w14:textId="77777777" w:rsidR="00FC60BB" w:rsidRDefault="00FC60BB">
      <w:pPr>
        <w:pStyle w:val="BodyText"/>
        <w:rPr>
          <w:b/>
          <w:bCs/>
          <w:sz w:val="24"/>
          <w:u w:val="single"/>
        </w:rPr>
      </w:pPr>
    </w:p>
    <w:p w14:paraId="3942B9D1" w14:textId="77777777" w:rsidR="007F14BF" w:rsidRDefault="003A33BF">
      <w:pPr>
        <w:pStyle w:val="Heading3"/>
        <w:rPr>
          <w:sz w:val="24"/>
        </w:rPr>
      </w:pPr>
      <w:r>
        <w:rPr>
          <w:sz w:val="24"/>
        </w:rPr>
        <w:t>POLICY- 12</w:t>
      </w:r>
    </w:p>
    <w:p w14:paraId="4FDF51B4" w14:textId="77777777" w:rsidR="007F14BF" w:rsidRDefault="007F14BF"/>
    <w:p w14:paraId="454E4ADF" w14:textId="77777777" w:rsidR="007F14BF" w:rsidRDefault="003A33BF" w:rsidP="0005593E">
      <w:pPr>
        <w:pStyle w:val="Heading2"/>
      </w:pPr>
      <w:r>
        <w:t>MAKE-UP TIME</w:t>
      </w:r>
    </w:p>
    <w:p w14:paraId="679B16BD" w14:textId="77777777" w:rsidR="007F14BF" w:rsidRDefault="003A33BF" w:rsidP="00D71ECE">
      <w:pPr>
        <w:pStyle w:val="List2"/>
        <w:numPr>
          <w:ilvl w:val="0"/>
          <w:numId w:val="33"/>
        </w:numPr>
        <w:tabs>
          <w:tab w:val="clear" w:pos="1440"/>
        </w:tabs>
        <w:ind w:left="720" w:hanging="360"/>
      </w:pPr>
      <w:r>
        <w:t xml:space="preserve">Any missed clinical time must be </w:t>
      </w:r>
      <w:r w:rsidR="001636E3">
        <w:t>made up. The make-up time must be pre-approved by Clinical Faculty and Clinical Preceptor. Make-up time must be completed</w:t>
      </w:r>
      <w:r>
        <w:t xml:space="preserve"> in total eight (8) hour shifts or two (2) four (4) hour segments.  Each semester</w:t>
      </w:r>
      <w:r w:rsidR="001636E3">
        <w:t>,</w:t>
      </w:r>
      <w:r>
        <w:t xml:space="preserve"> the total number of days </w:t>
      </w:r>
      <w:r w:rsidR="001F081E" w:rsidRPr="001F081E">
        <w:rPr>
          <w:b/>
          <w:bCs/>
          <w:u w:val="single"/>
        </w:rPr>
        <w:t xml:space="preserve">unexcused </w:t>
      </w:r>
      <w:r w:rsidRPr="001F081E">
        <w:rPr>
          <w:b/>
          <w:bCs/>
          <w:u w:val="single"/>
        </w:rPr>
        <w:t>absen</w:t>
      </w:r>
      <w:r w:rsidR="001F081E" w:rsidRPr="001F081E">
        <w:rPr>
          <w:b/>
          <w:bCs/>
          <w:u w:val="single"/>
        </w:rPr>
        <w:t>ce</w:t>
      </w:r>
      <w:r w:rsidR="001F081E">
        <w:t xml:space="preserve"> and tardiness</w:t>
      </w:r>
      <w:r>
        <w:t xml:space="preserve"> will be recorded on the Final Grade Work Sheet</w:t>
      </w:r>
      <w:r w:rsidR="001F081E">
        <w:t xml:space="preserve"> and grade will be deducted according to the grading policy</w:t>
      </w:r>
      <w:r>
        <w:t xml:space="preserve">.  A make-up sheet must be completed by the student and signed by the Clinical </w:t>
      </w:r>
      <w:r w:rsidR="001636E3">
        <w:t>Preceptor</w:t>
      </w:r>
      <w:r>
        <w:t xml:space="preserve"> and Clinical Faculty.  The department superviso</w:t>
      </w:r>
      <w:r w:rsidR="001636E3">
        <w:t>r</w:t>
      </w:r>
      <w:r>
        <w:t>/</w:t>
      </w:r>
      <w:r w:rsidR="001636E3">
        <w:t>staff</w:t>
      </w:r>
      <w:r>
        <w:t xml:space="preserve"> technologist must initial or sign the make-up sheet verifying completed make-up time. </w:t>
      </w:r>
    </w:p>
    <w:p w14:paraId="43C446AC" w14:textId="77777777" w:rsidR="007F14BF" w:rsidRDefault="003A33BF" w:rsidP="00D71ECE">
      <w:pPr>
        <w:pStyle w:val="List2"/>
        <w:numPr>
          <w:ilvl w:val="0"/>
          <w:numId w:val="33"/>
        </w:numPr>
        <w:tabs>
          <w:tab w:val="clear" w:pos="1440"/>
          <w:tab w:val="left" w:pos="720"/>
        </w:tabs>
        <w:ind w:left="720" w:hanging="360"/>
      </w:pPr>
      <w:r>
        <w:t xml:space="preserve">Absence will result in required make-up time to be completed, prior to the end of the semester.  For every absence after the first </w:t>
      </w:r>
      <w:proofErr w:type="gramStart"/>
      <w:r>
        <w:t>absence</w:t>
      </w:r>
      <w:proofErr w:type="gramEnd"/>
      <w:r>
        <w:t xml:space="preserve"> you will incur a reduction in a letter grade.</w:t>
      </w:r>
    </w:p>
    <w:p w14:paraId="5BD8118B" w14:textId="77777777" w:rsidR="007F14BF" w:rsidRDefault="007F14BF" w:rsidP="001636E3">
      <w:pPr>
        <w:pStyle w:val="BodyText"/>
        <w:rPr>
          <w:sz w:val="24"/>
        </w:rPr>
      </w:pPr>
    </w:p>
    <w:p w14:paraId="0B25F244" w14:textId="77777777" w:rsidR="007F14BF" w:rsidRDefault="003A33BF" w:rsidP="0068492B">
      <w:pPr>
        <w:pStyle w:val="BodyTextFirstIndent2"/>
        <w:ind w:left="720" w:firstLine="0"/>
      </w:pPr>
      <w:r>
        <w:t>All non-made up time resulting in a letter grade of “I” must be made up and will be subject to student contract (Clinical Conference Form) to make up time during the first two (2) weeks of the next semester</w:t>
      </w:r>
      <w:r w:rsidR="001636E3">
        <w:t xml:space="preserve">, after which the letter grade will change from “I” to “C” allowing the student to continue in the Program. </w:t>
      </w:r>
    </w:p>
    <w:p w14:paraId="49CBDC57" w14:textId="77777777" w:rsidR="007F14BF" w:rsidRDefault="007F14BF">
      <w:pPr>
        <w:pStyle w:val="BodyText"/>
        <w:rPr>
          <w:sz w:val="24"/>
        </w:rPr>
      </w:pPr>
    </w:p>
    <w:p w14:paraId="2CD0D3F1" w14:textId="77777777" w:rsidR="007F14BF" w:rsidRDefault="003A33BF">
      <w:pPr>
        <w:pStyle w:val="BodyText"/>
        <w:rPr>
          <w:sz w:val="24"/>
        </w:rPr>
      </w:pPr>
      <w:r>
        <w:rPr>
          <w:sz w:val="24"/>
        </w:rPr>
        <w:t xml:space="preserve">Should the student discover, prior to the scheduled make-up day, some unforeseen situation that will interfere with scheduled make-up time, the student will notify the Clinical </w:t>
      </w:r>
      <w:r w:rsidR="00DB1ECB">
        <w:rPr>
          <w:sz w:val="24"/>
        </w:rPr>
        <w:t>Preceptor</w:t>
      </w:r>
      <w:r>
        <w:rPr>
          <w:sz w:val="24"/>
        </w:rPr>
        <w:t xml:space="preserve"> and </w:t>
      </w:r>
      <w:r>
        <w:rPr>
          <w:sz w:val="24"/>
          <w:u w:val="single"/>
        </w:rPr>
        <w:t>rearrange make-up time</w:t>
      </w:r>
      <w:r>
        <w:rPr>
          <w:sz w:val="24"/>
        </w:rPr>
        <w:t xml:space="preserve">.  The student will not accrue additional make-up time.  </w:t>
      </w:r>
    </w:p>
    <w:p w14:paraId="625F9253" w14:textId="77777777" w:rsidR="007F14BF" w:rsidRDefault="003A33BF" w:rsidP="0005593E">
      <w:pPr>
        <w:pStyle w:val="BodyText"/>
        <w:rPr>
          <w:sz w:val="24"/>
        </w:rPr>
      </w:pPr>
      <w:r>
        <w:rPr>
          <w:sz w:val="24"/>
        </w:rPr>
        <w:t xml:space="preserve"> </w:t>
      </w:r>
    </w:p>
    <w:p w14:paraId="077D68D3" w14:textId="77777777" w:rsidR="007F14BF" w:rsidRDefault="003A33BF">
      <w:pPr>
        <w:pStyle w:val="Heading3"/>
        <w:rPr>
          <w:sz w:val="24"/>
        </w:rPr>
      </w:pPr>
      <w:r>
        <w:rPr>
          <w:sz w:val="24"/>
        </w:rPr>
        <w:t>Consequences:</w:t>
      </w:r>
    </w:p>
    <w:p w14:paraId="712B24FD" w14:textId="77777777" w:rsidR="007F14BF" w:rsidRDefault="007F14BF"/>
    <w:p w14:paraId="1F3702E9" w14:textId="77777777" w:rsidR="007F14BF" w:rsidRPr="00DB1ECB" w:rsidRDefault="00DB1ECB">
      <w:pPr>
        <w:pStyle w:val="BodyText"/>
        <w:rPr>
          <w:b/>
          <w:sz w:val="24"/>
        </w:rPr>
      </w:pPr>
      <w:r w:rsidRPr="00DB1ECB">
        <w:rPr>
          <w:b/>
          <w:sz w:val="24"/>
        </w:rPr>
        <w:t xml:space="preserve">Failure to honor the agreement of the student contract will result in disciplinary action.  </w:t>
      </w:r>
      <w:r w:rsidR="003A33BF" w:rsidRPr="00DB1ECB">
        <w:rPr>
          <w:b/>
          <w:sz w:val="24"/>
        </w:rPr>
        <w:t xml:space="preserve">Make-up time will be treated as a scheduled shift and failure to complete make-up time as scheduled will result in an absence and require additional make-up time.  </w:t>
      </w:r>
    </w:p>
    <w:p w14:paraId="1C776802" w14:textId="77777777" w:rsidR="007F14BF" w:rsidRDefault="007F14BF">
      <w:pPr>
        <w:pStyle w:val="BodyText"/>
        <w:rPr>
          <w:sz w:val="24"/>
        </w:rPr>
      </w:pPr>
    </w:p>
    <w:p w14:paraId="2BDDD385" w14:textId="77777777" w:rsidR="007F14BF" w:rsidRDefault="003A33BF">
      <w:pPr>
        <w:pStyle w:val="Heading3"/>
        <w:rPr>
          <w:sz w:val="24"/>
        </w:rPr>
      </w:pPr>
      <w:r>
        <w:rPr>
          <w:sz w:val="24"/>
        </w:rPr>
        <w:t>POLICY - 13</w:t>
      </w:r>
    </w:p>
    <w:p w14:paraId="78085108" w14:textId="77777777" w:rsidR="007F14BF" w:rsidRDefault="007F14BF"/>
    <w:p w14:paraId="72199730" w14:textId="77777777" w:rsidR="007F14BF" w:rsidRDefault="003A33BF">
      <w:pPr>
        <w:pStyle w:val="Heading2"/>
      </w:pPr>
      <w:r>
        <w:t>DISCIPLINARY ACTION</w:t>
      </w:r>
    </w:p>
    <w:p w14:paraId="5ACA133B" w14:textId="77777777" w:rsidR="007F14BF" w:rsidRDefault="007F14BF"/>
    <w:p w14:paraId="1550B5F2" w14:textId="77777777" w:rsidR="007F14BF" w:rsidRDefault="003A33BF">
      <w:pPr>
        <w:pStyle w:val="BodyText"/>
        <w:rPr>
          <w:b/>
          <w:bCs/>
          <w:sz w:val="24"/>
        </w:rPr>
      </w:pPr>
      <w:r>
        <w:rPr>
          <w:sz w:val="24"/>
        </w:rPr>
        <w:t xml:space="preserve">Any infraction of the Policies of Miami Dade College Radiography Program and/or any infraction of the Policies and Procedures of the Clinical Education Center in which the students are assigned will warrant disciplinary action.  The type of action taken will depend upon the severity of the infraction.  If the problem should occur within the assigned Clinical Education Center, the Clinical </w:t>
      </w:r>
      <w:r w:rsidR="00D973F0">
        <w:rPr>
          <w:sz w:val="24"/>
        </w:rPr>
        <w:t>Preceptor</w:t>
      </w:r>
      <w:r>
        <w:rPr>
          <w:sz w:val="24"/>
        </w:rPr>
        <w:t xml:space="preserve"> will initiate the process and notify the Clinical Faculty.  </w:t>
      </w:r>
      <w:r>
        <w:rPr>
          <w:b/>
          <w:bCs/>
          <w:iCs/>
          <w:sz w:val="24"/>
        </w:rPr>
        <w:t>The Clinical Conference Form</w:t>
      </w:r>
      <w:r>
        <w:rPr>
          <w:b/>
          <w:bCs/>
          <w:sz w:val="24"/>
        </w:rPr>
        <w:t xml:space="preserve"> shall define the problem and circumstances constituting the infraction.  </w:t>
      </w:r>
    </w:p>
    <w:p w14:paraId="5460D3E3" w14:textId="77777777" w:rsidR="007F14BF" w:rsidRDefault="007F14BF">
      <w:pPr>
        <w:pStyle w:val="BodyText"/>
        <w:rPr>
          <w:sz w:val="24"/>
        </w:rPr>
      </w:pPr>
    </w:p>
    <w:p w14:paraId="21AD968A" w14:textId="77777777" w:rsidR="007F14BF" w:rsidRDefault="003A33BF">
      <w:pPr>
        <w:pStyle w:val="BodyText"/>
        <w:rPr>
          <w:sz w:val="24"/>
          <w:u w:val="single"/>
        </w:rPr>
      </w:pPr>
      <w:r>
        <w:rPr>
          <w:iCs/>
          <w:sz w:val="24"/>
          <w:u w:val="single"/>
        </w:rPr>
        <w:t xml:space="preserve">Non-compliance, as stated in the Clinical Handbook regarding radiation monitors, compromised patient care, unethical or moral behavior, </w:t>
      </w:r>
      <w:r w:rsidR="00D973F0">
        <w:rPr>
          <w:iCs/>
          <w:sz w:val="24"/>
          <w:u w:val="single"/>
        </w:rPr>
        <w:t>will result in the C</w:t>
      </w:r>
      <w:r>
        <w:rPr>
          <w:iCs/>
          <w:sz w:val="24"/>
          <w:u w:val="single"/>
        </w:rPr>
        <w:t xml:space="preserve">linical Conference </w:t>
      </w:r>
      <w:r w:rsidR="00D973F0">
        <w:rPr>
          <w:iCs/>
          <w:sz w:val="24"/>
          <w:u w:val="single"/>
        </w:rPr>
        <w:t xml:space="preserve">with the student, during which </w:t>
      </w:r>
      <w:r>
        <w:rPr>
          <w:iCs/>
          <w:sz w:val="24"/>
          <w:u w:val="single"/>
        </w:rPr>
        <w:t xml:space="preserve">the </w:t>
      </w:r>
      <w:r w:rsidR="00D973F0">
        <w:rPr>
          <w:iCs/>
          <w:sz w:val="24"/>
          <w:u w:val="single"/>
        </w:rPr>
        <w:t xml:space="preserve">non-complying </w:t>
      </w:r>
      <w:r>
        <w:rPr>
          <w:iCs/>
          <w:sz w:val="24"/>
          <w:u w:val="single"/>
        </w:rPr>
        <w:t>behavior</w:t>
      </w:r>
      <w:r w:rsidR="000177BA">
        <w:rPr>
          <w:iCs/>
          <w:sz w:val="24"/>
          <w:u w:val="single"/>
        </w:rPr>
        <w:t xml:space="preserve"> and consequences will be documented. </w:t>
      </w:r>
      <w:r>
        <w:rPr>
          <w:iCs/>
          <w:sz w:val="24"/>
          <w:u w:val="single"/>
        </w:rPr>
        <w:t xml:space="preserve">Depending on the severity of the incident (example: compromised patient care), the student may be suspended and be placed on probation for an appropriate </w:t>
      </w:r>
      <w:proofErr w:type="gramStart"/>
      <w:r>
        <w:rPr>
          <w:iCs/>
          <w:sz w:val="24"/>
          <w:u w:val="single"/>
        </w:rPr>
        <w:t>period of time</w:t>
      </w:r>
      <w:proofErr w:type="gramEnd"/>
      <w:r>
        <w:rPr>
          <w:iCs/>
          <w:sz w:val="24"/>
          <w:u w:val="single"/>
        </w:rPr>
        <w:t xml:space="preserve">.  Further non-compliance of the same severity will result in recommendation to the Radiography Chairperson by the Clinical Coordinator, Clinical </w:t>
      </w:r>
      <w:r w:rsidR="000177BA">
        <w:rPr>
          <w:iCs/>
          <w:sz w:val="24"/>
          <w:u w:val="single"/>
        </w:rPr>
        <w:t>Preceptor</w:t>
      </w:r>
      <w:r>
        <w:rPr>
          <w:iCs/>
          <w:sz w:val="24"/>
          <w:u w:val="single"/>
        </w:rPr>
        <w:t>, and Clinical Faculty for dismissal from the Program</w:t>
      </w:r>
      <w:r>
        <w:rPr>
          <w:sz w:val="24"/>
          <w:u w:val="single"/>
        </w:rPr>
        <w:t>.</w:t>
      </w:r>
    </w:p>
    <w:p w14:paraId="1B74F544" w14:textId="77777777" w:rsidR="007F14BF" w:rsidRDefault="003A33BF">
      <w:pPr>
        <w:pStyle w:val="BodyText"/>
        <w:rPr>
          <w:b/>
          <w:sz w:val="24"/>
        </w:rPr>
      </w:pPr>
      <w:r>
        <w:rPr>
          <w:b/>
          <w:sz w:val="24"/>
        </w:rPr>
        <w:t>All suspended days will be made up in accordance with Policy #12.</w:t>
      </w:r>
    </w:p>
    <w:p w14:paraId="70F1EFF7" w14:textId="77777777" w:rsidR="007F14BF" w:rsidRDefault="007F14BF">
      <w:pPr>
        <w:pStyle w:val="Heading3"/>
        <w:rPr>
          <w:sz w:val="24"/>
        </w:rPr>
      </w:pPr>
    </w:p>
    <w:p w14:paraId="0C8FD4C3" w14:textId="77777777" w:rsidR="0068492B" w:rsidRPr="0068492B" w:rsidRDefault="0068492B" w:rsidP="0068492B"/>
    <w:p w14:paraId="04E20466" w14:textId="77777777" w:rsidR="007F14BF" w:rsidRDefault="003A33BF">
      <w:pPr>
        <w:pStyle w:val="Heading3"/>
        <w:rPr>
          <w:sz w:val="24"/>
        </w:rPr>
      </w:pPr>
      <w:r>
        <w:rPr>
          <w:sz w:val="24"/>
        </w:rPr>
        <w:t>POLICY - 14</w:t>
      </w:r>
    </w:p>
    <w:p w14:paraId="6DCF8270" w14:textId="77777777" w:rsidR="007F14BF" w:rsidRDefault="007F14BF"/>
    <w:p w14:paraId="4CCBE42B" w14:textId="77777777" w:rsidR="007F14BF" w:rsidRDefault="003A33BF">
      <w:pPr>
        <w:pStyle w:val="Heading2"/>
      </w:pPr>
      <w:r>
        <w:t>CLINICAL APPEAL PROCESS</w:t>
      </w:r>
    </w:p>
    <w:p w14:paraId="44FD2B99" w14:textId="77777777" w:rsidR="007F14BF" w:rsidRDefault="007F14BF"/>
    <w:p w14:paraId="3F7E6E97" w14:textId="77777777" w:rsidR="007F14BF" w:rsidRDefault="003A33BF">
      <w:pPr>
        <w:pStyle w:val="BodyText"/>
        <w:rPr>
          <w:sz w:val="24"/>
        </w:rPr>
      </w:pPr>
      <w:r>
        <w:rPr>
          <w:sz w:val="24"/>
        </w:rPr>
        <w:t xml:space="preserve">To provide the </w:t>
      </w:r>
      <w:proofErr w:type="gramStart"/>
      <w:r>
        <w:rPr>
          <w:sz w:val="24"/>
        </w:rPr>
        <w:t>student</w:t>
      </w:r>
      <w:proofErr w:type="gramEnd"/>
      <w:r>
        <w:rPr>
          <w:sz w:val="24"/>
        </w:rPr>
        <w:t xml:space="preserve"> the opportunity to address dissatisfaction with the disciplinary action</w:t>
      </w:r>
      <w:r w:rsidR="000177BA">
        <w:rPr>
          <w:sz w:val="24"/>
        </w:rPr>
        <w:t>,</w:t>
      </w:r>
      <w:r>
        <w:rPr>
          <w:sz w:val="24"/>
        </w:rPr>
        <w:t xml:space="preserve"> the student must within </w:t>
      </w:r>
      <w:r>
        <w:rPr>
          <w:b/>
          <w:bCs/>
          <w:iCs/>
          <w:sz w:val="24"/>
          <w:u w:val="single"/>
        </w:rPr>
        <w:t>one (1) week (7-days)</w:t>
      </w:r>
      <w:r>
        <w:rPr>
          <w:sz w:val="24"/>
        </w:rPr>
        <w:t xml:space="preserve"> of documented conference initiate the Appeals Process.  The student may appeal written documentation of inappropriate clinical </w:t>
      </w:r>
      <w:proofErr w:type="gramStart"/>
      <w:r>
        <w:rPr>
          <w:sz w:val="24"/>
        </w:rPr>
        <w:t>probation,</w:t>
      </w:r>
      <w:proofErr w:type="gramEnd"/>
      <w:r>
        <w:rPr>
          <w:sz w:val="24"/>
        </w:rPr>
        <w:t xml:space="preserve"> point reduction or any documented conference they perceive to be unfair. </w:t>
      </w:r>
    </w:p>
    <w:p w14:paraId="706560CF" w14:textId="77777777" w:rsidR="007F14BF" w:rsidRDefault="003A33BF">
      <w:pPr>
        <w:pStyle w:val="BodyText"/>
        <w:rPr>
          <w:sz w:val="24"/>
        </w:rPr>
      </w:pPr>
      <w:r>
        <w:rPr>
          <w:sz w:val="24"/>
        </w:rPr>
        <w:t xml:space="preserve">If the appeal process is not initiated within the </w:t>
      </w:r>
      <w:r w:rsidR="000177BA">
        <w:rPr>
          <w:sz w:val="24"/>
        </w:rPr>
        <w:t>first</w:t>
      </w:r>
      <w:r>
        <w:rPr>
          <w:sz w:val="24"/>
        </w:rPr>
        <w:t xml:space="preserve"> 7 days in the (</w:t>
      </w:r>
      <w:r>
        <w:rPr>
          <w:b/>
          <w:bCs/>
          <w:iCs/>
          <w:sz w:val="24"/>
          <w:u w:val="single"/>
        </w:rPr>
        <w:t>one (1) week time frame)</w:t>
      </w:r>
      <w:r>
        <w:rPr>
          <w:sz w:val="24"/>
        </w:rPr>
        <w:t xml:space="preserve">, the documentation will remain as stated.  This applies to all steps in the appeal process.  </w:t>
      </w:r>
    </w:p>
    <w:p w14:paraId="7C3FC9C0" w14:textId="77777777" w:rsidR="007F14BF" w:rsidRDefault="003A33BF">
      <w:pPr>
        <w:pStyle w:val="Heading3"/>
        <w:rPr>
          <w:sz w:val="24"/>
        </w:rPr>
      </w:pPr>
      <w:r>
        <w:rPr>
          <w:sz w:val="24"/>
        </w:rPr>
        <w:t>The student must follow the following process:</w:t>
      </w:r>
    </w:p>
    <w:p w14:paraId="362BC1F6" w14:textId="77777777" w:rsidR="007F14BF" w:rsidRDefault="003A33BF" w:rsidP="00D71ECE">
      <w:pPr>
        <w:pStyle w:val="ListBullet2"/>
        <w:numPr>
          <w:ilvl w:val="0"/>
          <w:numId w:val="34"/>
        </w:numPr>
        <w:tabs>
          <w:tab w:val="left" w:pos="720"/>
          <w:tab w:val="left" w:pos="900"/>
        </w:tabs>
      </w:pPr>
      <w:r>
        <w:t xml:space="preserve">Submit a written request within </w:t>
      </w:r>
      <w:r>
        <w:rPr>
          <w:b/>
          <w:bCs/>
          <w:iCs/>
          <w:u w:val="single"/>
        </w:rPr>
        <w:t xml:space="preserve">one </w:t>
      </w:r>
      <w:r w:rsidR="000344A9">
        <w:rPr>
          <w:b/>
          <w:bCs/>
          <w:iCs/>
          <w:u w:val="single"/>
        </w:rPr>
        <w:t>week (</w:t>
      </w:r>
      <w:r>
        <w:rPr>
          <w:b/>
          <w:bCs/>
          <w:iCs/>
          <w:u w:val="single"/>
        </w:rPr>
        <w:t>7-days)</w:t>
      </w:r>
      <w:r>
        <w:t xml:space="preserve"> stating the reason for appeal to the Clinical Faculty.  The request should </w:t>
      </w:r>
      <w:r w:rsidR="000177BA">
        <w:t>reflect</w:t>
      </w:r>
      <w:r>
        <w:t xml:space="preserve"> clarification of documentation.</w:t>
      </w:r>
    </w:p>
    <w:p w14:paraId="47BCD3E8" w14:textId="77777777" w:rsidR="007F14BF" w:rsidRDefault="007F14BF">
      <w:pPr>
        <w:pStyle w:val="BodyText"/>
        <w:ind w:left="900"/>
        <w:rPr>
          <w:sz w:val="24"/>
        </w:rPr>
      </w:pPr>
    </w:p>
    <w:p w14:paraId="321A4772" w14:textId="77777777" w:rsidR="007F14BF" w:rsidRDefault="003A33BF">
      <w:pPr>
        <w:pStyle w:val="BodyTextFirstIndent2"/>
      </w:pPr>
      <w:r>
        <w:t xml:space="preserve">If satisfaction is achieved, the matter ends and is documented as grievance satisfied. </w:t>
      </w:r>
    </w:p>
    <w:p w14:paraId="3533A3ED" w14:textId="77777777" w:rsidR="000177BA" w:rsidRPr="000177BA" w:rsidRDefault="000177BA">
      <w:pPr>
        <w:pStyle w:val="BodyTextFirstIndent2"/>
        <w:rPr>
          <w:b/>
        </w:rPr>
      </w:pPr>
      <w:r w:rsidRPr="000177BA">
        <w:rPr>
          <w:b/>
        </w:rPr>
        <w:t>If satisfaction is not achieved, then the student will continue as follows:</w:t>
      </w:r>
    </w:p>
    <w:p w14:paraId="192487D4" w14:textId="77777777" w:rsidR="000177BA" w:rsidRDefault="003A33BF" w:rsidP="00D71ECE">
      <w:pPr>
        <w:pStyle w:val="ListBullet2"/>
        <w:numPr>
          <w:ilvl w:val="0"/>
          <w:numId w:val="34"/>
        </w:numPr>
        <w:tabs>
          <w:tab w:val="left" w:pos="720"/>
          <w:tab w:val="left" w:pos="900"/>
        </w:tabs>
      </w:pPr>
      <w:r>
        <w:t xml:space="preserve">Within </w:t>
      </w:r>
      <w:r>
        <w:rPr>
          <w:b/>
          <w:bCs/>
          <w:iCs/>
          <w:u w:val="single"/>
        </w:rPr>
        <w:t>one (1) week (7-days)</w:t>
      </w:r>
      <w:r>
        <w:t xml:space="preserve"> of second conference, submit a written request stating the reason for appeal to the Clinical Faculty and Clinical Coordinator. The student should present the reason for dissatisfaction and request further clarification of the documentation. </w:t>
      </w:r>
      <w:r w:rsidR="000177BA">
        <w:t xml:space="preserve"> </w:t>
      </w:r>
      <w:r w:rsidRPr="000177BA">
        <w:t xml:space="preserve">The student must submit a copy of the Clinical Conference Form to the Clinical Coordinator.  </w:t>
      </w:r>
    </w:p>
    <w:p w14:paraId="297B837E" w14:textId="77777777" w:rsidR="000177BA" w:rsidRDefault="000177BA" w:rsidP="000177BA">
      <w:pPr>
        <w:pStyle w:val="ListBullet2"/>
        <w:numPr>
          <w:ilvl w:val="0"/>
          <w:numId w:val="0"/>
        </w:numPr>
        <w:tabs>
          <w:tab w:val="left" w:pos="720"/>
          <w:tab w:val="left" w:pos="900"/>
        </w:tabs>
        <w:ind w:left="900"/>
      </w:pPr>
    </w:p>
    <w:p w14:paraId="02704A73" w14:textId="77777777" w:rsidR="000177BA" w:rsidRDefault="003A33BF" w:rsidP="000177BA">
      <w:pPr>
        <w:pStyle w:val="ListBullet2"/>
        <w:numPr>
          <w:ilvl w:val="0"/>
          <w:numId w:val="0"/>
        </w:numPr>
        <w:tabs>
          <w:tab w:val="left" w:pos="720"/>
          <w:tab w:val="left" w:pos="900"/>
        </w:tabs>
        <w:ind w:left="900"/>
      </w:pPr>
      <w:r w:rsidRPr="000177BA">
        <w:t>If satisfaction is achieved, the matter ends and is documented as a grievance satisfied.</w:t>
      </w:r>
    </w:p>
    <w:p w14:paraId="28E4D0CE" w14:textId="77777777" w:rsidR="000177BA" w:rsidRDefault="000177BA" w:rsidP="000177BA">
      <w:pPr>
        <w:pStyle w:val="ListBullet2"/>
        <w:numPr>
          <w:ilvl w:val="0"/>
          <w:numId w:val="0"/>
        </w:numPr>
        <w:tabs>
          <w:tab w:val="left" w:pos="720"/>
          <w:tab w:val="left" w:pos="900"/>
        </w:tabs>
        <w:ind w:left="900"/>
      </w:pPr>
    </w:p>
    <w:p w14:paraId="6D2B3D10" w14:textId="77777777" w:rsidR="000177BA" w:rsidRDefault="003A33BF" w:rsidP="000177BA">
      <w:pPr>
        <w:pStyle w:val="ListBullet2"/>
        <w:numPr>
          <w:ilvl w:val="0"/>
          <w:numId w:val="0"/>
        </w:numPr>
        <w:tabs>
          <w:tab w:val="left" w:pos="720"/>
          <w:tab w:val="left" w:pos="900"/>
        </w:tabs>
        <w:ind w:left="900"/>
        <w:rPr>
          <w:b/>
        </w:rPr>
      </w:pPr>
      <w:r w:rsidRPr="000177BA">
        <w:rPr>
          <w:b/>
        </w:rPr>
        <w:t xml:space="preserve">If satisfaction is not achieved the student will proceed to request a third conference. </w:t>
      </w:r>
    </w:p>
    <w:p w14:paraId="2ED27192" w14:textId="77777777" w:rsidR="000177BA" w:rsidRPr="000177BA" w:rsidRDefault="003A33BF" w:rsidP="00D71ECE">
      <w:pPr>
        <w:pStyle w:val="ListBullet2"/>
        <w:numPr>
          <w:ilvl w:val="0"/>
          <w:numId w:val="38"/>
        </w:numPr>
        <w:tabs>
          <w:tab w:val="left" w:pos="720"/>
          <w:tab w:val="left" w:pos="900"/>
        </w:tabs>
        <w:rPr>
          <w:b/>
        </w:rPr>
      </w:pPr>
      <w:r>
        <w:t xml:space="preserve">Within </w:t>
      </w:r>
      <w:r>
        <w:rPr>
          <w:b/>
        </w:rPr>
        <w:t>one week (7 days)</w:t>
      </w:r>
      <w:r>
        <w:t xml:space="preserve"> written request for conference to include the Program Chairperson.  The student will provide the Program Chairperson with a copy of the 2 prior meetings and </w:t>
      </w:r>
      <w:proofErr w:type="gramStart"/>
      <w:r>
        <w:t>reason/explanation</w:t>
      </w:r>
      <w:proofErr w:type="gramEnd"/>
      <w:r>
        <w:t xml:space="preserve">, by the student in writing, of dissatisfaction with the results of the </w:t>
      </w:r>
      <w:proofErr w:type="gramStart"/>
      <w:r>
        <w:t>prior two</w:t>
      </w:r>
      <w:proofErr w:type="gramEnd"/>
      <w:r>
        <w:t xml:space="preserve"> conferences.  The student is permitted to request a fellow student to attend as an observer at the conference.  </w:t>
      </w:r>
    </w:p>
    <w:p w14:paraId="5A5BB119" w14:textId="77777777" w:rsidR="000177BA" w:rsidRDefault="000177BA" w:rsidP="000177BA">
      <w:pPr>
        <w:pStyle w:val="ListBullet2"/>
        <w:numPr>
          <w:ilvl w:val="0"/>
          <w:numId w:val="0"/>
        </w:numPr>
        <w:tabs>
          <w:tab w:val="left" w:pos="720"/>
          <w:tab w:val="left" w:pos="900"/>
        </w:tabs>
        <w:ind w:left="1080"/>
      </w:pPr>
    </w:p>
    <w:p w14:paraId="0AA5FBBB" w14:textId="77777777" w:rsidR="007F14BF" w:rsidRDefault="003A33BF" w:rsidP="000177BA">
      <w:pPr>
        <w:pStyle w:val="ListBullet2"/>
        <w:numPr>
          <w:ilvl w:val="0"/>
          <w:numId w:val="0"/>
        </w:numPr>
        <w:tabs>
          <w:tab w:val="left" w:pos="720"/>
          <w:tab w:val="left" w:pos="900"/>
        </w:tabs>
        <w:ind w:left="1080"/>
        <w:rPr>
          <w:b/>
          <w:iCs/>
          <w:u w:val="single"/>
        </w:rPr>
      </w:pPr>
      <w:r w:rsidRPr="000177BA">
        <w:lastRenderedPageBreak/>
        <w:t xml:space="preserve">If satisfaction is not achieved, the student should refer to the College’s Appeal process outlined in the Students’ Rights and Responsibilities for the next step.  </w:t>
      </w:r>
      <w:r w:rsidRPr="000177BA">
        <w:rPr>
          <w:b/>
          <w:iCs/>
          <w:u w:val="single"/>
        </w:rPr>
        <w:t xml:space="preserve">The student should be aware that if the Clinical Appeal Process has not been completed, the next step would be </w:t>
      </w:r>
      <w:proofErr w:type="gramStart"/>
      <w:r w:rsidRPr="000177BA">
        <w:rPr>
          <w:b/>
          <w:iCs/>
          <w:u w:val="single"/>
        </w:rPr>
        <w:t>referred back</w:t>
      </w:r>
      <w:proofErr w:type="gramEnd"/>
      <w:r w:rsidRPr="000177BA">
        <w:rPr>
          <w:b/>
          <w:iCs/>
          <w:u w:val="single"/>
        </w:rPr>
        <w:t xml:space="preserve"> to the Program Chairperson. </w:t>
      </w:r>
    </w:p>
    <w:p w14:paraId="1CB6DAC6" w14:textId="77777777" w:rsidR="00CF0F8D" w:rsidRDefault="00CF0F8D" w:rsidP="000177BA">
      <w:pPr>
        <w:pStyle w:val="ListBullet2"/>
        <w:numPr>
          <w:ilvl w:val="0"/>
          <w:numId w:val="0"/>
        </w:numPr>
        <w:tabs>
          <w:tab w:val="left" w:pos="720"/>
          <w:tab w:val="left" w:pos="900"/>
        </w:tabs>
        <w:ind w:left="1080"/>
        <w:rPr>
          <w:b/>
        </w:rPr>
      </w:pPr>
    </w:p>
    <w:p w14:paraId="2DF3AD5B" w14:textId="77777777" w:rsidR="00CF0F8D" w:rsidRPr="000177BA" w:rsidRDefault="00CF0F8D" w:rsidP="000177BA">
      <w:pPr>
        <w:pStyle w:val="ListBullet2"/>
        <w:numPr>
          <w:ilvl w:val="0"/>
          <w:numId w:val="0"/>
        </w:numPr>
        <w:tabs>
          <w:tab w:val="left" w:pos="720"/>
          <w:tab w:val="left" w:pos="900"/>
        </w:tabs>
        <w:ind w:left="1080"/>
        <w:rPr>
          <w:b/>
        </w:rPr>
      </w:pPr>
    </w:p>
    <w:p w14:paraId="784E4436" w14:textId="77777777" w:rsidR="007F14BF" w:rsidRDefault="007F14BF">
      <w:pPr>
        <w:pStyle w:val="Heading3"/>
        <w:jc w:val="left"/>
        <w:rPr>
          <w:sz w:val="24"/>
        </w:rPr>
      </w:pPr>
    </w:p>
    <w:p w14:paraId="6D9BC8BF" w14:textId="77777777" w:rsidR="007F14BF" w:rsidRDefault="003A33BF">
      <w:pPr>
        <w:pStyle w:val="Heading3"/>
        <w:rPr>
          <w:sz w:val="24"/>
        </w:rPr>
      </w:pPr>
      <w:r>
        <w:rPr>
          <w:sz w:val="24"/>
        </w:rPr>
        <w:t>POLICY- 15</w:t>
      </w:r>
    </w:p>
    <w:p w14:paraId="0C712E6B" w14:textId="77777777" w:rsidR="007F14BF" w:rsidRDefault="007F14BF"/>
    <w:p w14:paraId="6D0E690E" w14:textId="77777777" w:rsidR="007F14BF" w:rsidRDefault="003A33BF">
      <w:pPr>
        <w:pStyle w:val="Heading2"/>
      </w:pPr>
      <w:r>
        <w:t>HOLIDAYS</w:t>
      </w:r>
    </w:p>
    <w:p w14:paraId="5CE1220A" w14:textId="77777777" w:rsidR="007F14BF" w:rsidRDefault="007F14BF"/>
    <w:p w14:paraId="43E3BF76" w14:textId="77777777" w:rsidR="007F14BF" w:rsidRDefault="003A33BF">
      <w:pPr>
        <w:pStyle w:val="BodyText"/>
        <w:rPr>
          <w:b/>
          <w:bCs/>
          <w:sz w:val="24"/>
        </w:rPr>
      </w:pPr>
      <w:r>
        <w:rPr>
          <w:sz w:val="24"/>
        </w:rPr>
        <w:t xml:space="preserve">Radiography students are not scheduled to attend Clinical Education Centers on holidays observed by the College and/or Clinical Education Centers.  </w:t>
      </w:r>
      <w:r>
        <w:rPr>
          <w:b/>
          <w:bCs/>
          <w:sz w:val="24"/>
        </w:rPr>
        <w:t xml:space="preserve">Students are not authorized to be in clinic when the College is closed. </w:t>
      </w:r>
      <w:r w:rsidR="000344A9">
        <w:rPr>
          <w:b/>
          <w:bCs/>
          <w:sz w:val="24"/>
        </w:rPr>
        <w:t>The insurance</w:t>
      </w:r>
      <w:r>
        <w:rPr>
          <w:b/>
          <w:bCs/>
          <w:sz w:val="24"/>
        </w:rPr>
        <w:t xml:space="preserve"> coverage does not apply in case of accident or incident.  </w:t>
      </w:r>
    </w:p>
    <w:p w14:paraId="1334E5F1" w14:textId="77777777" w:rsidR="007F14BF" w:rsidRDefault="003A33BF">
      <w:pPr>
        <w:pStyle w:val="BodyText"/>
        <w:rPr>
          <w:sz w:val="24"/>
        </w:rPr>
      </w:pPr>
      <w:r>
        <w:rPr>
          <w:sz w:val="24"/>
        </w:rPr>
        <w:t xml:space="preserve">When the College is closed due to hurricanes, students are to immediately leave the Clinical Education Center. When a hurricane is approaching the student is responsible </w:t>
      </w:r>
      <w:proofErr w:type="gramStart"/>
      <w:r>
        <w:rPr>
          <w:sz w:val="24"/>
        </w:rPr>
        <w:t>to call</w:t>
      </w:r>
      <w:proofErr w:type="gramEnd"/>
      <w:r>
        <w:rPr>
          <w:sz w:val="24"/>
        </w:rPr>
        <w:t xml:space="preserve"> the emergency number (305) 237-7500 for updates on college status.</w:t>
      </w:r>
    </w:p>
    <w:p w14:paraId="6F65FA62" w14:textId="77777777" w:rsidR="007F14BF" w:rsidRDefault="003A33BF">
      <w:pPr>
        <w:pStyle w:val="BodyText"/>
        <w:rPr>
          <w:sz w:val="24"/>
        </w:rPr>
      </w:pPr>
      <w:r>
        <w:rPr>
          <w:sz w:val="24"/>
        </w:rPr>
        <w:tab/>
      </w:r>
      <w:r>
        <w:rPr>
          <w:sz w:val="24"/>
        </w:rPr>
        <w:tab/>
      </w:r>
      <w:r>
        <w:rPr>
          <w:sz w:val="24"/>
        </w:rPr>
        <w:tab/>
      </w:r>
      <w:r>
        <w:rPr>
          <w:sz w:val="24"/>
        </w:rPr>
        <w:tab/>
      </w:r>
      <w:r>
        <w:rPr>
          <w:sz w:val="24"/>
        </w:rPr>
        <w:tab/>
      </w:r>
      <w:r>
        <w:rPr>
          <w:sz w:val="24"/>
        </w:rPr>
        <w:tab/>
      </w:r>
    </w:p>
    <w:p w14:paraId="36436568" w14:textId="77777777" w:rsidR="00A11869" w:rsidRDefault="00A11869">
      <w:pPr>
        <w:pStyle w:val="Heading3"/>
        <w:rPr>
          <w:sz w:val="24"/>
        </w:rPr>
      </w:pPr>
    </w:p>
    <w:p w14:paraId="52961E85" w14:textId="77777777" w:rsidR="007F14BF" w:rsidRDefault="003A33BF">
      <w:pPr>
        <w:pStyle w:val="Heading3"/>
        <w:rPr>
          <w:sz w:val="24"/>
        </w:rPr>
      </w:pPr>
      <w:r>
        <w:rPr>
          <w:sz w:val="24"/>
        </w:rPr>
        <w:t>POLICY - 16</w:t>
      </w:r>
    </w:p>
    <w:p w14:paraId="641DC90E" w14:textId="77777777" w:rsidR="007F14BF" w:rsidRDefault="007F14BF"/>
    <w:p w14:paraId="65B6F7C6" w14:textId="77777777" w:rsidR="007F14BF" w:rsidRDefault="003A33BF" w:rsidP="00D45821">
      <w:pPr>
        <w:pStyle w:val="Heading2"/>
      </w:pPr>
      <w:r>
        <w:t>RADIATION SAFETY</w:t>
      </w:r>
    </w:p>
    <w:p w14:paraId="374C5107" w14:textId="77777777" w:rsidR="00B948C7" w:rsidRDefault="00B948C7"/>
    <w:p w14:paraId="05CD5B2E" w14:textId="77777777" w:rsidR="007F14BF" w:rsidRDefault="003A33BF">
      <w:pPr>
        <w:pStyle w:val="Heading3"/>
        <w:rPr>
          <w:sz w:val="24"/>
        </w:rPr>
      </w:pPr>
      <w:r>
        <w:rPr>
          <w:sz w:val="24"/>
        </w:rPr>
        <w:t>Personal Radiation Monitors</w:t>
      </w:r>
    </w:p>
    <w:p w14:paraId="322F9AD3" w14:textId="77777777" w:rsidR="007F14BF" w:rsidRDefault="003A33BF">
      <w:pPr>
        <w:pStyle w:val="Heading3"/>
        <w:rPr>
          <w:sz w:val="24"/>
        </w:rPr>
      </w:pPr>
      <w:r>
        <w:rPr>
          <w:sz w:val="24"/>
        </w:rPr>
        <w:t xml:space="preserve"> </w:t>
      </w:r>
    </w:p>
    <w:p w14:paraId="67536372" w14:textId="77777777" w:rsidR="007F14BF" w:rsidRDefault="003A33BF">
      <w:pPr>
        <w:pStyle w:val="BodyText"/>
        <w:rPr>
          <w:sz w:val="24"/>
        </w:rPr>
      </w:pPr>
      <w:r>
        <w:rPr>
          <w:sz w:val="24"/>
        </w:rPr>
        <w:t xml:space="preserve">Each student </w:t>
      </w:r>
      <w:r>
        <w:rPr>
          <w:b/>
          <w:bCs/>
          <w:iCs/>
          <w:sz w:val="24"/>
          <w:u w:val="single"/>
        </w:rPr>
        <w:t>MUST</w:t>
      </w:r>
      <w:r>
        <w:rPr>
          <w:sz w:val="24"/>
        </w:rPr>
        <w:t xml:space="preserve"> wear a program issued radiation </w:t>
      </w:r>
      <w:proofErr w:type="gramStart"/>
      <w:r>
        <w:rPr>
          <w:sz w:val="24"/>
        </w:rPr>
        <w:t>monitor at all times</w:t>
      </w:r>
      <w:proofErr w:type="gramEnd"/>
      <w:r>
        <w:rPr>
          <w:sz w:val="24"/>
        </w:rPr>
        <w:t xml:space="preserve"> during any clinical assignment</w:t>
      </w:r>
      <w:r w:rsidR="00A11869">
        <w:rPr>
          <w:sz w:val="24"/>
        </w:rPr>
        <w:t xml:space="preserve"> and lab classes</w:t>
      </w:r>
      <w:r>
        <w:rPr>
          <w:sz w:val="24"/>
        </w:rPr>
        <w:t>.  The purpose of the radiation monitor is to document radiation exposure during the radiography program.  Students who graduate from the program may request a report of the accumulated dose.  Employers often ask for an official report</w:t>
      </w:r>
      <w:r w:rsidR="00A11869">
        <w:rPr>
          <w:sz w:val="24"/>
        </w:rPr>
        <w:t>,</w:t>
      </w:r>
      <w:r>
        <w:rPr>
          <w:sz w:val="24"/>
        </w:rPr>
        <w:t xml:space="preserve"> especially if the monitoring/reporting company is not the same as used by the program. </w:t>
      </w:r>
    </w:p>
    <w:p w14:paraId="051B019B" w14:textId="77777777" w:rsidR="007F14BF" w:rsidRDefault="003A33BF">
      <w:pPr>
        <w:pStyle w:val="BodyText"/>
        <w:rPr>
          <w:sz w:val="24"/>
        </w:rPr>
      </w:pPr>
      <w:r>
        <w:rPr>
          <w:sz w:val="24"/>
        </w:rPr>
        <w:t xml:space="preserve">The radiation monitor is worn on the collar during clinical and Campus laboratory hours.  The monitor is to be </w:t>
      </w:r>
      <w:proofErr w:type="gramStart"/>
      <w:r>
        <w:rPr>
          <w:sz w:val="24"/>
        </w:rPr>
        <w:t>remain with the students at all times</w:t>
      </w:r>
      <w:proofErr w:type="gramEnd"/>
      <w:r>
        <w:rPr>
          <w:sz w:val="24"/>
        </w:rPr>
        <w:t xml:space="preserve">.  It is the student’s responsibility to bring the monitor to the campus to exchange for the next monitoring period.  The care of the monitor is the student’s responsibility. Students must remember that heat (hot cars, washers and dryers) can elevate or erase the readings.  </w:t>
      </w:r>
    </w:p>
    <w:p w14:paraId="78194E14" w14:textId="77777777" w:rsidR="007F14BF" w:rsidRDefault="003A33BF">
      <w:pPr>
        <w:pStyle w:val="BodyText"/>
        <w:rPr>
          <w:sz w:val="24"/>
        </w:rPr>
      </w:pPr>
      <w:r>
        <w:rPr>
          <w:sz w:val="24"/>
        </w:rPr>
        <w:t xml:space="preserve">State and Federal Radiation Control Regulations mandate that all personnel within the Imaging department wear radiation monitors.  Therefore, </w:t>
      </w:r>
      <w:proofErr w:type="gramStart"/>
      <w:r>
        <w:rPr>
          <w:sz w:val="24"/>
        </w:rPr>
        <w:t>student</w:t>
      </w:r>
      <w:proofErr w:type="gramEnd"/>
      <w:r>
        <w:rPr>
          <w:sz w:val="24"/>
        </w:rPr>
        <w:t xml:space="preserve"> who </w:t>
      </w:r>
      <w:proofErr w:type="gramStart"/>
      <w:r>
        <w:rPr>
          <w:sz w:val="24"/>
        </w:rPr>
        <w:t>misplace</w:t>
      </w:r>
      <w:r w:rsidR="00944E45">
        <w:rPr>
          <w:sz w:val="24"/>
        </w:rPr>
        <w:t>s</w:t>
      </w:r>
      <w:proofErr w:type="gramEnd"/>
      <w:r>
        <w:rPr>
          <w:sz w:val="24"/>
        </w:rPr>
        <w:t>/lo</w:t>
      </w:r>
      <w:r w:rsidR="00944E45">
        <w:rPr>
          <w:sz w:val="24"/>
        </w:rPr>
        <w:t>ses the</w:t>
      </w:r>
      <w:r>
        <w:rPr>
          <w:sz w:val="24"/>
        </w:rPr>
        <w:t xml:space="preserve"> monitor </w:t>
      </w:r>
      <w:proofErr w:type="gramStart"/>
      <w:r w:rsidR="00944E45">
        <w:rPr>
          <w:sz w:val="24"/>
        </w:rPr>
        <w:t>is</w:t>
      </w:r>
      <w:proofErr w:type="gramEnd"/>
      <w:r>
        <w:rPr>
          <w:sz w:val="24"/>
        </w:rPr>
        <w:t xml:space="preserve"> required to sign-out/clock-out and contact the Clinical Coordinator for a spare monitor.  </w:t>
      </w:r>
      <w:r>
        <w:rPr>
          <w:b/>
          <w:sz w:val="24"/>
        </w:rPr>
        <w:t xml:space="preserve">STUDENTS ARE NOT PERMITTED TO BE IN THE CLINICAL AREA </w:t>
      </w:r>
      <w:r w:rsidR="00944E45">
        <w:rPr>
          <w:b/>
          <w:sz w:val="24"/>
        </w:rPr>
        <w:t xml:space="preserve">OR LAB CLASSES </w:t>
      </w:r>
      <w:r>
        <w:rPr>
          <w:b/>
          <w:sz w:val="24"/>
        </w:rPr>
        <w:t>WITHOUT A RADIATION MONITOR.  IT IS AGAINST THE FLORIDA STATE AND FEDERAL REGULATIONS</w:t>
      </w:r>
      <w:r>
        <w:rPr>
          <w:sz w:val="24"/>
        </w:rPr>
        <w:t xml:space="preserve">. </w:t>
      </w:r>
    </w:p>
    <w:p w14:paraId="7DD54CFF" w14:textId="77777777" w:rsidR="00B948C7" w:rsidRDefault="00B948C7">
      <w:pPr>
        <w:pStyle w:val="BodyText"/>
        <w:rPr>
          <w:sz w:val="24"/>
        </w:rPr>
      </w:pPr>
    </w:p>
    <w:p w14:paraId="7AF7DD07" w14:textId="77777777" w:rsidR="007F14BF" w:rsidRDefault="003A33BF">
      <w:pPr>
        <w:pStyle w:val="Heading3"/>
        <w:rPr>
          <w:sz w:val="24"/>
        </w:rPr>
      </w:pPr>
      <w:r>
        <w:rPr>
          <w:sz w:val="24"/>
        </w:rPr>
        <w:t xml:space="preserve">Radiation Dosimetry Reports </w:t>
      </w:r>
    </w:p>
    <w:p w14:paraId="11E74244" w14:textId="77777777" w:rsidR="00B948C7" w:rsidRDefault="00B948C7" w:rsidP="00D45821">
      <w:pPr>
        <w:pStyle w:val="BodyText"/>
        <w:rPr>
          <w:sz w:val="24"/>
        </w:rPr>
      </w:pPr>
    </w:p>
    <w:p w14:paraId="6FE5F3C1" w14:textId="77777777" w:rsidR="007F14BF" w:rsidRDefault="003A33BF">
      <w:pPr>
        <w:pStyle w:val="BodyText"/>
        <w:rPr>
          <w:sz w:val="24"/>
        </w:rPr>
      </w:pPr>
      <w:r>
        <w:rPr>
          <w:sz w:val="24"/>
        </w:rPr>
        <w:t xml:space="preserve">The monitoring company used by the MDC Radiography program is </w:t>
      </w:r>
      <w:r>
        <w:rPr>
          <w:iCs/>
          <w:sz w:val="24"/>
        </w:rPr>
        <w:t>Landauer, Inc</w:t>
      </w:r>
      <w:r>
        <w:rPr>
          <w:sz w:val="24"/>
        </w:rPr>
        <w:t xml:space="preserve">.  Monitors are changed every </w:t>
      </w:r>
      <w:r>
        <w:rPr>
          <w:b/>
          <w:bCs/>
          <w:sz w:val="24"/>
        </w:rPr>
        <w:t xml:space="preserve">3 months, </w:t>
      </w:r>
      <w:r w:rsidR="000344A9">
        <w:rPr>
          <w:sz w:val="24"/>
        </w:rPr>
        <w:t>and the</w:t>
      </w:r>
      <w:r>
        <w:rPr>
          <w:sz w:val="24"/>
        </w:rPr>
        <w:t xml:space="preserve"> Clinical Coordinator is the person who maintains the reports. The monitors have a wear period of 3 month</w:t>
      </w:r>
      <w:r w:rsidR="00944E45">
        <w:rPr>
          <w:sz w:val="24"/>
        </w:rPr>
        <w:t>s</w:t>
      </w:r>
      <w:r>
        <w:rPr>
          <w:sz w:val="24"/>
        </w:rPr>
        <w:t xml:space="preserve">.  Each wear period produces a report, which the student initials, </w:t>
      </w:r>
      <w:proofErr w:type="gramStart"/>
      <w:r>
        <w:rPr>
          <w:sz w:val="24"/>
        </w:rPr>
        <w:t>indicating</w:t>
      </w:r>
      <w:proofErr w:type="gramEnd"/>
      <w:r>
        <w:rPr>
          <w:sz w:val="24"/>
        </w:rPr>
        <w:t xml:space="preserve"> that they have seen and read.  The initialing of the report and exchange of monitors occurs simultaneously. Any student wanting to see </w:t>
      </w:r>
      <w:r w:rsidR="00944E45">
        <w:rPr>
          <w:sz w:val="24"/>
        </w:rPr>
        <w:t>previous</w:t>
      </w:r>
      <w:r>
        <w:rPr>
          <w:sz w:val="24"/>
        </w:rPr>
        <w:t xml:space="preserve"> Landauer reports may see the Clinical Coordinator. The Clinical Coordinator will notify the Program </w:t>
      </w:r>
      <w:proofErr w:type="gramStart"/>
      <w:r>
        <w:rPr>
          <w:sz w:val="24"/>
        </w:rPr>
        <w:t>Coordinator,</w:t>
      </w:r>
      <w:proofErr w:type="gramEnd"/>
      <w:r>
        <w:rPr>
          <w:sz w:val="24"/>
        </w:rPr>
        <w:t xml:space="preserve"> if the results are high.</w:t>
      </w:r>
    </w:p>
    <w:p w14:paraId="63C53723" w14:textId="77777777" w:rsidR="007F14BF" w:rsidRDefault="007F14BF">
      <w:pPr>
        <w:pStyle w:val="BodyText"/>
        <w:rPr>
          <w:sz w:val="24"/>
        </w:rPr>
      </w:pPr>
    </w:p>
    <w:p w14:paraId="1FE115A7" w14:textId="77777777" w:rsidR="007F14BF" w:rsidRDefault="003A33BF">
      <w:pPr>
        <w:pStyle w:val="BodyText"/>
        <w:rPr>
          <w:sz w:val="24"/>
        </w:rPr>
      </w:pPr>
      <w:r>
        <w:rPr>
          <w:sz w:val="24"/>
        </w:rPr>
        <w:t xml:space="preserve">MDC Radiography program complies with the United States Nuclear Regulatory Commission (NRC) and Florida Administrative Code for Standards for Protection against Radiation for the Occupational </w:t>
      </w:r>
      <w:r>
        <w:rPr>
          <w:sz w:val="24"/>
        </w:rPr>
        <w:lastRenderedPageBreak/>
        <w:t xml:space="preserve">Dose Limits for Adults. All Radiography program students must comply with keeping their radiation exposure </w:t>
      </w:r>
      <w:r>
        <w:rPr>
          <w:caps/>
          <w:sz w:val="24"/>
        </w:rPr>
        <w:t>A</w:t>
      </w:r>
      <w:r>
        <w:rPr>
          <w:sz w:val="24"/>
        </w:rPr>
        <w:t xml:space="preserve">s Low </w:t>
      </w:r>
      <w:proofErr w:type="gramStart"/>
      <w:r>
        <w:rPr>
          <w:sz w:val="24"/>
        </w:rPr>
        <w:t>As</w:t>
      </w:r>
      <w:proofErr w:type="gramEnd"/>
      <w:r>
        <w:rPr>
          <w:sz w:val="24"/>
        </w:rPr>
        <w:t xml:space="preserve"> Reasonably Achievable (ALARA) according to the NRC. The annual total effective dose equivalent must not exceed 5.0 rems, and for a calendar quarter must not exceed 1.250 rems. The Landauer Report uses “M” to identify minimal dose. Landauer, Inc has a </w:t>
      </w:r>
      <w:proofErr w:type="gramStart"/>
      <w:r>
        <w:rPr>
          <w:sz w:val="24"/>
        </w:rPr>
        <w:t>process,</w:t>
      </w:r>
      <w:proofErr w:type="gramEnd"/>
      <w:r>
        <w:rPr>
          <w:sz w:val="24"/>
        </w:rPr>
        <w:t xml:space="preserve"> where they notify MDC, when the student exceeds the above dose both in writing and by telephone.</w:t>
      </w:r>
    </w:p>
    <w:p w14:paraId="19087CA4" w14:textId="77777777" w:rsidR="007F14BF" w:rsidRDefault="007F14BF">
      <w:pPr>
        <w:pStyle w:val="BodyText"/>
        <w:rPr>
          <w:sz w:val="24"/>
        </w:rPr>
      </w:pPr>
    </w:p>
    <w:p w14:paraId="75A2524D" w14:textId="77777777" w:rsidR="007F14BF" w:rsidRDefault="003A33BF">
      <w:pPr>
        <w:pStyle w:val="BodyText"/>
        <w:rPr>
          <w:sz w:val="24"/>
        </w:rPr>
      </w:pPr>
      <w:r>
        <w:rPr>
          <w:sz w:val="24"/>
        </w:rPr>
        <w:t>To ensure that MDC Radiography program’s student’s radiation dose is kept to the minimum</w:t>
      </w:r>
      <w:r w:rsidR="00944E45">
        <w:rPr>
          <w:sz w:val="24"/>
        </w:rPr>
        <w:t>,</w:t>
      </w:r>
      <w:r>
        <w:rPr>
          <w:sz w:val="24"/>
        </w:rPr>
        <w:t xml:space="preserve"> the program follows the process outlined below, should the student </w:t>
      </w:r>
      <w:r w:rsidR="000344A9">
        <w:rPr>
          <w:sz w:val="24"/>
        </w:rPr>
        <w:t>receive</w:t>
      </w:r>
      <w:r>
        <w:rPr>
          <w:sz w:val="24"/>
        </w:rPr>
        <w:t xml:space="preserve"> a reading of 125 mrem or greater during a quarter:  </w:t>
      </w:r>
    </w:p>
    <w:p w14:paraId="6F3C530C" w14:textId="77777777" w:rsidR="007F14BF" w:rsidRDefault="007F14BF">
      <w:pPr>
        <w:pStyle w:val="BodyText"/>
        <w:rPr>
          <w:sz w:val="24"/>
        </w:rPr>
      </w:pPr>
    </w:p>
    <w:p w14:paraId="784AF5F5" w14:textId="77777777" w:rsidR="007F14BF" w:rsidRDefault="003A33BF" w:rsidP="00D71ECE">
      <w:pPr>
        <w:pStyle w:val="BodyText"/>
        <w:numPr>
          <w:ilvl w:val="0"/>
          <w:numId w:val="34"/>
        </w:numPr>
        <w:rPr>
          <w:sz w:val="24"/>
        </w:rPr>
      </w:pPr>
      <w:r>
        <w:rPr>
          <w:sz w:val="24"/>
        </w:rPr>
        <w:t>The Program Coordinator / Clinical Coordinator will have a conference with the student concerning the possible reasons for the elevated reading.</w:t>
      </w:r>
    </w:p>
    <w:p w14:paraId="6ECAA8EB" w14:textId="77777777" w:rsidR="007F14BF" w:rsidRDefault="003A33BF" w:rsidP="00D71ECE">
      <w:pPr>
        <w:pStyle w:val="BodyText"/>
        <w:numPr>
          <w:ilvl w:val="0"/>
          <w:numId w:val="34"/>
        </w:numPr>
        <w:rPr>
          <w:sz w:val="24"/>
        </w:rPr>
      </w:pPr>
      <w:r>
        <w:rPr>
          <w:sz w:val="24"/>
        </w:rPr>
        <w:t xml:space="preserve">A Conference Form for elevated radiation dose will be </w:t>
      </w:r>
      <w:proofErr w:type="gramStart"/>
      <w:r>
        <w:rPr>
          <w:sz w:val="24"/>
        </w:rPr>
        <w:t>completed, and</w:t>
      </w:r>
      <w:proofErr w:type="gramEnd"/>
      <w:r>
        <w:rPr>
          <w:sz w:val="24"/>
        </w:rPr>
        <w:t xml:space="preserve"> signed by the student and the Program Coordinator / Clinical Coordinator. </w:t>
      </w:r>
      <w:proofErr w:type="gramStart"/>
      <w:r>
        <w:rPr>
          <w:sz w:val="24"/>
        </w:rPr>
        <w:t>Student</w:t>
      </w:r>
      <w:proofErr w:type="gramEnd"/>
      <w:r>
        <w:rPr>
          <w:sz w:val="24"/>
        </w:rPr>
        <w:t xml:space="preserve"> will be questioned regarding his / her understanding of Radiation Protection.</w:t>
      </w:r>
    </w:p>
    <w:p w14:paraId="6FBF3561" w14:textId="77777777" w:rsidR="007F14BF" w:rsidRDefault="003A33BF" w:rsidP="00D71ECE">
      <w:pPr>
        <w:pStyle w:val="BodyText"/>
        <w:numPr>
          <w:ilvl w:val="0"/>
          <w:numId w:val="34"/>
        </w:numPr>
        <w:rPr>
          <w:sz w:val="24"/>
        </w:rPr>
      </w:pPr>
      <w:r>
        <w:rPr>
          <w:sz w:val="24"/>
        </w:rPr>
        <w:t xml:space="preserve">The Program Coordinator / Clinical Coordinator will have a conference with the Clinical </w:t>
      </w:r>
      <w:r w:rsidR="00944E45">
        <w:rPr>
          <w:sz w:val="24"/>
        </w:rPr>
        <w:t>Preceptor</w:t>
      </w:r>
      <w:r>
        <w:rPr>
          <w:sz w:val="24"/>
        </w:rPr>
        <w:t xml:space="preserve"> of the Clinical site, to assess the possible reasons for the elevated reading.</w:t>
      </w:r>
    </w:p>
    <w:p w14:paraId="156FCDBE" w14:textId="77777777" w:rsidR="007F14BF" w:rsidRDefault="003A33BF" w:rsidP="00D71ECE">
      <w:pPr>
        <w:pStyle w:val="BodyText"/>
        <w:numPr>
          <w:ilvl w:val="0"/>
          <w:numId w:val="34"/>
        </w:numPr>
        <w:rPr>
          <w:sz w:val="24"/>
        </w:rPr>
      </w:pPr>
      <w:r>
        <w:rPr>
          <w:sz w:val="24"/>
        </w:rPr>
        <w:t>A possible referral to the Radiation Safety Officer at the Clinical site.</w:t>
      </w:r>
    </w:p>
    <w:p w14:paraId="7D349D1B" w14:textId="77777777" w:rsidR="007F14BF" w:rsidRDefault="003A33BF" w:rsidP="00D71ECE">
      <w:pPr>
        <w:pStyle w:val="BodyText"/>
        <w:numPr>
          <w:ilvl w:val="0"/>
          <w:numId w:val="34"/>
        </w:numPr>
        <w:rPr>
          <w:sz w:val="24"/>
        </w:rPr>
      </w:pPr>
      <w:r>
        <w:rPr>
          <w:sz w:val="24"/>
        </w:rPr>
        <w:t>Recommendations will be made to avoid future overexposure.</w:t>
      </w:r>
    </w:p>
    <w:p w14:paraId="667BFFA8" w14:textId="77777777" w:rsidR="007F14BF" w:rsidRDefault="003A33BF" w:rsidP="00D71ECE">
      <w:pPr>
        <w:pStyle w:val="BodyText"/>
        <w:numPr>
          <w:ilvl w:val="0"/>
          <w:numId w:val="34"/>
        </w:numPr>
        <w:rPr>
          <w:sz w:val="24"/>
        </w:rPr>
      </w:pPr>
      <w:r>
        <w:rPr>
          <w:sz w:val="24"/>
        </w:rPr>
        <w:t>All the documentation will be kept in the Report Binder with the Clinical Coordinator.</w:t>
      </w:r>
    </w:p>
    <w:p w14:paraId="3E0BAAC5" w14:textId="77777777" w:rsidR="007F14BF" w:rsidRDefault="007F14BF">
      <w:pPr>
        <w:pStyle w:val="BodyText"/>
        <w:rPr>
          <w:sz w:val="24"/>
        </w:rPr>
      </w:pPr>
    </w:p>
    <w:p w14:paraId="60A32021" w14:textId="77777777" w:rsidR="00944E45" w:rsidRDefault="00944E45">
      <w:pPr>
        <w:rPr>
          <w:rFonts w:ascii="Arial" w:hAnsi="Arial" w:cs="Arial"/>
          <w:sz w:val="22"/>
          <w:lang w:eastAsia="ja-JP"/>
        </w:rPr>
      </w:pPr>
      <w:r>
        <w:rPr>
          <w:rFonts w:ascii="Arial" w:hAnsi="Arial" w:cs="Arial"/>
          <w:sz w:val="22"/>
          <w:lang w:eastAsia="ja-JP"/>
        </w:rPr>
        <w:br w:type="page"/>
      </w:r>
    </w:p>
    <w:p w14:paraId="6D1486A6" w14:textId="77777777" w:rsidR="007F14BF" w:rsidRDefault="007F14BF">
      <w:pPr>
        <w:rPr>
          <w:rFonts w:ascii="Arial" w:hAnsi="Arial" w:cs="Arial"/>
          <w:sz w:val="22"/>
          <w:lang w:eastAsia="ja-JP"/>
        </w:rPr>
      </w:pPr>
    </w:p>
    <w:p w14:paraId="477E8764" w14:textId="77777777" w:rsidR="00FC60BB" w:rsidRDefault="00FC60BB">
      <w:pPr>
        <w:jc w:val="center"/>
        <w:rPr>
          <w:b/>
          <w:bCs/>
          <w:u w:val="single"/>
        </w:rPr>
      </w:pPr>
    </w:p>
    <w:p w14:paraId="5C1CCF2F" w14:textId="77777777" w:rsidR="00FC60BB" w:rsidRDefault="00FC60BB">
      <w:pPr>
        <w:jc w:val="center"/>
        <w:rPr>
          <w:b/>
          <w:bCs/>
          <w:u w:val="single"/>
        </w:rPr>
      </w:pPr>
    </w:p>
    <w:p w14:paraId="58451F54" w14:textId="45424B55" w:rsidR="007F14BF" w:rsidRDefault="00C6189C">
      <w:pPr>
        <w:jc w:val="center"/>
        <w:rPr>
          <w:b/>
          <w:bCs/>
          <w:u w:val="single"/>
        </w:rPr>
      </w:pPr>
      <w:r w:rsidRPr="00C55B37">
        <w:rPr>
          <w:rFonts w:ascii="Arial" w:hAnsi="Arial" w:cs="Arial"/>
          <w:noProof/>
          <w:sz w:val="22"/>
          <w:lang w:eastAsia="ja-JP"/>
        </w:rPr>
        <w:drawing>
          <wp:inline distT="0" distB="0" distL="0" distR="0" wp14:anchorId="40134FC9" wp14:editId="7A73BDB9">
            <wp:extent cx="2200275" cy="428625"/>
            <wp:effectExtent l="0" t="0" r="0" b="0"/>
            <wp:docPr id="3" name="Picture 1" descr="Miami-Da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ami-Dade College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0275" cy="428625"/>
                    </a:xfrm>
                    <a:prstGeom prst="rect">
                      <a:avLst/>
                    </a:prstGeom>
                    <a:noFill/>
                    <a:ln>
                      <a:noFill/>
                    </a:ln>
                  </pic:spPr>
                </pic:pic>
              </a:graphicData>
            </a:graphic>
          </wp:inline>
        </w:drawing>
      </w:r>
    </w:p>
    <w:p w14:paraId="6ECFD0E0" w14:textId="77777777" w:rsidR="007F14BF" w:rsidRDefault="003A33BF">
      <w:pPr>
        <w:jc w:val="center"/>
        <w:rPr>
          <w:b/>
          <w:bCs/>
        </w:rPr>
      </w:pPr>
      <w:r>
        <w:rPr>
          <w:b/>
          <w:bCs/>
        </w:rPr>
        <w:t>MEDICAL CAMPUS</w:t>
      </w:r>
    </w:p>
    <w:p w14:paraId="358D08C7" w14:textId="77777777" w:rsidR="007F14BF" w:rsidRDefault="003A33BF">
      <w:pPr>
        <w:jc w:val="center"/>
        <w:rPr>
          <w:b/>
          <w:bCs/>
        </w:rPr>
      </w:pPr>
      <w:r>
        <w:rPr>
          <w:b/>
          <w:bCs/>
        </w:rPr>
        <w:t>RADIOGRAPHY PROGRAM</w:t>
      </w:r>
    </w:p>
    <w:p w14:paraId="7E96873E" w14:textId="77777777" w:rsidR="007F14BF" w:rsidRDefault="003A33BF">
      <w:pPr>
        <w:jc w:val="center"/>
        <w:rPr>
          <w:b/>
          <w:bCs/>
          <w:u w:val="single"/>
        </w:rPr>
      </w:pPr>
      <w:r>
        <w:rPr>
          <w:b/>
          <w:bCs/>
          <w:u w:val="single"/>
        </w:rPr>
        <w:t>CONFERENCE FORM FOR ELEVATED RADIATION DOSE</w:t>
      </w:r>
    </w:p>
    <w:p w14:paraId="6FCF4444" w14:textId="77777777" w:rsidR="007F14BF" w:rsidRDefault="007F14BF">
      <w:pPr>
        <w:jc w:val="center"/>
        <w:rPr>
          <w:b/>
          <w:bCs/>
          <w:u w:val="single"/>
        </w:rPr>
      </w:pPr>
    </w:p>
    <w:p w14:paraId="7D7AD086" w14:textId="77777777" w:rsidR="007F14BF" w:rsidRDefault="003A33BF">
      <w:pPr>
        <w:keepNext/>
        <w:ind w:right="-180"/>
        <w:outlineLvl w:val="1"/>
        <w:rPr>
          <w:b/>
          <w:bCs/>
          <w:sz w:val="22"/>
          <w:szCs w:val="22"/>
        </w:rPr>
      </w:pPr>
      <w:r>
        <w:rPr>
          <w:b/>
          <w:bCs/>
          <w:sz w:val="22"/>
          <w:szCs w:val="22"/>
        </w:rPr>
        <w:t xml:space="preserve">Student’s Name: </w:t>
      </w:r>
      <w:proofErr w:type="gramStart"/>
      <w:r>
        <w:rPr>
          <w:b/>
          <w:bCs/>
          <w:sz w:val="22"/>
          <w:szCs w:val="22"/>
        </w:rPr>
        <w:t xml:space="preserve">_________________________________________________Date: </w:t>
      </w:r>
      <w:proofErr w:type="gramEnd"/>
      <w:r>
        <w:rPr>
          <w:b/>
          <w:bCs/>
          <w:sz w:val="22"/>
          <w:szCs w:val="22"/>
        </w:rPr>
        <w:t>____ / ____/____</w:t>
      </w:r>
    </w:p>
    <w:p w14:paraId="6B9E8D34" w14:textId="77777777" w:rsidR="007F14BF" w:rsidRDefault="007F14BF">
      <w:pPr>
        <w:rPr>
          <w:sz w:val="22"/>
          <w:szCs w:val="22"/>
        </w:rPr>
      </w:pPr>
    </w:p>
    <w:p w14:paraId="3C9BECB7" w14:textId="77777777" w:rsidR="007F14BF" w:rsidRDefault="003A33BF">
      <w:pPr>
        <w:keepNext/>
        <w:ind w:right="-720"/>
        <w:outlineLvl w:val="1"/>
        <w:rPr>
          <w:b/>
          <w:bCs/>
          <w:sz w:val="22"/>
          <w:szCs w:val="22"/>
        </w:rPr>
      </w:pPr>
      <w:r>
        <w:rPr>
          <w:b/>
          <w:bCs/>
          <w:sz w:val="22"/>
          <w:szCs w:val="22"/>
        </w:rPr>
        <w:t>Clinical Site: _____________________________Dates of Exposure: __________________________</w:t>
      </w:r>
    </w:p>
    <w:p w14:paraId="44D506D1" w14:textId="77777777" w:rsidR="007F14BF" w:rsidRDefault="007F14BF">
      <w:pPr>
        <w:rPr>
          <w:b/>
          <w:bCs/>
          <w:sz w:val="22"/>
          <w:szCs w:val="22"/>
          <w:u w:val="single"/>
        </w:rPr>
      </w:pPr>
    </w:p>
    <w:p w14:paraId="3B734DB4" w14:textId="77777777" w:rsidR="007F14BF" w:rsidRDefault="003A33BF">
      <w:pPr>
        <w:rPr>
          <w:bCs/>
          <w:sz w:val="22"/>
          <w:szCs w:val="22"/>
        </w:rPr>
      </w:pPr>
      <w:r>
        <w:rPr>
          <w:b/>
          <w:bCs/>
          <w:sz w:val="22"/>
          <w:szCs w:val="22"/>
        </w:rPr>
        <w:t>Reported Dose for Quarter</w:t>
      </w:r>
      <w:proofErr w:type="gramStart"/>
      <w:r>
        <w:rPr>
          <w:b/>
          <w:bCs/>
          <w:sz w:val="22"/>
          <w:szCs w:val="22"/>
        </w:rPr>
        <w:t xml:space="preserve">: </w:t>
      </w:r>
      <w:r>
        <w:rPr>
          <w:b/>
          <w:bCs/>
          <w:sz w:val="22"/>
          <w:szCs w:val="22"/>
        </w:rPr>
        <w:tab/>
      </w:r>
      <w:r>
        <w:rPr>
          <w:bCs/>
          <w:sz w:val="22"/>
          <w:szCs w:val="22"/>
        </w:rPr>
        <w:t>Deep</w:t>
      </w:r>
      <w:proofErr w:type="gramEnd"/>
      <w:r>
        <w:rPr>
          <w:bCs/>
          <w:sz w:val="22"/>
          <w:szCs w:val="22"/>
        </w:rPr>
        <w:t xml:space="preserve"> Dose Equivalent ______________</w:t>
      </w:r>
    </w:p>
    <w:p w14:paraId="5178BAB2" w14:textId="77777777" w:rsidR="007F14BF" w:rsidRDefault="003A33BF">
      <w:pPr>
        <w:rPr>
          <w:bCs/>
          <w:sz w:val="22"/>
          <w:szCs w:val="22"/>
        </w:rPr>
      </w:pPr>
      <w:r>
        <w:rPr>
          <w:bCs/>
          <w:sz w:val="22"/>
          <w:szCs w:val="22"/>
        </w:rPr>
        <w:t>(</w:t>
      </w:r>
      <w:r>
        <w:rPr>
          <w:b/>
          <w:bCs/>
          <w:sz w:val="22"/>
          <w:szCs w:val="22"/>
        </w:rPr>
        <w:t>in mrems</w:t>
      </w:r>
      <w:r>
        <w:rPr>
          <w:bCs/>
          <w:sz w:val="22"/>
          <w:szCs w:val="22"/>
        </w:rPr>
        <w:t>)</w:t>
      </w:r>
      <w:r>
        <w:rPr>
          <w:bCs/>
          <w:sz w:val="22"/>
          <w:szCs w:val="22"/>
        </w:rPr>
        <w:tab/>
      </w:r>
      <w:r>
        <w:rPr>
          <w:bCs/>
          <w:sz w:val="22"/>
          <w:szCs w:val="22"/>
        </w:rPr>
        <w:tab/>
      </w:r>
      <w:r>
        <w:rPr>
          <w:bCs/>
          <w:sz w:val="22"/>
          <w:szCs w:val="22"/>
        </w:rPr>
        <w:tab/>
        <w:t>Eye Dose Equivalent _______________</w:t>
      </w:r>
    </w:p>
    <w:p w14:paraId="1F9F235F" w14:textId="77777777" w:rsidR="007F14BF" w:rsidRDefault="003A33BF">
      <w:pPr>
        <w:rPr>
          <w:b/>
          <w:bCs/>
          <w:sz w:val="22"/>
          <w:szCs w:val="22"/>
        </w:rPr>
      </w:pPr>
      <w:r>
        <w:rPr>
          <w:bCs/>
          <w:sz w:val="22"/>
          <w:szCs w:val="22"/>
        </w:rPr>
        <w:tab/>
      </w:r>
      <w:r>
        <w:rPr>
          <w:bCs/>
          <w:sz w:val="22"/>
          <w:szCs w:val="22"/>
        </w:rPr>
        <w:tab/>
      </w:r>
      <w:r>
        <w:rPr>
          <w:bCs/>
          <w:sz w:val="22"/>
          <w:szCs w:val="22"/>
        </w:rPr>
        <w:tab/>
      </w:r>
      <w:r>
        <w:rPr>
          <w:bCs/>
          <w:sz w:val="22"/>
          <w:szCs w:val="22"/>
        </w:rPr>
        <w:tab/>
        <w:t xml:space="preserve">Shallow Dose </w:t>
      </w:r>
      <w:proofErr w:type="gramStart"/>
      <w:r>
        <w:rPr>
          <w:bCs/>
          <w:sz w:val="22"/>
          <w:szCs w:val="22"/>
        </w:rPr>
        <w:t>Equivalent</w:t>
      </w:r>
      <w:r>
        <w:rPr>
          <w:b/>
          <w:bCs/>
          <w:sz w:val="22"/>
          <w:szCs w:val="22"/>
        </w:rPr>
        <w:t xml:space="preserve"> __</w:t>
      </w:r>
      <w:proofErr w:type="gramEnd"/>
      <w:r>
        <w:rPr>
          <w:b/>
          <w:bCs/>
          <w:sz w:val="22"/>
          <w:szCs w:val="22"/>
        </w:rPr>
        <w:t>__________</w:t>
      </w:r>
    </w:p>
    <w:p w14:paraId="371CABC9" w14:textId="77777777" w:rsidR="007F14BF" w:rsidRDefault="007F14BF">
      <w:pPr>
        <w:rPr>
          <w:b/>
          <w:bCs/>
          <w:sz w:val="22"/>
          <w:szCs w:val="22"/>
        </w:rPr>
      </w:pPr>
    </w:p>
    <w:p w14:paraId="61F7014E" w14:textId="77777777" w:rsidR="007F14BF" w:rsidRDefault="003A33BF">
      <w:pPr>
        <w:rPr>
          <w:b/>
          <w:bCs/>
          <w:sz w:val="22"/>
          <w:szCs w:val="22"/>
        </w:rPr>
      </w:pPr>
      <w:r>
        <w:rPr>
          <w:b/>
          <w:bCs/>
          <w:sz w:val="22"/>
          <w:szCs w:val="22"/>
        </w:rPr>
        <w:t xml:space="preserve">Rotation </w:t>
      </w:r>
      <w:r w:rsidR="000344A9">
        <w:rPr>
          <w:b/>
          <w:bCs/>
          <w:sz w:val="22"/>
          <w:szCs w:val="22"/>
        </w:rPr>
        <w:t>Schedule: _</w:t>
      </w:r>
      <w:r>
        <w:rPr>
          <w:b/>
          <w:bCs/>
          <w:sz w:val="22"/>
          <w:szCs w:val="22"/>
        </w:rPr>
        <w:t>__________________________________</w:t>
      </w:r>
    </w:p>
    <w:p w14:paraId="5BF9EB85" w14:textId="77777777" w:rsidR="007F14BF" w:rsidRDefault="007F14BF">
      <w:pPr>
        <w:rPr>
          <w:b/>
          <w:bCs/>
          <w:sz w:val="22"/>
          <w:szCs w:val="22"/>
        </w:rPr>
      </w:pPr>
    </w:p>
    <w:p w14:paraId="1DCD3385" w14:textId="77777777" w:rsidR="007F14BF" w:rsidRDefault="003A33BF">
      <w:pPr>
        <w:rPr>
          <w:b/>
          <w:bCs/>
          <w:sz w:val="22"/>
          <w:szCs w:val="22"/>
        </w:rPr>
      </w:pPr>
      <w:r>
        <w:rPr>
          <w:b/>
          <w:bCs/>
          <w:sz w:val="22"/>
          <w:szCs w:val="22"/>
        </w:rPr>
        <w:t xml:space="preserve">Reasons for elevated </w:t>
      </w:r>
      <w:r w:rsidR="000344A9">
        <w:rPr>
          <w:b/>
          <w:bCs/>
          <w:sz w:val="22"/>
          <w:szCs w:val="22"/>
        </w:rPr>
        <w:t>exposure: _</w:t>
      </w:r>
      <w:r>
        <w:rPr>
          <w:b/>
          <w:bCs/>
          <w:sz w:val="22"/>
          <w:szCs w:val="22"/>
        </w:rPr>
        <w:t>________________________________________________________________________</w:t>
      </w:r>
    </w:p>
    <w:p w14:paraId="643E45DD" w14:textId="77777777" w:rsidR="007F14BF" w:rsidRDefault="007F14BF">
      <w:pPr>
        <w:rPr>
          <w:b/>
          <w:bCs/>
          <w:sz w:val="22"/>
          <w:szCs w:val="22"/>
        </w:rPr>
      </w:pPr>
    </w:p>
    <w:p w14:paraId="440B133D" w14:textId="77777777" w:rsidR="007F14BF" w:rsidRDefault="003A33BF">
      <w:pPr>
        <w:rPr>
          <w:sz w:val="22"/>
          <w:szCs w:val="22"/>
        </w:rPr>
      </w:pPr>
      <w:r>
        <w:rPr>
          <w:sz w:val="22"/>
          <w:szCs w:val="22"/>
        </w:rPr>
        <w:t xml:space="preserve"> _________________________________________________________________________________</w:t>
      </w:r>
    </w:p>
    <w:p w14:paraId="77EDF0D6" w14:textId="77777777" w:rsidR="007F14BF" w:rsidRDefault="007F14BF">
      <w:pPr>
        <w:rPr>
          <w:sz w:val="22"/>
          <w:szCs w:val="22"/>
        </w:rPr>
      </w:pPr>
    </w:p>
    <w:p w14:paraId="7E3D2E3C" w14:textId="77777777" w:rsidR="007F14BF" w:rsidRDefault="003A33BF">
      <w:pPr>
        <w:rPr>
          <w:sz w:val="22"/>
          <w:szCs w:val="22"/>
        </w:rPr>
      </w:pPr>
      <w:r>
        <w:rPr>
          <w:sz w:val="22"/>
          <w:szCs w:val="22"/>
        </w:rPr>
        <w:t>__________________________________________________________________________________</w:t>
      </w:r>
    </w:p>
    <w:p w14:paraId="0C23B49A" w14:textId="77777777" w:rsidR="007F14BF" w:rsidRDefault="007F14BF">
      <w:pPr>
        <w:rPr>
          <w:sz w:val="22"/>
          <w:szCs w:val="22"/>
        </w:rPr>
      </w:pPr>
    </w:p>
    <w:p w14:paraId="50D434B6" w14:textId="77777777" w:rsidR="007F14BF" w:rsidRDefault="003A33BF">
      <w:pPr>
        <w:rPr>
          <w:sz w:val="22"/>
          <w:szCs w:val="22"/>
        </w:rPr>
      </w:pPr>
      <w:r>
        <w:rPr>
          <w:sz w:val="22"/>
          <w:szCs w:val="22"/>
        </w:rPr>
        <w:t>__________________________________________________________________________________</w:t>
      </w:r>
    </w:p>
    <w:p w14:paraId="77F70FDE" w14:textId="77777777" w:rsidR="007F14BF" w:rsidRDefault="007F14BF">
      <w:pPr>
        <w:rPr>
          <w:sz w:val="22"/>
          <w:szCs w:val="22"/>
        </w:rPr>
      </w:pPr>
    </w:p>
    <w:p w14:paraId="5C28AB1D" w14:textId="77777777" w:rsidR="007F14BF" w:rsidRDefault="003A33BF">
      <w:pPr>
        <w:rPr>
          <w:sz w:val="22"/>
          <w:szCs w:val="22"/>
        </w:rPr>
      </w:pPr>
      <w:r>
        <w:rPr>
          <w:sz w:val="22"/>
          <w:szCs w:val="22"/>
        </w:rPr>
        <w:t>__________________________________________________________________________________</w:t>
      </w:r>
    </w:p>
    <w:p w14:paraId="1F394DEE" w14:textId="77777777" w:rsidR="007F14BF" w:rsidRDefault="007F14BF">
      <w:pPr>
        <w:rPr>
          <w:sz w:val="22"/>
          <w:szCs w:val="22"/>
        </w:rPr>
      </w:pPr>
    </w:p>
    <w:p w14:paraId="746F677E" w14:textId="77777777" w:rsidR="007F14BF" w:rsidRDefault="003A33BF">
      <w:pPr>
        <w:rPr>
          <w:sz w:val="22"/>
          <w:szCs w:val="22"/>
        </w:rPr>
      </w:pPr>
      <w:r>
        <w:rPr>
          <w:sz w:val="22"/>
          <w:szCs w:val="22"/>
        </w:rPr>
        <w:t>__________________________________________________________________________________</w:t>
      </w:r>
    </w:p>
    <w:p w14:paraId="70E24A47" w14:textId="77777777" w:rsidR="007F14BF" w:rsidRDefault="007F14BF">
      <w:pPr>
        <w:rPr>
          <w:sz w:val="22"/>
          <w:szCs w:val="22"/>
        </w:rPr>
      </w:pPr>
    </w:p>
    <w:p w14:paraId="34486939" w14:textId="77777777" w:rsidR="007F14BF" w:rsidRDefault="003A33BF">
      <w:pPr>
        <w:rPr>
          <w:b/>
          <w:sz w:val="22"/>
          <w:szCs w:val="22"/>
        </w:rPr>
      </w:pPr>
      <w:r>
        <w:rPr>
          <w:b/>
          <w:sz w:val="22"/>
          <w:szCs w:val="22"/>
        </w:rPr>
        <w:t xml:space="preserve">Conference with Clinical </w:t>
      </w:r>
      <w:r w:rsidR="000344A9">
        <w:rPr>
          <w:b/>
          <w:sz w:val="22"/>
          <w:szCs w:val="22"/>
        </w:rPr>
        <w:t>Instructor: _</w:t>
      </w:r>
      <w:r>
        <w:rPr>
          <w:b/>
          <w:sz w:val="22"/>
          <w:szCs w:val="22"/>
        </w:rPr>
        <w:t>________________________________</w:t>
      </w:r>
      <w:r w:rsidR="000344A9">
        <w:rPr>
          <w:b/>
          <w:sz w:val="22"/>
          <w:szCs w:val="22"/>
        </w:rPr>
        <w:t>Date: _</w:t>
      </w:r>
      <w:r>
        <w:rPr>
          <w:b/>
          <w:sz w:val="22"/>
          <w:szCs w:val="22"/>
        </w:rPr>
        <w:t>_______________</w:t>
      </w:r>
    </w:p>
    <w:p w14:paraId="58F98B0B" w14:textId="77777777" w:rsidR="007F14BF" w:rsidRDefault="007F14BF">
      <w:pPr>
        <w:rPr>
          <w:b/>
          <w:sz w:val="22"/>
          <w:szCs w:val="22"/>
        </w:rPr>
      </w:pPr>
    </w:p>
    <w:p w14:paraId="78580EF1" w14:textId="77777777" w:rsidR="007F14BF" w:rsidRDefault="000344A9">
      <w:pPr>
        <w:rPr>
          <w:b/>
          <w:sz w:val="22"/>
          <w:szCs w:val="22"/>
        </w:rPr>
      </w:pPr>
      <w:r>
        <w:rPr>
          <w:b/>
          <w:sz w:val="22"/>
          <w:szCs w:val="22"/>
        </w:rPr>
        <w:t>Recommendation: _</w:t>
      </w:r>
      <w:r w:rsidR="003A33BF">
        <w:rPr>
          <w:b/>
          <w:sz w:val="22"/>
          <w:szCs w:val="22"/>
        </w:rPr>
        <w:t>_________________________________________________________________</w:t>
      </w:r>
    </w:p>
    <w:p w14:paraId="65422D9B" w14:textId="77777777" w:rsidR="007F14BF" w:rsidRDefault="007F14BF">
      <w:pPr>
        <w:rPr>
          <w:b/>
          <w:sz w:val="22"/>
          <w:szCs w:val="22"/>
        </w:rPr>
      </w:pPr>
    </w:p>
    <w:p w14:paraId="36DC8F77" w14:textId="77777777" w:rsidR="007F14BF" w:rsidRDefault="003A33BF">
      <w:pPr>
        <w:rPr>
          <w:b/>
          <w:sz w:val="22"/>
          <w:szCs w:val="22"/>
        </w:rPr>
      </w:pPr>
      <w:r>
        <w:rPr>
          <w:b/>
          <w:sz w:val="22"/>
          <w:szCs w:val="22"/>
        </w:rPr>
        <w:t>__________________________________________________________________________________</w:t>
      </w:r>
      <w:r>
        <w:rPr>
          <w:b/>
          <w:sz w:val="22"/>
          <w:szCs w:val="22"/>
        </w:rPr>
        <w:br/>
      </w:r>
      <w:r>
        <w:rPr>
          <w:b/>
          <w:sz w:val="22"/>
          <w:szCs w:val="22"/>
        </w:rPr>
        <w:br/>
        <w:t>__________________________________________________________________________________</w:t>
      </w:r>
    </w:p>
    <w:p w14:paraId="4678A13F" w14:textId="77777777" w:rsidR="007F14BF" w:rsidRDefault="007F14BF">
      <w:pPr>
        <w:rPr>
          <w:b/>
          <w:sz w:val="22"/>
          <w:szCs w:val="22"/>
        </w:rPr>
      </w:pPr>
    </w:p>
    <w:p w14:paraId="1CCEBFA3" w14:textId="77777777" w:rsidR="007F14BF" w:rsidRDefault="003A33BF">
      <w:pPr>
        <w:rPr>
          <w:b/>
          <w:sz w:val="22"/>
          <w:szCs w:val="22"/>
        </w:rPr>
      </w:pPr>
      <w:r>
        <w:rPr>
          <w:b/>
          <w:sz w:val="22"/>
          <w:szCs w:val="22"/>
        </w:rPr>
        <w:t>__________________________________________________________________________________</w:t>
      </w:r>
    </w:p>
    <w:p w14:paraId="429A8A36" w14:textId="77777777" w:rsidR="007F14BF" w:rsidRDefault="007F14BF">
      <w:pPr>
        <w:rPr>
          <w:b/>
          <w:sz w:val="22"/>
          <w:szCs w:val="22"/>
        </w:rPr>
      </w:pPr>
    </w:p>
    <w:p w14:paraId="3DB503B9" w14:textId="77777777" w:rsidR="007F14BF" w:rsidRDefault="003A33BF">
      <w:pPr>
        <w:rPr>
          <w:b/>
          <w:sz w:val="22"/>
          <w:szCs w:val="22"/>
        </w:rPr>
      </w:pPr>
      <w:r>
        <w:rPr>
          <w:b/>
          <w:sz w:val="22"/>
          <w:szCs w:val="22"/>
        </w:rPr>
        <w:t>__________________________________________________________________________________</w:t>
      </w:r>
    </w:p>
    <w:p w14:paraId="645C9C55" w14:textId="77777777" w:rsidR="007F14BF" w:rsidRDefault="007F14BF">
      <w:pPr>
        <w:rPr>
          <w:b/>
          <w:sz w:val="22"/>
          <w:szCs w:val="22"/>
        </w:rPr>
      </w:pPr>
    </w:p>
    <w:p w14:paraId="4FE657B2" w14:textId="77777777" w:rsidR="007F14BF" w:rsidRDefault="003A33BF">
      <w:pPr>
        <w:rPr>
          <w:b/>
          <w:sz w:val="22"/>
          <w:szCs w:val="22"/>
        </w:rPr>
      </w:pPr>
      <w:r>
        <w:rPr>
          <w:b/>
          <w:sz w:val="22"/>
          <w:szCs w:val="22"/>
        </w:rPr>
        <w:t>__________________________________________________________________________________</w:t>
      </w:r>
      <w:r>
        <w:rPr>
          <w:b/>
          <w:sz w:val="22"/>
          <w:szCs w:val="22"/>
        </w:rPr>
        <w:br/>
      </w:r>
      <w:r>
        <w:rPr>
          <w:b/>
          <w:sz w:val="22"/>
          <w:szCs w:val="22"/>
        </w:rPr>
        <w:br/>
        <w:t>__________________________________________________________________________________</w:t>
      </w:r>
      <w:r>
        <w:rPr>
          <w:b/>
          <w:sz w:val="22"/>
          <w:szCs w:val="22"/>
        </w:rPr>
        <w:br/>
      </w:r>
      <w:r>
        <w:rPr>
          <w:b/>
          <w:sz w:val="22"/>
          <w:szCs w:val="22"/>
        </w:rPr>
        <w:br/>
        <w:t>__________________________________________________________________________________</w:t>
      </w:r>
      <w:r>
        <w:rPr>
          <w:b/>
          <w:sz w:val="22"/>
          <w:szCs w:val="22"/>
        </w:rPr>
        <w:br/>
      </w:r>
    </w:p>
    <w:p w14:paraId="52BF3A4E" w14:textId="77777777" w:rsidR="007F14BF" w:rsidRDefault="003A33BF">
      <w:pPr>
        <w:rPr>
          <w:b/>
          <w:sz w:val="22"/>
          <w:szCs w:val="22"/>
        </w:rPr>
      </w:pPr>
      <w:r>
        <w:rPr>
          <w:b/>
          <w:sz w:val="22"/>
          <w:szCs w:val="22"/>
        </w:rPr>
        <w:t>__________________________________________________________________________________</w:t>
      </w:r>
    </w:p>
    <w:p w14:paraId="0D2C98BB" w14:textId="77777777" w:rsidR="007F14BF" w:rsidRDefault="007F14BF">
      <w:pPr>
        <w:rPr>
          <w:b/>
          <w:sz w:val="22"/>
          <w:szCs w:val="22"/>
        </w:rPr>
      </w:pPr>
    </w:p>
    <w:p w14:paraId="02EC01F9" w14:textId="77777777" w:rsidR="007F14BF" w:rsidRDefault="003A33BF">
      <w:pPr>
        <w:rPr>
          <w:sz w:val="22"/>
          <w:szCs w:val="22"/>
        </w:rPr>
      </w:pPr>
      <w:r>
        <w:rPr>
          <w:sz w:val="22"/>
          <w:szCs w:val="22"/>
        </w:rPr>
        <w:t xml:space="preserve">Students </w:t>
      </w:r>
      <w:proofErr w:type="gramStart"/>
      <w:r w:rsidR="000344A9">
        <w:rPr>
          <w:sz w:val="22"/>
          <w:szCs w:val="22"/>
        </w:rPr>
        <w:t>Signature: _</w:t>
      </w:r>
      <w:proofErr w:type="gramEnd"/>
      <w:r>
        <w:rPr>
          <w:sz w:val="22"/>
          <w:szCs w:val="22"/>
        </w:rPr>
        <w:t>_____________________________________________</w:t>
      </w:r>
      <w:proofErr w:type="gramStart"/>
      <w:r>
        <w:rPr>
          <w:sz w:val="22"/>
          <w:szCs w:val="22"/>
        </w:rPr>
        <w:t>Date:_</w:t>
      </w:r>
      <w:proofErr w:type="gramEnd"/>
      <w:r>
        <w:rPr>
          <w:sz w:val="22"/>
          <w:szCs w:val="22"/>
        </w:rPr>
        <w:t>_______________</w:t>
      </w:r>
    </w:p>
    <w:p w14:paraId="33145E3D" w14:textId="77777777" w:rsidR="007F14BF" w:rsidRDefault="007F14BF">
      <w:pPr>
        <w:rPr>
          <w:sz w:val="22"/>
          <w:szCs w:val="22"/>
        </w:rPr>
      </w:pPr>
    </w:p>
    <w:p w14:paraId="2F700728" w14:textId="77777777" w:rsidR="007F14BF" w:rsidRDefault="003A33BF">
      <w:pPr>
        <w:rPr>
          <w:sz w:val="22"/>
          <w:szCs w:val="22"/>
        </w:rPr>
      </w:pPr>
      <w:r>
        <w:rPr>
          <w:sz w:val="22"/>
          <w:szCs w:val="22"/>
        </w:rPr>
        <w:t xml:space="preserve">Program Coordinator / Clinical </w:t>
      </w:r>
      <w:proofErr w:type="gramStart"/>
      <w:r>
        <w:rPr>
          <w:sz w:val="22"/>
          <w:szCs w:val="22"/>
        </w:rPr>
        <w:t>Coordinator: _</w:t>
      </w:r>
      <w:proofErr w:type="gramEnd"/>
      <w:r>
        <w:rPr>
          <w:sz w:val="22"/>
          <w:szCs w:val="22"/>
        </w:rPr>
        <w:t>_________________________Date: _______________</w:t>
      </w:r>
    </w:p>
    <w:p w14:paraId="77CF4E76" w14:textId="77777777" w:rsidR="007F14BF" w:rsidRDefault="003A33BF">
      <w:pPr>
        <w:rPr>
          <w:sz w:val="18"/>
          <w:szCs w:val="18"/>
        </w:rPr>
      </w:pPr>
      <w:r>
        <w:rPr>
          <w:sz w:val="18"/>
          <w:szCs w:val="18"/>
        </w:rPr>
        <w:t>(Radiation Officer)</w:t>
      </w:r>
    </w:p>
    <w:p w14:paraId="67020943" w14:textId="77777777" w:rsidR="007F14BF" w:rsidRDefault="007F14BF">
      <w:pPr>
        <w:pStyle w:val="BodyText"/>
        <w:rPr>
          <w:sz w:val="24"/>
        </w:rPr>
      </w:pPr>
    </w:p>
    <w:p w14:paraId="542A4E0B" w14:textId="77777777" w:rsidR="007F14BF" w:rsidRDefault="007F14BF">
      <w:pPr>
        <w:pStyle w:val="Heading3"/>
        <w:rPr>
          <w:sz w:val="24"/>
        </w:rPr>
      </w:pPr>
    </w:p>
    <w:p w14:paraId="7600DBC0" w14:textId="77777777" w:rsidR="007F14BF" w:rsidRDefault="007F14BF">
      <w:pPr>
        <w:pStyle w:val="Heading3"/>
        <w:rPr>
          <w:sz w:val="24"/>
        </w:rPr>
      </w:pPr>
    </w:p>
    <w:p w14:paraId="19FB5A33" w14:textId="77777777" w:rsidR="007F14BF" w:rsidRDefault="003A33BF">
      <w:pPr>
        <w:pStyle w:val="Heading3"/>
        <w:rPr>
          <w:sz w:val="24"/>
        </w:rPr>
      </w:pPr>
      <w:r>
        <w:rPr>
          <w:sz w:val="24"/>
        </w:rPr>
        <w:t>Consequences:</w:t>
      </w:r>
    </w:p>
    <w:p w14:paraId="5AC01D55" w14:textId="77777777" w:rsidR="007F14BF" w:rsidRDefault="007F14BF"/>
    <w:p w14:paraId="173238AC" w14:textId="77777777" w:rsidR="007F14BF" w:rsidRDefault="003A33BF">
      <w:pPr>
        <w:pStyle w:val="BodyText"/>
        <w:rPr>
          <w:sz w:val="24"/>
        </w:rPr>
      </w:pPr>
      <w:r>
        <w:rPr>
          <w:sz w:val="24"/>
        </w:rPr>
        <w:t xml:space="preserve">Failure to comply with radiation monitor requirements and regulations will result in Conference Form documentation of the incident and probation.  Length of program probation will extend to the end of the program. </w:t>
      </w:r>
      <w:proofErr w:type="gramStart"/>
      <w:r>
        <w:rPr>
          <w:sz w:val="24"/>
        </w:rPr>
        <w:t>Student</w:t>
      </w:r>
      <w:proofErr w:type="gramEnd"/>
      <w:r>
        <w:rPr>
          <w:sz w:val="24"/>
        </w:rPr>
        <w:t xml:space="preserve"> will be sent home and will have to </w:t>
      </w:r>
      <w:proofErr w:type="gramStart"/>
      <w:r>
        <w:rPr>
          <w:sz w:val="24"/>
        </w:rPr>
        <w:t>make-up</w:t>
      </w:r>
      <w:proofErr w:type="gramEnd"/>
      <w:r>
        <w:rPr>
          <w:sz w:val="24"/>
        </w:rPr>
        <w:t xml:space="preserve"> the time.  A second incident will result in recommendation to Chairperson for dismissal from program. </w:t>
      </w:r>
    </w:p>
    <w:p w14:paraId="7CB4DC72" w14:textId="77777777" w:rsidR="007F14BF" w:rsidRDefault="007F14BF">
      <w:pPr>
        <w:pStyle w:val="BodyText"/>
        <w:rPr>
          <w:sz w:val="24"/>
        </w:rPr>
      </w:pPr>
    </w:p>
    <w:p w14:paraId="417A09EF" w14:textId="77777777" w:rsidR="007F14BF" w:rsidRPr="0018799A" w:rsidRDefault="007F14BF">
      <w:pPr>
        <w:pStyle w:val="BodyText"/>
        <w:rPr>
          <w:b/>
          <w:sz w:val="24"/>
        </w:rPr>
      </w:pPr>
    </w:p>
    <w:p w14:paraId="01DBEDDE" w14:textId="77777777" w:rsidR="007F14BF" w:rsidRDefault="003A33BF">
      <w:pPr>
        <w:pStyle w:val="Heading3"/>
        <w:jc w:val="left"/>
        <w:rPr>
          <w:sz w:val="24"/>
        </w:rPr>
      </w:pPr>
      <w:r>
        <w:rPr>
          <w:sz w:val="24"/>
        </w:rPr>
        <w:t>Note</w:t>
      </w:r>
      <w:proofErr w:type="gramStart"/>
      <w:r>
        <w:rPr>
          <w:sz w:val="24"/>
        </w:rPr>
        <w:t>:  When</w:t>
      </w:r>
      <w:proofErr w:type="gramEnd"/>
      <w:r>
        <w:rPr>
          <w:sz w:val="24"/>
        </w:rPr>
        <w:t xml:space="preserve"> a student should rotate to a different Clinical Education Site for a specific rotation, the student must take the radiation monitor with them.</w:t>
      </w:r>
    </w:p>
    <w:p w14:paraId="6D412188" w14:textId="77777777" w:rsidR="007F14BF" w:rsidRDefault="007F14BF">
      <w:pPr>
        <w:pStyle w:val="BodyText"/>
        <w:rPr>
          <w:sz w:val="24"/>
        </w:rPr>
      </w:pPr>
    </w:p>
    <w:p w14:paraId="76B04DF9" w14:textId="77777777" w:rsidR="007F14BF" w:rsidRDefault="003A33BF">
      <w:pPr>
        <w:pStyle w:val="BodyText"/>
        <w:rPr>
          <w:sz w:val="24"/>
        </w:rPr>
      </w:pPr>
      <w:r>
        <w:rPr>
          <w:sz w:val="24"/>
        </w:rPr>
        <w:t xml:space="preserve">Students who </w:t>
      </w:r>
      <w:proofErr w:type="gramStart"/>
      <w:r>
        <w:rPr>
          <w:sz w:val="24"/>
        </w:rPr>
        <w:t>has</w:t>
      </w:r>
      <w:proofErr w:type="gramEnd"/>
      <w:r>
        <w:rPr>
          <w:sz w:val="24"/>
        </w:rPr>
        <w:t xml:space="preserve"> misplace or lost the radiation-monitoring device, are not allowed to be in the designated clinical sites, until it is found or substituted.  The missed clinical time will be made up.  </w:t>
      </w:r>
    </w:p>
    <w:p w14:paraId="64AC4C0E" w14:textId="77777777" w:rsidR="007F14BF" w:rsidRDefault="007F14BF">
      <w:pPr>
        <w:pStyle w:val="BodyText"/>
        <w:rPr>
          <w:sz w:val="24"/>
        </w:rPr>
      </w:pPr>
    </w:p>
    <w:p w14:paraId="40EEA601" w14:textId="77777777" w:rsidR="007F14BF" w:rsidRDefault="003A33BF">
      <w:pPr>
        <w:pStyle w:val="BodyText"/>
        <w:jc w:val="center"/>
        <w:rPr>
          <w:b/>
          <w:bCs/>
          <w:sz w:val="24"/>
          <w:u w:val="single"/>
        </w:rPr>
      </w:pPr>
      <w:r>
        <w:rPr>
          <w:b/>
          <w:bCs/>
          <w:sz w:val="24"/>
          <w:u w:val="single"/>
        </w:rPr>
        <w:t>STUDENT AND PATIENT SAFETY</w:t>
      </w:r>
    </w:p>
    <w:p w14:paraId="1E6343F1" w14:textId="77777777" w:rsidR="007F14BF" w:rsidRDefault="003A33BF">
      <w:pPr>
        <w:pStyle w:val="BodyText"/>
        <w:jc w:val="center"/>
        <w:rPr>
          <w:b/>
          <w:bCs/>
          <w:sz w:val="24"/>
          <w:u w:val="single"/>
        </w:rPr>
      </w:pPr>
      <w:r>
        <w:rPr>
          <w:b/>
          <w:bCs/>
          <w:sz w:val="24"/>
          <w:u w:val="single"/>
        </w:rPr>
        <w:t>During Radiographic Examinations</w:t>
      </w:r>
    </w:p>
    <w:p w14:paraId="61322447" w14:textId="77777777" w:rsidR="007F14BF" w:rsidRDefault="007F14BF">
      <w:pPr>
        <w:pStyle w:val="BodyText"/>
        <w:jc w:val="center"/>
        <w:rPr>
          <w:b/>
          <w:bCs/>
          <w:sz w:val="24"/>
          <w:u w:val="single"/>
        </w:rPr>
      </w:pPr>
    </w:p>
    <w:p w14:paraId="5BA6ACAE" w14:textId="77777777" w:rsidR="007F14BF" w:rsidRDefault="003A33BF">
      <w:pPr>
        <w:pStyle w:val="BodyText"/>
        <w:rPr>
          <w:sz w:val="24"/>
        </w:rPr>
      </w:pPr>
      <w:proofErr w:type="gramStart"/>
      <w:r>
        <w:rPr>
          <w:sz w:val="24"/>
        </w:rPr>
        <w:t>Throughout,</w:t>
      </w:r>
      <w:proofErr w:type="gramEnd"/>
      <w:r>
        <w:rPr>
          <w:sz w:val="24"/>
        </w:rPr>
        <w:t xml:space="preserve"> the radiography program, the student will learn about personal safety, patient protection, and the effects of radiation </w:t>
      </w:r>
      <w:proofErr w:type="gramStart"/>
      <w:r>
        <w:rPr>
          <w:sz w:val="24"/>
        </w:rPr>
        <w:t>to</w:t>
      </w:r>
      <w:proofErr w:type="gramEnd"/>
      <w:r>
        <w:rPr>
          <w:sz w:val="24"/>
        </w:rPr>
        <w:t xml:space="preserve"> the body.  During the clinical education courses, the student is expected to practice all safety precautions to themselves, fellow students, staff, and the patient.  The student will </w:t>
      </w:r>
      <w:proofErr w:type="gramStart"/>
      <w:r>
        <w:rPr>
          <w:sz w:val="24"/>
        </w:rPr>
        <w:t>follow safety precautions at all times</w:t>
      </w:r>
      <w:proofErr w:type="gramEnd"/>
      <w:r>
        <w:rPr>
          <w:sz w:val="24"/>
        </w:rPr>
        <w:t>, while performing radiographic procedures.</w:t>
      </w:r>
    </w:p>
    <w:p w14:paraId="243B76D7" w14:textId="77777777" w:rsidR="007F14BF" w:rsidRDefault="007F14BF">
      <w:pPr>
        <w:pStyle w:val="BodyText"/>
        <w:rPr>
          <w:sz w:val="24"/>
        </w:rPr>
      </w:pPr>
    </w:p>
    <w:p w14:paraId="184AD19A" w14:textId="77777777" w:rsidR="007F14BF" w:rsidRDefault="003A33BF">
      <w:pPr>
        <w:pStyle w:val="Heading3"/>
        <w:rPr>
          <w:sz w:val="24"/>
        </w:rPr>
      </w:pPr>
      <w:r>
        <w:rPr>
          <w:sz w:val="24"/>
        </w:rPr>
        <w:t xml:space="preserve">The </w:t>
      </w:r>
      <w:proofErr w:type="gramStart"/>
      <w:r>
        <w:rPr>
          <w:sz w:val="24"/>
        </w:rPr>
        <w:t>student</w:t>
      </w:r>
      <w:proofErr w:type="gramEnd"/>
      <w:r>
        <w:rPr>
          <w:sz w:val="24"/>
        </w:rPr>
        <w:t xml:space="preserve"> will:  </w:t>
      </w:r>
    </w:p>
    <w:p w14:paraId="0957BCF7" w14:textId="77777777" w:rsidR="007F14BF" w:rsidRDefault="007F14BF"/>
    <w:p w14:paraId="05F9162B" w14:textId="77777777" w:rsidR="007F14BF" w:rsidRDefault="003A33BF" w:rsidP="00D71ECE">
      <w:pPr>
        <w:pStyle w:val="List2"/>
        <w:numPr>
          <w:ilvl w:val="0"/>
          <w:numId w:val="35"/>
        </w:numPr>
      </w:pPr>
      <w:proofErr w:type="gramStart"/>
      <w:r>
        <w:t>Student</w:t>
      </w:r>
      <w:proofErr w:type="gramEnd"/>
      <w:r>
        <w:t xml:space="preserve"> must leave the room while an exposure is being made, unless during a fluoroscopic examination. Students must wear lead </w:t>
      </w:r>
      <w:proofErr w:type="gramStart"/>
      <w:r>
        <w:t>apron, and</w:t>
      </w:r>
      <w:proofErr w:type="gramEnd"/>
      <w:r>
        <w:t xml:space="preserve"> remain behind lead shield.</w:t>
      </w:r>
    </w:p>
    <w:p w14:paraId="3FD41935" w14:textId="77777777" w:rsidR="007F14BF" w:rsidRDefault="003A33BF" w:rsidP="00D71ECE">
      <w:pPr>
        <w:pStyle w:val="List2"/>
        <w:numPr>
          <w:ilvl w:val="0"/>
          <w:numId w:val="35"/>
        </w:numPr>
      </w:pPr>
      <w:r>
        <w:t xml:space="preserve">Wear a lead apron during portable radiography unless you, the student, </w:t>
      </w:r>
      <w:proofErr w:type="gramStart"/>
      <w:r>
        <w:t>is</w:t>
      </w:r>
      <w:proofErr w:type="gramEnd"/>
      <w:r>
        <w:t xml:space="preserve"> outside the patient’s room.</w:t>
      </w:r>
    </w:p>
    <w:p w14:paraId="46D7D8D3" w14:textId="77777777" w:rsidR="007F14BF" w:rsidRDefault="003A33BF" w:rsidP="00D71ECE">
      <w:pPr>
        <w:pStyle w:val="List2"/>
        <w:numPr>
          <w:ilvl w:val="0"/>
          <w:numId w:val="35"/>
        </w:numPr>
      </w:pPr>
      <w:r>
        <w:t>Be aware and practice patient shielding using lead aprons, lead shields and collimation.</w:t>
      </w:r>
    </w:p>
    <w:p w14:paraId="61A5F6EF" w14:textId="77777777" w:rsidR="007F14BF" w:rsidRDefault="003A33BF" w:rsidP="00D71ECE">
      <w:pPr>
        <w:pStyle w:val="List2"/>
        <w:numPr>
          <w:ilvl w:val="0"/>
          <w:numId w:val="35"/>
        </w:numPr>
        <w:rPr>
          <w:b/>
          <w:bCs/>
        </w:rPr>
      </w:pPr>
      <w:r>
        <w:rPr>
          <w:b/>
          <w:bCs/>
        </w:rPr>
        <w:t xml:space="preserve">Students are prohibited from holding patients during </w:t>
      </w:r>
      <w:proofErr w:type="gramStart"/>
      <w:r>
        <w:rPr>
          <w:b/>
          <w:bCs/>
        </w:rPr>
        <w:t>an exposure</w:t>
      </w:r>
      <w:proofErr w:type="gramEnd"/>
      <w:r>
        <w:rPr>
          <w:b/>
          <w:bCs/>
        </w:rPr>
        <w:t xml:space="preserve"> with or without a lead apron.</w:t>
      </w:r>
    </w:p>
    <w:p w14:paraId="36FF1853" w14:textId="77777777" w:rsidR="007F14BF" w:rsidRDefault="003A33BF" w:rsidP="00D71ECE">
      <w:pPr>
        <w:pStyle w:val="List2"/>
        <w:numPr>
          <w:ilvl w:val="0"/>
          <w:numId w:val="35"/>
        </w:numPr>
        <w:rPr>
          <w:b/>
          <w:bCs/>
        </w:rPr>
      </w:pPr>
      <w:r>
        <w:rPr>
          <w:b/>
          <w:bCs/>
        </w:rPr>
        <w:t>Students are prohibited from holding the Image Receptor during an exposure with or without a lead apron.</w:t>
      </w:r>
    </w:p>
    <w:p w14:paraId="7354F866" w14:textId="77777777" w:rsidR="007F14BF" w:rsidRDefault="007F14BF">
      <w:pPr>
        <w:pStyle w:val="List2"/>
        <w:ind w:firstLine="0"/>
        <w:rPr>
          <w:highlight w:val="yellow"/>
        </w:rPr>
      </w:pPr>
    </w:p>
    <w:p w14:paraId="1DCA4F80" w14:textId="77777777" w:rsidR="007F14BF" w:rsidRDefault="003A33BF" w:rsidP="00D71ECE">
      <w:pPr>
        <w:pStyle w:val="List2"/>
        <w:numPr>
          <w:ilvl w:val="0"/>
          <w:numId w:val="35"/>
        </w:numPr>
      </w:pPr>
      <w:r>
        <w:t>Students should practice C</w:t>
      </w:r>
      <w:r>
        <w:rPr>
          <w:b/>
          <w:bCs/>
        </w:rPr>
        <w:t xml:space="preserve">ardinal Rule: Time, Distance, </w:t>
      </w:r>
      <w:proofErr w:type="gramStart"/>
      <w:r w:rsidR="0018799A">
        <w:rPr>
          <w:b/>
          <w:bCs/>
        </w:rPr>
        <w:t>S</w:t>
      </w:r>
      <w:r w:rsidR="00A641CF">
        <w:rPr>
          <w:b/>
          <w:bCs/>
        </w:rPr>
        <w:t>hielding</w:t>
      </w:r>
      <w:proofErr w:type="gramEnd"/>
      <w:r>
        <w:t xml:space="preserve"> (</w:t>
      </w:r>
      <w:r>
        <w:rPr>
          <w:b/>
          <w:bCs/>
        </w:rPr>
        <w:t xml:space="preserve">T.D.S.) </w:t>
      </w:r>
      <w:r>
        <w:t>radiation protection all times, when participating in fluoroscopic procedures.</w:t>
      </w:r>
    </w:p>
    <w:p w14:paraId="7558B172" w14:textId="77777777" w:rsidR="007F14BF" w:rsidRDefault="003A33BF" w:rsidP="00D71ECE">
      <w:pPr>
        <w:pStyle w:val="List2"/>
        <w:numPr>
          <w:ilvl w:val="0"/>
          <w:numId w:val="35"/>
        </w:numPr>
      </w:pPr>
      <w:r>
        <w:t xml:space="preserve">Remember the sensitive areas and organs of the </w:t>
      </w:r>
      <w:proofErr w:type="gramStart"/>
      <w:r>
        <w:t>body, and</w:t>
      </w:r>
      <w:proofErr w:type="gramEnd"/>
      <w:r>
        <w:t xml:space="preserve"> shield such areas whenever possible (male and female reproductive organs, breast tissue, thyroid and the eyes).</w:t>
      </w:r>
    </w:p>
    <w:p w14:paraId="669C5B59" w14:textId="77777777" w:rsidR="007F14BF" w:rsidRDefault="003A33BF" w:rsidP="00D71ECE">
      <w:pPr>
        <w:pStyle w:val="List2"/>
        <w:numPr>
          <w:ilvl w:val="0"/>
          <w:numId w:val="35"/>
        </w:numPr>
      </w:pPr>
      <w:r>
        <w:t>Students should always maintain the accepted Source Image Distance (SID), for all radiographic procedures.</w:t>
      </w:r>
    </w:p>
    <w:p w14:paraId="176945C4" w14:textId="77777777" w:rsidR="007F14BF" w:rsidRDefault="003A33BF" w:rsidP="00D71ECE">
      <w:pPr>
        <w:pStyle w:val="List2"/>
        <w:numPr>
          <w:ilvl w:val="0"/>
          <w:numId w:val="35"/>
        </w:numPr>
      </w:pPr>
      <w:r>
        <w:t xml:space="preserve">Check all </w:t>
      </w:r>
      <w:r w:rsidR="0018799A">
        <w:t>images</w:t>
      </w:r>
      <w:r>
        <w:t xml:space="preserve"> with the staff technologist </w:t>
      </w:r>
      <w:r>
        <w:rPr>
          <w:iCs/>
          <w:u w:val="single"/>
        </w:rPr>
        <w:t>prior</w:t>
      </w:r>
      <w:r>
        <w:t xml:space="preserve"> to repeating the film.</w:t>
      </w:r>
    </w:p>
    <w:p w14:paraId="3CA64147" w14:textId="77777777" w:rsidR="007F14BF" w:rsidRDefault="003A33BF" w:rsidP="00D71ECE">
      <w:pPr>
        <w:pStyle w:val="List2"/>
        <w:numPr>
          <w:ilvl w:val="0"/>
          <w:numId w:val="35"/>
        </w:numPr>
      </w:pPr>
      <w:r>
        <w:t>If the student has reached competency level in a procedure</w:t>
      </w:r>
      <w:r w:rsidR="0018799A">
        <w:t>,</w:t>
      </w:r>
      <w:r>
        <w:t xml:space="preserve"> but a radiograph must be repeated, the staff technologist responsible for that area must directly supervise the repeat examination (PATIENT PROTECTION).</w:t>
      </w:r>
    </w:p>
    <w:p w14:paraId="512308CC" w14:textId="77777777" w:rsidR="007F14BF" w:rsidRDefault="003A33BF" w:rsidP="00D71ECE">
      <w:pPr>
        <w:pStyle w:val="List2"/>
        <w:numPr>
          <w:ilvl w:val="0"/>
          <w:numId w:val="35"/>
        </w:numPr>
      </w:pPr>
      <w:r>
        <w:t xml:space="preserve">Wear radiation </w:t>
      </w:r>
      <w:proofErr w:type="gramStart"/>
      <w:r>
        <w:t>monitor</w:t>
      </w:r>
      <w:proofErr w:type="gramEnd"/>
      <w:r>
        <w:t xml:space="preserve"> at all times when in Clinical Education Center</w:t>
      </w:r>
      <w:r w:rsidR="0018799A">
        <w:t xml:space="preserve"> and lab class</w:t>
      </w:r>
      <w:r>
        <w:t>.</w:t>
      </w:r>
    </w:p>
    <w:p w14:paraId="4815694E" w14:textId="77777777" w:rsidR="007F14BF" w:rsidRDefault="007F14BF">
      <w:pPr>
        <w:pStyle w:val="BodyText"/>
        <w:rPr>
          <w:sz w:val="24"/>
        </w:rPr>
      </w:pPr>
    </w:p>
    <w:p w14:paraId="78759E17" w14:textId="77777777" w:rsidR="007F14BF" w:rsidRDefault="007F14BF">
      <w:pPr>
        <w:pStyle w:val="Heading3"/>
        <w:rPr>
          <w:sz w:val="24"/>
        </w:rPr>
      </w:pPr>
    </w:p>
    <w:p w14:paraId="533EC081" w14:textId="77777777" w:rsidR="00CF0F8D" w:rsidRDefault="00CF0F8D" w:rsidP="00CF0F8D"/>
    <w:p w14:paraId="296C0149" w14:textId="77777777" w:rsidR="00CF0F8D" w:rsidRDefault="00CF0F8D" w:rsidP="00CF0F8D"/>
    <w:p w14:paraId="2F7A20FE" w14:textId="77777777" w:rsidR="00CF0F8D" w:rsidRDefault="00CF0F8D" w:rsidP="00CF0F8D"/>
    <w:p w14:paraId="7B507115" w14:textId="77777777" w:rsidR="00CF0F8D" w:rsidRPr="00CF0F8D" w:rsidRDefault="00CF0F8D" w:rsidP="00CF0F8D"/>
    <w:p w14:paraId="580F3767" w14:textId="77777777" w:rsidR="00CF0F8D" w:rsidRDefault="00CF0F8D">
      <w:pPr>
        <w:keepNext/>
        <w:jc w:val="center"/>
        <w:outlineLvl w:val="2"/>
        <w:rPr>
          <w:b/>
          <w:bCs/>
          <w:u w:val="single"/>
        </w:rPr>
      </w:pPr>
    </w:p>
    <w:p w14:paraId="5ACD3F29" w14:textId="77777777" w:rsidR="007F14BF" w:rsidRDefault="003A33BF">
      <w:pPr>
        <w:keepNext/>
        <w:jc w:val="center"/>
        <w:outlineLvl w:val="2"/>
        <w:rPr>
          <w:b/>
          <w:bCs/>
          <w:u w:val="single"/>
        </w:rPr>
      </w:pPr>
      <w:r>
        <w:rPr>
          <w:b/>
          <w:bCs/>
          <w:u w:val="single"/>
        </w:rPr>
        <w:t>POLICY - 17</w:t>
      </w:r>
    </w:p>
    <w:p w14:paraId="0EFCF272" w14:textId="77777777" w:rsidR="007F14BF" w:rsidRDefault="007F14BF"/>
    <w:p w14:paraId="18EDBE22" w14:textId="77777777" w:rsidR="007F14BF" w:rsidRDefault="003A33BF">
      <w:pPr>
        <w:keepNext/>
        <w:jc w:val="center"/>
        <w:outlineLvl w:val="1"/>
        <w:rPr>
          <w:b/>
          <w:bCs/>
        </w:rPr>
      </w:pPr>
      <w:r>
        <w:rPr>
          <w:b/>
          <w:bCs/>
        </w:rPr>
        <w:t>PREGNANCY</w:t>
      </w:r>
    </w:p>
    <w:p w14:paraId="73A3D319" w14:textId="77777777" w:rsidR="007F14BF" w:rsidRDefault="007F14BF"/>
    <w:p w14:paraId="6EE6617D" w14:textId="77777777" w:rsidR="007F14BF" w:rsidRDefault="003A33BF">
      <w:r>
        <w:t xml:space="preserve">Radiation exposure at any level is assumed to carry with it a certain amount of risk. The National Council for Radiation Protection (NCRP) recommends that control measures should be taken to avoid or reduce the risk of ionizing radiation exposure to the embryo / fetus. </w:t>
      </w:r>
    </w:p>
    <w:p w14:paraId="1736D88C" w14:textId="77777777" w:rsidR="007F14BF" w:rsidRDefault="007F14BF"/>
    <w:p w14:paraId="2E1E2823" w14:textId="77777777" w:rsidR="007F14BF" w:rsidRDefault="00A641CF">
      <w:r>
        <w:t>I</w:t>
      </w:r>
      <w:r w:rsidR="003A33BF">
        <w:t xml:space="preserve">n the event a student becomes pregnant, she has the option to voluntarily declare or not </w:t>
      </w:r>
      <w:r>
        <w:t xml:space="preserve">to </w:t>
      </w:r>
      <w:r w:rsidR="003A33BF">
        <w:t xml:space="preserve">declare the pregnancy. A student declaring pregnancy needs to provide a written Declaration of Pregnancy Form and a Doctor’s note to the Program Coordinator /Clinical Coordinator. Once a student declares pregnancy, she is expected to follow the additional protective measures to restrict the fetal radiation dose to not exceed 0.5 rem (5mSv). </w:t>
      </w:r>
    </w:p>
    <w:p w14:paraId="55F67FCF" w14:textId="77777777" w:rsidR="007F14BF" w:rsidRDefault="007F14BF"/>
    <w:p w14:paraId="6C9211C5" w14:textId="77777777" w:rsidR="007046CB" w:rsidRDefault="003A33BF">
      <w:r>
        <w:t>Once a student declares pregnancy, she will be provided a copy of the United States Nuclear Regulatory Commission (NRC) Guide 8.13 with information on fetal dose by the Program Coordinator / Clinical Coordinator. This information can also be available from the following website:</w:t>
      </w:r>
    </w:p>
    <w:p w14:paraId="3AC0B026" w14:textId="77777777" w:rsidR="007F14BF" w:rsidRDefault="003A33BF">
      <w:r>
        <w:t xml:space="preserve"> </w:t>
      </w:r>
      <w:hyperlink r:id="rId30" w:history="1">
        <w:r w:rsidR="007046CB">
          <w:rPr>
            <w:color w:val="0000FF"/>
            <w:u w:val="single"/>
          </w:rPr>
          <w:t xml:space="preserve">NRC REGULATORY GUIDE 8.13 </w:t>
        </w:r>
      </w:hyperlink>
      <w:r>
        <w:t xml:space="preserve"> </w:t>
      </w:r>
    </w:p>
    <w:p w14:paraId="0D3265C5" w14:textId="77777777" w:rsidR="007F14BF" w:rsidRDefault="007F14BF"/>
    <w:p w14:paraId="6176E060" w14:textId="77777777" w:rsidR="007F14BF" w:rsidRDefault="003A33BF">
      <w:pPr>
        <w:keepNext/>
        <w:jc w:val="center"/>
        <w:outlineLvl w:val="2"/>
        <w:rPr>
          <w:b/>
          <w:bCs/>
          <w:u w:val="single"/>
        </w:rPr>
      </w:pPr>
      <w:r>
        <w:rPr>
          <w:b/>
          <w:bCs/>
          <w:u w:val="single"/>
        </w:rPr>
        <w:t>Student Responsibilities:</w:t>
      </w:r>
    </w:p>
    <w:p w14:paraId="288AAA5A" w14:textId="77777777" w:rsidR="007F14BF" w:rsidRDefault="007F14BF"/>
    <w:p w14:paraId="6AB6129D" w14:textId="77777777" w:rsidR="007F14BF" w:rsidRDefault="003A33BF">
      <w:r>
        <w:t>All students who know or suspect they are pregnant should take every precaution to protect them by applying information from didactic classes regarding safety in their radiography department</w:t>
      </w:r>
      <w:r>
        <w:rPr>
          <w:u w:val="single"/>
        </w:rPr>
        <w:t xml:space="preserve">.  </w:t>
      </w:r>
      <w:r>
        <w:rPr>
          <w:b/>
          <w:bCs/>
          <w:iCs/>
          <w:u w:val="single"/>
        </w:rPr>
        <w:t>A student who becomes pregnant during the Radiography program will be considered pregnant only upon voluntary written declaration of suspected or medically determined pregnancy regardless of the suspected obviousness of the student’s condition</w:t>
      </w:r>
      <w:r>
        <w:rPr>
          <w:b/>
          <w:bCs/>
          <w:u w:val="single"/>
        </w:rPr>
        <w:t>.</w:t>
      </w:r>
      <w:r>
        <w:rPr>
          <w:b/>
          <w:bCs/>
        </w:rPr>
        <w:t xml:space="preserve">  </w:t>
      </w:r>
      <w:r>
        <w:t>A student needs to provide a doctor’s note verifying the pregnancy. The note must contain the approximate date of conception and expected delivery date.</w:t>
      </w:r>
    </w:p>
    <w:p w14:paraId="65F4FBA8" w14:textId="77777777" w:rsidR="007F14BF" w:rsidRDefault="007F14BF"/>
    <w:p w14:paraId="02674815" w14:textId="77777777" w:rsidR="007F14BF" w:rsidRDefault="003A33BF">
      <w:r>
        <w:t xml:space="preserve">Upon voluntary written declaration of pregnancy, a fetal radiation monitor will be ordered and provided for the student to wear at waist level during Clinical Education.  The student will be explained the options available by the Program Coordinator / Clinical Coordinator.  </w:t>
      </w:r>
    </w:p>
    <w:p w14:paraId="4F44FE42" w14:textId="77777777" w:rsidR="007F14BF" w:rsidRDefault="007F14BF"/>
    <w:p w14:paraId="24DAFF66" w14:textId="77777777" w:rsidR="007F14BF" w:rsidRDefault="003A33BF">
      <w:r>
        <w:t xml:space="preserve">These options may be changed at any time during the pregnancy, upon written request by the student.  Should the student elect to postpone a rotation, that rotation will be completed after the termination of pregnancy and </w:t>
      </w:r>
      <w:proofErr w:type="gramStart"/>
      <w:r>
        <w:t>Post-Partum</w:t>
      </w:r>
      <w:proofErr w:type="gramEnd"/>
      <w:r>
        <w:t xml:space="preserve"> period. </w:t>
      </w:r>
    </w:p>
    <w:p w14:paraId="0084B93C" w14:textId="77777777" w:rsidR="007F14BF" w:rsidRDefault="007F14BF"/>
    <w:p w14:paraId="7EC2E9B7" w14:textId="77777777" w:rsidR="007F14BF" w:rsidRDefault="003A33BF">
      <w:r>
        <w:t xml:space="preserve">Following delivery and the </w:t>
      </w:r>
      <w:proofErr w:type="gramStart"/>
      <w:r>
        <w:t>Post-Partum</w:t>
      </w:r>
      <w:proofErr w:type="gramEnd"/>
      <w:r>
        <w:t xml:space="preserve"> period, </w:t>
      </w:r>
      <w:proofErr w:type="gramStart"/>
      <w:r>
        <w:t>student</w:t>
      </w:r>
      <w:proofErr w:type="gramEnd"/>
      <w:r>
        <w:t xml:space="preserve"> will be required to bring a signed release to full duties at the Clinical Education Center, or partial release to didactic courses from the obstetrician.  </w:t>
      </w:r>
      <w:proofErr w:type="gramStart"/>
      <w:r>
        <w:t>Student</w:t>
      </w:r>
      <w:proofErr w:type="gramEnd"/>
      <w:r>
        <w:t xml:space="preserve"> must provide this documentation to the Program Coordinator / Clinical Coordinator. Make-up time for the </w:t>
      </w:r>
      <w:proofErr w:type="gramStart"/>
      <w:r>
        <w:t>Post-Partum</w:t>
      </w:r>
      <w:proofErr w:type="gramEnd"/>
      <w:r>
        <w:t xml:space="preserve"> period will be treated as other extended illnesses as stated in Clinical Procedures Handbook.  It is conceivable that the </w:t>
      </w:r>
      <w:proofErr w:type="gramStart"/>
      <w:r>
        <w:t>student’s</w:t>
      </w:r>
      <w:proofErr w:type="gramEnd"/>
      <w:r>
        <w:t xml:space="preserve"> graduation date may be delayed until all rotations and A.R.R.T. requirements are completed.  This will depend entirely upon the delivery date in relation to the student’s level in the Program. </w:t>
      </w:r>
    </w:p>
    <w:p w14:paraId="168D1728" w14:textId="77777777" w:rsidR="007F14BF" w:rsidRDefault="003A33BF">
      <w:r>
        <w:t xml:space="preserve">The following options are available to the student following </w:t>
      </w:r>
      <w:r>
        <w:rPr>
          <w:b/>
          <w:u w:val="single"/>
        </w:rPr>
        <w:t>voluntary written declaration of pregnancy</w:t>
      </w:r>
      <w:r>
        <w:t>.  Following Declaration of Pregnancy, the Program Coordinator / Clinical Coordinator (Radiation Officer) will counsel the student on the necessity of strict adherence to radiation safety procedures and the proper placement of the fetal monitor.</w:t>
      </w:r>
    </w:p>
    <w:p w14:paraId="3DBE1A58" w14:textId="77777777" w:rsidR="00CF0F8D" w:rsidRDefault="00CF0F8D"/>
    <w:p w14:paraId="41058061" w14:textId="77777777" w:rsidR="00CF0F8D" w:rsidRDefault="00CF0F8D"/>
    <w:p w14:paraId="0B1ADDFC" w14:textId="77777777" w:rsidR="00CF0F8D" w:rsidRDefault="00CF0F8D"/>
    <w:p w14:paraId="20C2D0BC" w14:textId="77777777" w:rsidR="007F14BF" w:rsidRDefault="007F14BF"/>
    <w:p w14:paraId="6CCE7B02" w14:textId="77777777" w:rsidR="007F14BF" w:rsidRDefault="003A33BF" w:rsidP="00D71ECE">
      <w:pPr>
        <w:numPr>
          <w:ilvl w:val="0"/>
          <w:numId w:val="36"/>
        </w:numPr>
        <w:rPr>
          <w:b/>
        </w:rPr>
      </w:pPr>
      <w:r>
        <w:rPr>
          <w:b/>
        </w:rPr>
        <w:lastRenderedPageBreak/>
        <w:t>Continuation in the program without modification:</w:t>
      </w:r>
    </w:p>
    <w:p w14:paraId="4851FD34" w14:textId="77777777" w:rsidR="007F14BF" w:rsidRDefault="007F14BF">
      <w:pPr>
        <w:ind w:left="720"/>
        <w:rPr>
          <w:b/>
          <w:sz w:val="16"/>
          <w:szCs w:val="16"/>
        </w:rPr>
      </w:pPr>
    </w:p>
    <w:p w14:paraId="0C6B88F0" w14:textId="77777777" w:rsidR="007F14BF" w:rsidRDefault="003A33BF">
      <w:pPr>
        <w:ind w:left="360" w:firstLine="360"/>
      </w:pPr>
      <w:r>
        <w:t xml:space="preserve">The </w:t>
      </w:r>
      <w:proofErr w:type="gramStart"/>
      <w:r>
        <w:t>student</w:t>
      </w:r>
      <w:proofErr w:type="gramEnd"/>
      <w:r>
        <w:t xml:space="preserve"> will continue to follow the Clinical Rotation schedule as posted in the Clinical Education Center.  The student will be provided with a fetal radiation monitor to be </w:t>
      </w:r>
      <w:proofErr w:type="gramStart"/>
      <w:r>
        <w:t>worn at waist level at all times</w:t>
      </w:r>
      <w:proofErr w:type="gramEnd"/>
      <w:r>
        <w:t xml:space="preserve"> during Clinical Education.  When scheduled to rotate through mobile and fluoroscopic procedures the fetal monitor will be worn under the lead apron.  The recorded radiation exposure on the fetal radiation monitor will be monitored closely by the Program Coordinator / Clinical Coordinator to ensure that the .5 rem limit is not exceeded.  </w:t>
      </w:r>
      <w:r>
        <w:rPr>
          <w:b/>
          <w:bCs/>
        </w:rPr>
        <w:t xml:space="preserve">A student will retain the option to modify the rotation schedule at </w:t>
      </w:r>
      <w:r w:rsidR="000344A9">
        <w:rPr>
          <w:b/>
          <w:bCs/>
        </w:rPr>
        <w:t>any time</w:t>
      </w:r>
      <w:r>
        <w:rPr>
          <w:b/>
          <w:bCs/>
        </w:rPr>
        <w:t xml:space="preserve"> if they need to</w:t>
      </w:r>
      <w:r>
        <w:t>.</w:t>
      </w:r>
    </w:p>
    <w:p w14:paraId="147118E3" w14:textId="77777777" w:rsidR="007F14BF" w:rsidRDefault="007F14BF">
      <w:pPr>
        <w:ind w:left="360" w:firstLine="360"/>
      </w:pPr>
    </w:p>
    <w:p w14:paraId="51D46AB2" w14:textId="77777777" w:rsidR="007F14BF" w:rsidRDefault="003A33BF" w:rsidP="00D71ECE">
      <w:pPr>
        <w:numPr>
          <w:ilvl w:val="0"/>
          <w:numId w:val="36"/>
        </w:numPr>
        <w:rPr>
          <w:b/>
        </w:rPr>
      </w:pPr>
      <w:r>
        <w:rPr>
          <w:b/>
        </w:rPr>
        <w:t>Modification of the Clinical Rotation schedule:</w:t>
      </w:r>
    </w:p>
    <w:p w14:paraId="5D0E0B46" w14:textId="77777777" w:rsidR="007F14BF" w:rsidRDefault="007F14BF">
      <w:pPr>
        <w:rPr>
          <w:b/>
          <w:bCs/>
          <w:sz w:val="16"/>
          <w:szCs w:val="16"/>
          <w:u w:val="single"/>
        </w:rPr>
      </w:pPr>
    </w:p>
    <w:p w14:paraId="7ED369BF" w14:textId="77777777" w:rsidR="007F14BF" w:rsidRDefault="003A33BF">
      <w:pPr>
        <w:spacing w:after="120"/>
        <w:ind w:left="360" w:firstLine="360"/>
      </w:pPr>
      <w:r>
        <w:t xml:space="preserve">The student will continue with the rotation schedule with modification. The modification relates to the higher dose potential duties such as portable radiography, operating room radiography, fluoroscopy, etc. </w:t>
      </w:r>
    </w:p>
    <w:p w14:paraId="0F8CC51E" w14:textId="77777777" w:rsidR="007F14BF" w:rsidRDefault="003A33BF">
      <w:pPr>
        <w:ind w:left="360" w:firstLine="360"/>
      </w:pPr>
      <w:r>
        <w:t xml:space="preserve">Should the student decide to modify the rotation schedule all missed rotations will   be completed upon return to Clinical Education following the </w:t>
      </w:r>
      <w:proofErr w:type="gramStart"/>
      <w:r>
        <w:t>Post-Partum</w:t>
      </w:r>
      <w:proofErr w:type="gramEnd"/>
      <w:r>
        <w:t xml:space="preserve"> period.  Depending upon the time of the delivery and </w:t>
      </w:r>
      <w:proofErr w:type="gramStart"/>
      <w:r w:rsidR="000344A9">
        <w:t>Post-Partum</w:t>
      </w:r>
      <w:proofErr w:type="gramEnd"/>
      <w:r>
        <w:t xml:space="preserve"> period it is conceivable that the student’s graduation will be extended.</w:t>
      </w:r>
    </w:p>
    <w:p w14:paraId="2672C5C6" w14:textId="77777777" w:rsidR="007F14BF" w:rsidRDefault="007F14BF">
      <w:pPr>
        <w:ind w:left="360" w:firstLine="360"/>
      </w:pPr>
    </w:p>
    <w:p w14:paraId="1C1A0769" w14:textId="77777777" w:rsidR="007F14BF" w:rsidRDefault="003A33BF" w:rsidP="00D71ECE">
      <w:pPr>
        <w:numPr>
          <w:ilvl w:val="0"/>
          <w:numId w:val="36"/>
        </w:numPr>
        <w:rPr>
          <w:b/>
        </w:rPr>
      </w:pPr>
      <w:r>
        <w:rPr>
          <w:b/>
        </w:rPr>
        <w:t xml:space="preserve">Withdrawal from </w:t>
      </w:r>
      <w:proofErr w:type="gramStart"/>
      <w:r>
        <w:rPr>
          <w:b/>
        </w:rPr>
        <w:t>the Clinical</w:t>
      </w:r>
      <w:proofErr w:type="gramEnd"/>
      <w:r>
        <w:rPr>
          <w:b/>
        </w:rPr>
        <w:t xml:space="preserve"> Education:</w:t>
      </w:r>
    </w:p>
    <w:p w14:paraId="2D9B0FC0" w14:textId="77777777" w:rsidR="007F14BF" w:rsidRDefault="007F14BF">
      <w:pPr>
        <w:rPr>
          <w:b/>
          <w:bCs/>
          <w:sz w:val="16"/>
          <w:szCs w:val="16"/>
          <w:u w:val="single"/>
        </w:rPr>
      </w:pPr>
    </w:p>
    <w:p w14:paraId="30B812F7" w14:textId="77777777" w:rsidR="007F14BF" w:rsidRDefault="003A33BF">
      <w:pPr>
        <w:ind w:left="360" w:firstLine="450"/>
      </w:pPr>
      <w:r>
        <w:t>Withdrawal from Clinical Education portion but completes the Didactic Courses of the semester.  Upon completion of the Didactic Courses the student will withdraw from the program in good standing.  Should the student select the Clinical Education withdrawal option, they will return to the program at the beginning of the semester they withdrew from Clinical Education.  Upon completion of the Clinical Education, they will continue with the rest of the Radiography Program’s Clinical and Didactic Education as scheduled.</w:t>
      </w:r>
    </w:p>
    <w:p w14:paraId="20BC5BE2" w14:textId="77777777" w:rsidR="007F14BF" w:rsidRDefault="007F14BF">
      <w:pPr>
        <w:ind w:left="360" w:firstLine="450"/>
      </w:pPr>
    </w:p>
    <w:p w14:paraId="751DB1E2" w14:textId="77777777" w:rsidR="007F14BF" w:rsidRDefault="003A33BF" w:rsidP="00D71ECE">
      <w:pPr>
        <w:numPr>
          <w:ilvl w:val="0"/>
          <w:numId w:val="36"/>
        </w:numPr>
        <w:rPr>
          <w:b/>
        </w:rPr>
      </w:pPr>
      <w:r>
        <w:rPr>
          <w:b/>
        </w:rPr>
        <w:t>Complete Withdrawal from the Program:</w:t>
      </w:r>
    </w:p>
    <w:p w14:paraId="0F3E2191" w14:textId="77777777" w:rsidR="007F14BF" w:rsidRDefault="007F14BF">
      <w:pPr>
        <w:rPr>
          <w:b/>
          <w:bCs/>
          <w:sz w:val="16"/>
          <w:szCs w:val="16"/>
          <w:u w:val="single"/>
        </w:rPr>
      </w:pPr>
    </w:p>
    <w:p w14:paraId="5D9A71E5" w14:textId="77777777" w:rsidR="007F14BF" w:rsidRDefault="003A33BF">
      <w:pPr>
        <w:spacing w:after="120"/>
        <w:ind w:left="360" w:firstLine="450"/>
      </w:pPr>
      <w:r>
        <w:t xml:space="preserve">A student may withdraw from the Radiography Program </w:t>
      </w:r>
      <w:proofErr w:type="gramStart"/>
      <w:r>
        <w:t>completely, and</w:t>
      </w:r>
      <w:proofErr w:type="gramEnd"/>
      <w:r>
        <w:t xml:space="preserve"> be considered in good standing.  </w:t>
      </w:r>
    </w:p>
    <w:p w14:paraId="09103D34" w14:textId="77777777" w:rsidR="007F14BF" w:rsidRDefault="003A33BF">
      <w:pPr>
        <w:ind w:left="360" w:firstLine="450"/>
      </w:pPr>
      <w:r>
        <w:t xml:space="preserve">Upon the completion of the pregnancy and </w:t>
      </w:r>
      <w:proofErr w:type="gramStart"/>
      <w:r>
        <w:t>Post-Partum</w:t>
      </w:r>
      <w:proofErr w:type="gramEnd"/>
      <w:r>
        <w:t xml:space="preserve"> period, the student may request to return to the Radiography Program at the beginning of the semester in which they withdrew.</w:t>
      </w:r>
    </w:p>
    <w:p w14:paraId="4F08B3A7" w14:textId="77777777" w:rsidR="007F14BF" w:rsidRDefault="007F14BF">
      <w:pPr>
        <w:ind w:left="360" w:firstLine="450"/>
      </w:pPr>
    </w:p>
    <w:p w14:paraId="1BE0FD9D" w14:textId="77777777" w:rsidR="007F14BF" w:rsidRDefault="007F14BF">
      <w:pPr>
        <w:ind w:left="360" w:firstLine="450"/>
      </w:pPr>
    </w:p>
    <w:p w14:paraId="216E31C0" w14:textId="77777777" w:rsidR="007F14BF" w:rsidRDefault="003A33BF" w:rsidP="00D71ECE">
      <w:pPr>
        <w:numPr>
          <w:ilvl w:val="0"/>
          <w:numId w:val="36"/>
        </w:numPr>
        <w:rPr>
          <w:b/>
        </w:rPr>
      </w:pPr>
      <w:r>
        <w:rPr>
          <w:b/>
        </w:rPr>
        <w:t xml:space="preserve">Withdrawal </w:t>
      </w:r>
      <w:r w:rsidR="000344A9">
        <w:rPr>
          <w:b/>
        </w:rPr>
        <w:t>of Pregnancy</w:t>
      </w:r>
      <w:r>
        <w:rPr>
          <w:b/>
        </w:rPr>
        <w:t xml:space="preserve"> Declaration:</w:t>
      </w:r>
    </w:p>
    <w:p w14:paraId="1B7751B1" w14:textId="77777777" w:rsidR="007F14BF" w:rsidRDefault="007F14BF">
      <w:pPr>
        <w:ind w:left="720"/>
        <w:rPr>
          <w:b/>
          <w:sz w:val="16"/>
          <w:szCs w:val="16"/>
        </w:rPr>
      </w:pPr>
    </w:p>
    <w:p w14:paraId="4B85BCF4" w14:textId="77777777" w:rsidR="007F14BF" w:rsidRDefault="003A33BF">
      <w:pPr>
        <w:spacing w:after="120"/>
        <w:ind w:left="360" w:firstLine="450"/>
      </w:pPr>
      <w:r>
        <w:t>A student who has declared pregnancy can revoke her declaration of pregnancy in writing (Withdrawal of Pregnancy Declaration Form) at any time even if she is pregnant. In this case the lower dose limit for the embryo / fetus would only apply to the time of the estimated date of conception to the withdrawal date.</w:t>
      </w:r>
    </w:p>
    <w:p w14:paraId="64AECBAF" w14:textId="77777777" w:rsidR="007F14BF" w:rsidRDefault="003A33BF">
      <w:pPr>
        <w:ind w:left="360" w:firstLine="450"/>
      </w:pPr>
      <w:r>
        <w:t>The written declaration of pregnancy will be considered expired, after one year of submitting the Declaration of Pregnancy Form if the student has not revoked it.</w:t>
      </w:r>
    </w:p>
    <w:p w14:paraId="20C8D9C2" w14:textId="77777777" w:rsidR="007F14BF" w:rsidRDefault="007F14BF">
      <w:pPr>
        <w:ind w:left="360" w:firstLine="450"/>
      </w:pPr>
    </w:p>
    <w:p w14:paraId="5456B181" w14:textId="77777777" w:rsidR="007F14BF" w:rsidRDefault="003A33BF">
      <w:pPr>
        <w:keepNext/>
        <w:outlineLvl w:val="2"/>
        <w:rPr>
          <w:b/>
          <w:bCs/>
          <w:u w:val="single"/>
        </w:rPr>
      </w:pPr>
      <w:r>
        <w:rPr>
          <w:b/>
          <w:bCs/>
          <w:u w:val="single"/>
        </w:rPr>
        <w:t>Note: Neither the College nor any Clinical Education Center will accept responsibility for alleged radiation damage to the fetus.</w:t>
      </w:r>
    </w:p>
    <w:p w14:paraId="1CE48D63" w14:textId="77777777" w:rsidR="007F14BF" w:rsidRDefault="007F14BF">
      <w:pPr>
        <w:rPr>
          <w:b/>
          <w:bCs/>
        </w:rPr>
      </w:pPr>
    </w:p>
    <w:p w14:paraId="0710DB8C" w14:textId="77777777" w:rsidR="007F14BF" w:rsidRDefault="003A33BF">
      <w:r>
        <w:rPr>
          <w:b/>
          <w:bCs/>
        </w:rPr>
        <w:t xml:space="preserve">ALL </w:t>
      </w:r>
      <w:r>
        <w:t xml:space="preserve">female students will sign the “Understanding of Pregnancy Policy” Form in the Appendix and submit it on the first day of the fall semester RTE 1804. </w:t>
      </w:r>
    </w:p>
    <w:p w14:paraId="2CC32F66" w14:textId="77777777" w:rsidR="007F14BF" w:rsidRDefault="007F14BF">
      <w:pPr>
        <w:rPr>
          <w:b/>
          <w:bCs/>
          <w:u w:val="single"/>
        </w:rPr>
      </w:pPr>
    </w:p>
    <w:p w14:paraId="56FE35F8" w14:textId="77777777" w:rsidR="007F14BF" w:rsidRDefault="007F14BF">
      <w:pPr>
        <w:rPr>
          <w:b/>
          <w:bCs/>
          <w:u w:val="single"/>
        </w:rPr>
      </w:pPr>
    </w:p>
    <w:p w14:paraId="716943BB" w14:textId="77777777" w:rsidR="007F14BF" w:rsidRDefault="007F14BF">
      <w:pPr>
        <w:rPr>
          <w:b/>
          <w:bCs/>
          <w:u w:val="single"/>
        </w:rPr>
      </w:pPr>
    </w:p>
    <w:p w14:paraId="6E585890" w14:textId="77777777" w:rsidR="007F14BF" w:rsidRDefault="007F14BF">
      <w:pPr>
        <w:rPr>
          <w:b/>
          <w:bCs/>
          <w:u w:val="single"/>
        </w:rPr>
      </w:pPr>
    </w:p>
    <w:p w14:paraId="4E4A816D" w14:textId="77777777" w:rsidR="007F14BF" w:rsidRDefault="007F14BF">
      <w:pPr>
        <w:rPr>
          <w:rFonts w:ascii="Arial" w:hAnsi="Arial" w:cs="Arial"/>
          <w:sz w:val="22"/>
          <w:lang w:eastAsia="ja-JP"/>
        </w:rPr>
      </w:pPr>
    </w:p>
    <w:p w14:paraId="1B5408D8" w14:textId="77777777" w:rsidR="007F14BF" w:rsidRDefault="007F14BF">
      <w:pPr>
        <w:rPr>
          <w:rFonts w:ascii="Arial" w:hAnsi="Arial" w:cs="Arial"/>
          <w:sz w:val="22"/>
          <w:lang w:eastAsia="ja-JP"/>
        </w:rPr>
      </w:pPr>
    </w:p>
    <w:p w14:paraId="01E3FC92" w14:textId="647C2B55" w:rsidR="007F14BF" w:rsidRDefault="00C6189C">
      <w:pPr>
        <w:jc w:val="center"/>
        <w:rPr>
          <w:b/>
          <w:bCs/>
          <w:u w:val="single"/>
        </w:rPr>
      </w:pPr>
      <w:r w:rsidRPr="00C55B37">
        <w:rPr>
          <w:rFonts w:ascii="Arial" w:hAnsi="Arial" w:cs="Arial"/>
          <w:noProof/>
          <w:sz w:val="22"/>
          <w:lang w:eastAsia="ja-JP"/>
        </w:rPr>
        <w:drawing>
          <wp:inline distT="0" distB="0" distL="0" distR="0" wp14:anchorId="3FE8A2DE" wp14:editId="7392DED9">
            <wp:extent cx="2019300" cy="323850"/>
            <wp:effectExtent l="0" t="0" r="0" b="0"/>
            <wp:docPr id="4" name="Picture 1" descr="Miami-Da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ami-Dade College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19300" cy="323850"/>
                    </a:xfrm>
                    <a:prstGeom prst="rect">
                      <a:avLst/>
                    </a:prstGeom>
                    <a:noFill/>
                    <a:ln>
                      <a:noFill/>
                    </a:ln>
                  </pic:spPr>
                </pic:pic>
              </a:graphicData>
            </a:graphic>
          </wp:inline>
        </w:drawing>
      </w:r>
    </w:p>
    <w:p w14:paraId="225D2610" w14:textId="77777777" w:rsidR="007F14BF" w:rsidRDefault="003A33BF">
      <w:pPr>
        <w:jc w:val="center"/>
        <w:rPr>
          <w:b/>
          <w:bCs/>
        </w:rPr>
      </w:pPr>
      <w:r>
        <w:rPr>
          <w:b/>
          <w:bCs/>
        </w:rPr>
        <w:t>MEDICAL CAMPUS</w:t>
      </w:r>
    </w:p>
    <w:p w14:paraId="6A89F00E" w14:textId="77777777" w:rsidR="007F14BF" w:rsidRDefault="003A33BF">
      <w:pPr>
        <w:jc w:val="center"/>
        <w:rPr>
          <w:b/>
          <w:bCs/>
        </w:rPr>
      </w:pPr>
      <w:r>
        <w:rPr>
          <w:b/>
          <w:bCs/>
        </w:rPr>
        <w:t>RADIOGRAPHY PROGRAM</w:t>
      </w:r>
    </w:p>
    <w:p w14:paraId="48CB3B6D" w14:textId="77777777" w:rsidR="007F14BF" w:rsidRDefault="003A33BF">
      <w:pPr>
        <w:jc w:val="center"/>
        <w:rPr>
          <w:b/>
          <w:bCs/>
          <w:u w:val="single"/>
        </w:rPr>
      </w:pPr>
      <w:r>
        <w:rPr>
          <w:b/>
          <w:bCs/>
          <w:u w:val="single"/>
        </w:rPr>
        <w:t>VOLUNTARY DECLARATION OF PREGNANCY</w:t>
      </w:r>
    </w:p>
    <w:p w14:paraId="37B3A57B" w14:textId="77777777" w:rsidR="007F14BF" w:rsidRDefault="007F14BF">
      <w:pPr>
        <w:jc w:val="center"/>
        <w:rPr>
          <w:b/>
          <w:bCs/>
          <w:u w:val="single"/>
        </w:rPr>
      </w:pPr>
    </w:p>
    <w:p w14:paraId="01E03435" w14:textId="77777777" w:rsidR="007F14BF" w:rsidRDefault="003A33BF">
      <w:pPr>
        <w:rPr>
          <w:sz w:val="22"/>
          <w:szCs w:val="22"/>
        </w:rPr>
      </w:pPr>
      <w:r>
        <w:rPr>
          <w:sz w:val="22"/>
          <w:szCs w:val="22"/>
        </w:rPr>
        <w:t xml:space="preserve">I have read </w:t>
      </w:r>
      <w:proofErr w:type="gramStart"/>
      <w:r>
        <w:rPr>
          <w:sz w:val="22"/>
          <w:szCs w:val="22"/>
        </w:rPr>
        <w:t>and I</w:t>
      </w:r>
      <w:proofErr w:type="gramEnd"/>
      <w:r>
        <w:rPr>
          <w:sz w:val="22"/>
          <w:szCs w:val="22"/>
        </w:rPr>
        <w:t xml:space="preserve"> understand the program policy </w:t>
      </w:r>
      <w:proofErr w:type="gramStart"/>
      <w:r>
        <w:rPr>
          <w:sz w:val="22"/>
          <w:szCs w:val="22"/>
        </w:rPr>
        <w:t>in regard to</w:t>
      </w:r>
      <w:proofErr w:type="gramEnd"/>
      <w:r>
        <w:rPr>
          <w:sz w:val="22"/>
          <w:szCs w:val="22"/>
        </w:rPr>
        <w:t xml:space="preserve"> pregnancy.  When I voluntarily declare my pregnancy in writing, a fetal monitor will be requested which will be worn at my waist during all Clinical Education Center rotations until the end of my pregnancy and that upon such declaration I have the right to choose one of the following options at the time of declaration.  I understand that the choice I </w:t>
      </w:r>
      <w:proofErr w:type="gramStart"/>
      <w:r>
        <w:rPr>
          <w:sz w:val="22"/>
          <w:szCs w:val="22"/>
        </w:rPr>
        <w:t>make</w:t>
      </w:r>
      <w:proofErr w:type="gramEnd"/>
      <w:r>
        <w:rPr>
          <w:sz w:val="22"/>
          <w:szCs w:val="22"/>
        </w:rPr>
        <w:t xml:space="preserve"> may delay my graduation date depending on the level in the Radiography Program at the end of my pregnancy and </w:t>
      </w:r>
      <w:proofErr w:type="gramStart"/>
      <w:r>
        <w:rPr>
          <w:sz w:val="22"/>
          <w:szCs w:val="22"/>
        </w:rPr>
        <w:t>Post-Partum</w:t>
      </w:r>
      <w:proofErr w:type="gramEnd"/>
      <w:r>
        <w:rPr>
          <w:sz w:val="22"/>
          <w:szCs w:val="22"/>
        </w:rPr>
        <w:t xml:space="preserve"> period.  </w:t>
      </w:r>
    </w:p>
    <w:p w14:paraId="113F8489" w14:textId="77777777" w:rsidR="007F14BF" w:rsidRDefault="007F14BF">
      <w:pPr>
        <w:rPr>
          <w:sz w:val="22"/>
          <w:szCs w:val="22"/>
        </w:rPr>
      </w:pPr>
    </w:p>
    <w:p w14:paraId="4CCC46D9" w14:textId="77777777" w:rsidR="007F14BF" w:rsidRDefault="003A33BF" w:rsidP="00D71ECE">
      <w:pPr>
        <w:numPr>
          <w:ilvl w:val="0"/>
          <w:numId w:val="37"/>
        </w:numPr>
        <w:rPr>
          <w:sz w:val="22"/>
          <w:szCs w:val="22"/>
        </w:rPr>
      </w:pPr>
      <w:r>
        <w:rPr>
          <w:sz w:val="22"/>
          <w:szCs w:val="22"/>
        </w:rPr>
        <w:t>Remain in the program without modification to the Clinical Education Rotation schedule.</w:t>
      </w:r>
    </w:p>
    <w:p w14:paraId="53C6E3D3" w14:textId="77777777" w:rsidR="007F14BF" w:rsidRDefault="007F14BF">
      <w:pPr>
        <w:ind w:left="720"/>
        <w:rPr>
          <w:sz w:val="22"/>
          <w:szCs w:val="22"/>
        </w:rPr>
      </w:pPr>
    </w:p>
    <w:p w14:paraId="101EEC33" w14:textId="77777777" w:rsidR="007F14BF" w:rsidRDefault="003A33BF" w:rsidP="00D71ECE">
      <w:pPr>
        <w:numPr>
          <w:ilvl w:val="0"/>
          <w:numId w:val="37"/>
        </w:numPr>
        <w:rPr>
          <w:sz w:val="22"/>
          <w:szCs w:val="22"/>
        </w:rPr>
      </w:pPr>
      <w:r>
        <w:rPr>
          <w:sz w:val="22"/>
          <w:szCs w:val="22"/>
        </w:rPr>
        <w:t>Remain in the program with modification of Clinical Education rotation schedule.</w:t>
      </w:r>
    </w:p>
    <w:p w14:paraId="0D580C24" w14:textId="77777777" w:rsidR="007F14BF" w:rsidRDefault="007F14BF">
      <w:pPr>
        <w:rPr>
          <w:sz w:val="22"/>
          <w:szCs w:val="22"/>
        </w:rPr>
      </w:pPr>
    </w:p>
    <w:p w14:paraId="05D6699E" w14:textId="77777777" w:rsidR="007F14BF" w:rsidRDefault="003A33BF" w:rsidP="00D71ECE">
      <w:pPr>
        <w:numPr>
          <w:ilvl w:val="0"/>
          <w:numId w:val="37"/>
        </w:numPr>
        <w:rPr>
          <w:sz w:val="22"/>
          <w:szCs w:val="22"/>
        </w:rPr>
      </w:pPr>
      <w:r>
        <w:rPr>
          <w:sz w:val="22"/>
          <w:szCs w:val="22"/>
        </w:rPr>
        <w:t xml:space="preserve">Withdrawal from Clinical Education in current semester but with completion of Didactic education.  Upon completion of semester withdraw from program to return as student in good standing at the end of the pregnancy and </w:t>
      </w:r>
      <w:proofErr w:type="gramStart"/>
      <w:r>
        <w:rPr>
          <w:sz w:val="22"/>
          <w:szCs w:val="22"/>
        </w:rPr>
        <w:t>Post-Partum</w:t>
      </w:r>
      <w:proofErr w:type="gramEnd"/>
      <w:r>
        <w:rPr>
          <w:sz w:val="22"/>
          <w:szCs w:val="22"/>
        </w:rPr>
        <w:t xml:space="preserve"> period.</w:t>
      </w:r>
    </w:p>
    <w:p w14:paraId="0D9E9025" w14:textId="77777777" w:rsidR="007F14BF" w:rsidRDefault="007F14BF">
      <w:pPr>
        <w:rPr>
          <w:sz w:val="22"/>
          <w:szCs w:val="22"/>
        </w:rPr>
      </w:pPr>
    </w:p>
    <w:p w14:paraId="170C8255" w14:textId="77777777" w:rsidR="007F14BF" w:rsidRDefault="003A33BF" w:rsidP="00D71ECE">
      <w:pPr>
        <w:numPr>
          <w:ilvl w:val="0"/>
          <w:numId w:val="37"/>
        </w:numPr>
        <w:rPr>
          <w:sz w:val="22"/>
          <w:szCs w:val="22"/>
        </w:rPr>
      </w:pPr>
      <w:r>
        <w:rPr>
          <w:sz w:val="22"/>
          <w:szCs w:val="22"/>
        </w:rPr>
        <w:t xml:space="preserve">Complete withdrawal at time of declaration as student in good standing.  I understand I may return at the completion of my pregnancy and </w:t>
      </w:r>
      <w:proofErr w:type="gramStart"/>
      <w:r>
        <w:rPr>
          <w:sz w:val="22"/>
          <w:szCs w:val="22"/>
        </w:rPr>
        <w:t>Post-Partum</w:t>
      </w:r>
      <w:proofErr w:type="gramEnd"/>
      <w:r>
        <w:rPr>
          <w:sz w:val="22"/>
          <w:szCs w:val="22"/>
        </w:rPr>
        <w:t xml:space="preserve"> period, to continue in the Radiography Program at the semester I withdrew.</w:t>
      </w:r>
    </w:p>
    <w:p w14:paraId="55F0B4C5" w14:textId="77777777" w:rsidR="007F14BF" w:rsidRDefault="007F14BF">
      <w:pPr>
        <w:ind w:left="720"/>
        <w:rPr>
          <w:sz w:val="22"/>
          <w:szCs w:val="22"/>
        </w:rPr>
      </w:pPr>
    </w:p>
    <w:p w14:paraId="0E53C4C2" w14:textId="77777777" w:rsidR="007F14BF" w:rsidRDefault="003A33BF">
      <w:pPr>
        <w:rPr>
          <w:sz w:val="22"/>
          <w:szCs w:val="22"/>
        </w:rPr>
      </w:pPr>
      <w:r>
        <w:rPr>
          <w:sz w:val="22"/>
          <w:szCs w:val="22"/>
        </w:rPr>
        <w:t xml:space="preserve">I (print) _____________________________________ have discussed with the Program Coordinator / Clinical Coordinator (Radiation Officer) </w:t>
      </w:r>
      <w:proofErr w:type="gramStart"/>
      <w:r>
        <w:rPr>
          <w:sz w:val="22"/>
          <w:szCs w:val="22"/>
        </w:rPr>
        <w:t>the Radiography</w:t>
      </w:r>
      <w:proofErr w:type="gramEnd"/>
      <w:r>
        <w:rPr>
          <w:sz w:val="22"/>
          <w:szCs w:val="22"/>
        </w:rPr>
        <w:t xml:space="preserve"> Program Pregnancy Policy. I have been given copy of the United States Nuclear Regulatory Commission (NRC) Guide 8.13 with information on fetal dose by the Program Coordinator / Clinical Coordinator.</w:t>
      </w:r>
    </w:p>
    <w:p w14:paraId="3EAFFC20" w14:textId="77777777" w:rsidR="007F14BF" w:rsidRDefault="007F14BF">
      <w:pPr>
        <w:rPr>
          <w:sz w:val="22"/>
          <w:szCs w:val="22"/>
        </w:rPr>
      </w:pPr>
    </w:p>
    <w:p w14:paraId="00683391" w14:textId="77777777" w:rsidR="007F14BF" w:rsidRDefault="003A33BF">
      <w:pPr>
        <w:rPr>
          <w:sz w:val="12"/>
          <w:szCs w:val="12"/>
        </w:rPr>
      </w:pPr>
      <w:r>
        <w:rPr>
          <w:sz w:val="22"/>
          <w:szCs w:val="22"/>
        </w:rPr>
        <w:t xml:space="preserve">I (print) _____________________________________ with complete understanding of this policy </w:t>
      </w:r>
    </w:p>
    <w:p w14:paraId="388EF048" w14:textId="77777777" w:rsidR="007F14BF" w:rsidRDefault="007F14BF">
      <w:pPr>
        <w:rPr>
          <w:sz w:val="8"/>
          <w:szCs w:val="8"/>
        </w:rPr>
      </w:pPr>
    </w:p>
    <w:p w14:paraId="5EA4D33F" w14:textId="77777777" w:rsidR="007F14BF" w:rsidRDefault="003A33BF">
      <w:pPr>
        <w:rPr>
          <w:sz w:val="22"/>
          <w:szCs w:val="22"/>
        </w:rPr>
      </w:pPr>
      <w:r>
        <w:rPr>
          <w:sz w:val="22"/>
          <w:szCs w:val="22"/>
        </w:rPr>
        <w:t>wish to voluntarily declare my pregnancy on this date _____________________.</w:t>
      </w:r>
    </w:p>
    <w:p w14:paraId="7448FEFC" w14:textId="77777777" w:rsidR="007F14BF" w:rsidRDefault="007F14BF">
      <w:pPr>
        <w:rPr>
          <w:sz w:val="22"/>
          <w:szCs w:val="22"/>
        </w:rPr>
      </w:pPr>
    </w:p>
    <w:p w14:paraId="2F6B075A" w14:textId="77777777" w:rsidR="007F14BF" w:rsidRDefault="003A33BF">
      <w:pPr>
        <w:rPr>
          <w:sz w:val="22"/>
          <w:szCs w:val="22"/>
        </w:rPr>
      </w:pPr>
      <w:r>
        <w:rPr>
          <w:sz w:val="22"/>
          <w:szCs w:val="22"/>
        </w:rPr>
        <w:t>I wish to select option</w:t>
      </w:r>
      <w:r>
        <w:rPr>
          <w:sz w:val="22"/>
          <w:szCs w:val="22"/>
        </w:rPr>
        <w:tab/>
        <w:t>1. _____</w:t>
      </w:r>
      <w:r>
        <w:rPr>
          <w:sz w:val="22"/>
          <w:szCs w:val="22"/>
        </w:rPr>
        <w:tab/>
        <w:t>2. _____</w:t>
      </w:r>
      <w:r>
        <w:rPr>
          <w:sz w:val="22"/>
          <w:szCs w:val="22"/>
        </w:rPr>
        <w:tab/>
        <w:t>3. _____</w:t>
      </w:r>
      <w:r>
        <w:rPr>
          <w:sz w:val="22"/>
          <w:szCs w:val="22"/>
        </w:rPr>
        <w:tab/>
        <w:t>4. ______</w:t>
      </w:r>
    </w:p>
    <w:p w14:paraId="3805E0A3" w14:textId="77777777" w:rsidR="007F14BF" w:rsidRDefault="007F14BF">
      <w:pPr>
        <w:rPr>
          <w:sz w:val="22"/>
          <w:szCs w:val="22"/>
        </w:rPr>
      </w:pPr>
    </w:p>
    <w:p w14:paraId="548797FE" w14:textId="77777777" w:rsidR="007F14BF" w:rsidRDefault="003A33BF">
      <w:pPr>
        <w:rPr>
          <w:sz w:val="12"/>
          <w:szCs w:val="12"/>
        </w:rPr>
      </w:pPr>
      <w:r>
        <w:rPr>
          <w:sz w:val="22"/>
          <w:szCs w:val="22"/>
        </w:rPr>
        <w:t>I (</w:t>
      </w:r>
      <w:proofErr w:type="gramStart"/>
      <w:r>
        <w:rPr>
          <w:sz w:val="22"/>
          <w:szCs w:val="22"/>
        </w:rPr>
        <w:t>print) __</w:t>
      </w:r>
      <w:proofErr w:type="gramEnd"/>
      <w:r>
        <w:rPr>
          <w:sz w:val="22"/>
          <w:szCs w:val="22"/>
        </w:rPr>
        <w:t>___________________________________ understand the above selection may be changed</w:t>
      </w:r>
    </w:p>
    <w:p w14:paraId="70DECFC0" w14:textId="77777777" w:rsidR="007F14BF" w:rsidRDefault="007F14BF">
      <w:pPr>
        <w:rPr>
          <w:sz w:val="8"/>
          <w:szCs w:val="8"/>
        </w:rPr>
      </w:pPr>
    </w:p>
    <w:p w14:paraId="2ED4E8D8" w14:textId="77777777" w:rsidR="007F14BF" w:rsidRDefault="003A33BF">
      <w:pPr>
        <w:rPr>
          <w:sz w:val="22"/>
          <w:szCs w:val="22"/>
        </w:rPr>
      </w:pPr>
      <w:r>
        <w:rPr>
          <w:sz w:val="22"/>
          <w:szCs w:val="22"/>
        </w:rPr>
        <w:t xml:space="preserve"> if I wish or need to.</w:t>
      </w:r>
    </w:p>
    <w:p w14:paraId="38F5761E" w14:textId="77777777" w:rsidR="007F14BF" w:rsidRDefault="007F14BF">
      <w:pPr>
        <w:rPr>
          <w:sz w:val="22"/>
          <w:szCs w:val="22"/>
        </w:rPr>
      </w:pPr>
    </w:p>
    <w:p w14:paraId="3BC139F6" w14:textId="77777777" w:rsidR="007F14BF" w:rsidRDefault="003A33BF">
      <w:pPr>
        <w:rPr>
          <w:sz w:val="22"/>
          <w:szCs w:val="22"/>
        </w:rPr>
      </w:pPr>
      <w:r>
        <w:rPr>
          <w:sz w:val="22"/>
          <w:szCs w:val="22"/>
        </w:rPr>
        <w:t>If selection is Option 4, attach a copy of the student withdrawal card and student conference form indicating the terms of return to the Radiography Program (expected semester).</w:t>
      </w:r>
    </w:p>
    <w:p w14:paraId="7ED95CC4" w14:textId="77777777" w:rsidR="007F14BF" w:rsidRDefault="007F14BF">
      <w:pPr>
        <w:rPr>
          <w:sz w:val="22"/>
          <w:szCs w:val="22"/>
        </w:rPr>
      </w:pPr>
    </w:p>
    <w:p w14:paraId="73C8D990" w14:textId="77777777" w:rsidR="007F14BF" w:rsidRDefault="003A33BF">
      <w:pPr>
        <w:rPr>
          <w:sz w:val="22"/>
          <w:szCs w:val="22"/>
        </w:rPr>
      </w:pPr>
      <w:r>
        <w:rPr>
          <w:sz w:val="22"/>
          <w:szCs w:val="22"/>
        </w:rPr>
        <w:t>Student Signature: _____________________________________Date:  ________________________</w:t>
      </w:r>
    </w:p>
    <w:p w14:paraId="7B4F6E02" w14:textId="77777777" w:rsidR="007F14BF" w:rsidRDefault="007F14BF">
      <w:pPr>
        <w:rPr>
          <w:sz w:val="22"/>
          <w:szCs w:val="22"/>
        </w:rPr>
      </w:pPr>
    </w:p>
    <w:p w14:paraId="313C36F1" w14:textId="77777777" w:rsidR="007F14BF" w:rsidRDefault="003A33BF">
      <w:pPr>
        <w:rPr>
          <w:sz w:val="22"/>
          <w:szCs w:val="22"/>
        </w:rPr>
      </w:pPr>
      <w:r>
        <w:rPr>
          <w:sz w:val="22"/>
          <w:szCs w:val="22"/>
        </w:rPr>
        <w:t xml:space="preserve">Program Coordinator / Clinical </w:t>
      </w:r>
      <w:proofErr w:type="gramStart"/>
      <w:r>
        <w:rPr>
          <w:sz w:val="22"/>
          <w:szCs w:val="22"/>
        </w:rPr>
        <w:t>Coordinator: _</w:t>
      </w:r>
      <w:proofErr w:type="gramEnd"/>
      <w:r>
        <w:rPr>
          <w:sz w:val="22"/>
          <w:szCs w:val="22"/>
        </w:rPr>
        <w:t>_________________________Date: _______________</w:t>
      </w:r>
    </w:p>
    <w:p w14:paraId="6E148AE6" w14:textId="77777777" w:rsidR="007F14BF" w:rsidRDefault="003A33BF">
      <w:pPr>
        <w:rPr>
          <w:sz w:val="18"/>
          <w:szCs w:val="18"/>
        </w:rPr>
      </w:pPr>
      <w:r>
        <w:rPr>
          <w:sz w:val="18"/>
          <w:szCs w:val="18"/>
        </w:rPr>
        <w:t>(Radiation Officer)</w:t>
      </w:r>
    </w:p>
    <w:p w14:paraId="2521811C" w14:textId="77777777" w:rsidR="007F14BF" w:rsidRDefault="007F14BF"/>
    <w:p w14:paraId="1162C3DA" w14:textId="77777777" w:rsidR="007F14BF" w:rsidRDefault="007F14BF">
      <w:pPr>
        <w:ind w:left="720"/>
        <w:jc w:val="center"/>
        <w:rPr>
          <w:rFonts w:ascii="Arial" w:hAnsi="Arial" w:cs="Arial"/>
          <w:sz w:val="22"/>
          <w:lang w:eastAsia="ja-JP"/>
        </w:rPr>
      </w:pPr>
    </w:p>
    <w:p w14:paraId="150029E9" w14:textId="77777777" w:rsidR="007F14BF" w:rsidRDefault="007F14BF">
      <w:pPr>
        <w:ind w:left="720"/>
        <w:jc w:val="center"/>
        <w:rPr>
          <w:rFonts w:ascii="Arial" w:hAnsi="Arial" w:cs="Arial"/>
          <w:sz w:val="22"/>
          <w:lang w:eastAsia="ja-JP"/>
        </w:rPr>
      </w:pPr>
    </w:p>
    <w:p w14:paraId="42548D76" w14:textId="77777777" w:rsidR="007F14BF" w:rsidRDefault="007F14BF">
      <w:pPr>
        <w:ind w:left="720"/>
        <w:jc w:val="center"/>
        <w:rPr>
          <w:rFonts w:ascii="Arial" w:hAnsi="Arial" w:cs="Arial"/>
          <w:sz w:val="22"/>
          <w:lang w:eastAsia="ja-JP"/>
        </w:rPr>
      </w:pPr>
    </w:p>
    <w:p w14:paraId="40C3BC16" w14:textId="77777777" w:rsidR="007F14BF" w:rsidRDefault="007F14BF">
      <w:pPr>
        <w:ind w:left="720"/>
        <w:jc w:val="center"/>
        <w:rPr>
          <w:rFonts w:ascii="Arial" w:hAnsi="Arial" w:cs="Arial"/>
          <w:sz w:val="22"/>
          <w:lang w:eastAsia="ja-JP"/>
        </w:rPr>
      </w:pPr>
    </w:p>
    <w:p w14:paraId="30137820" w14:textId="77777777" w:rsidR="007F14BF" w:rsidRDefault="007F14BF">
      <w:pPr>
        <w:ind w:left="720"/>
        <w:jc w:val="center"/>
        <w:rPr>
          <w:rFonts w:ascii="Arial" w:hAnsi="Arial" w:cs="Arial"/>
          <w:sz w:val="22"/>
          <w:lang w:eastAsia="ja-JP"/>
        </w:rPr>
      </w:pPr>
    </w:p>
    <w:p w14:paraId="75F43F2F" w14:textId="77777777" w:rsidR="007F14BF" w:rsidRDefault="007F14BF">
      <w:pPr>
        <w:rPr>
          <w:b/>
          <w:bCs/>
        </w:rPr>
      </w:pPr>
    </w:p>
    <w:p w14:paraId="3628ECEE" w14:textId="77777777" w:rsidR="007F14BF" w:rsidRDefault="007F14BF">
      <w:pPr>
        <w:rPr>
          <w:b/>
          <w:bCs/>
        </w:rPr>
      </w:pPr>
    </w:p>
    <w:p w14:paraId="5B162DDE" w14:textId="77777777" w:rsidR="007F14BF" w:rsidRDefault="007F14BF">
      <w:pPr>
        <w:rPr>
          <w:b/>
          <w:bCs/>
        </w:rPr>
      </w:pPr>
    </w:p>
    <w:p w14:paraId="7CEA7B75" w14:textId="77777777" w:rsidR="007F14BF" w:rsidRDefault="007F14BF">
      <w:pPr>
        <w:rPr>
          <w:b/>
          <w:bCs/>
        </w:rPr>
      </w:pPr>
    </w:p>
    <w:p w14:paraId="4A8F213A" w14:textId="2859386F" w:rsidR="007F14BF" w:rsidRDefault="00C6189C">
      <w:pPr>
        <w:jc w:val="center"/>
        <w:rPr>
          <w:b/>
          <w:bCs/>
        </w:rPr>
      </w:pPr>
      <w:r w:rsidRPr="00C55B37">
        <w:rPr>
          <w:rFonts w:ascii="Arial" w:hAnsi="Arial" w:cs="Arial"/>
          <w:noProof/>
          <w:sz w:val="22"/>
          <w:lang w:eastAsia="ja-JP"/>
        </w:rPr>
        <w:drawing>
          <wp:inline distT="0" distB="0" distL="0" distR="0" wp14:anchorId="5ABCF81D" wp14:editId="356CC1F2">
            <wp:extent cx="2095500" cy="314325"/>
            <wp:effectExtent l="0" t="0" r="0" b="0"/>
            <wp:docPr id="5" name="Picture 1" descr="Miami-Da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ami-Dade College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95500" cy="314325"/>
                    </a:xfrm>
                    <a:prstGeom prst="rect">
                      <a:avLst/>
                    </a:prstGeom>
                    <a:noFill/>
                    <a:ln>
                      <a:noFill/>
                    </a:ln>
                  </pic:spPr>
                </pic:pic>
              </a:graphicData>
            </a:graphic>
          </wp:inline>
        </w:drawing>
      </w:r>
    </w:p>
    <w:p w14:paraId="6FFA934C" w14:textId="77777777" w:rsidR="007F14BF" w:rsidRDefault="003A33BF">
      <w:pPr>
        <w:jc w:val="center"/>
        <w:rPr>
          <w:b/>
          <w:bCs/>
        </w:rPr>
      </w:pPr>
      <w:r>
        <w:rPr>
          <w:b/>
          <w:bCs/>
        </w:rPr>
        <w:t>MEDICAL CAMPUS</w:t>
      </w:r>
    </w:p>
    <w:p w14:paraId="7AF1B3A8" w14:textId="77777777" w:rsidR="007F14BF" w:rsidRDefault="003A33BF">
      <w:pPr>
        <w:jc w:val="center"/>
        <w:rPr>
          <w:b/>
          <w:bCs/>
        </w:rPr>
      </w:pPr>
      <w:r>
        <w:rPr>
          <w:b/>
          <w:bCs/>
        </w:rPr>
        <w:t>RADIOGRAPHY PROGRAM</w:t>
      </w:r>
    </w:p>
    <w:p w14:paraId="25862759" w14:textId="77777777" w:rsidR="007F14BF" w:rsidRDefault="003A33BF">
      <w:pPr>
        <w:jc w:val="center"/>
        <w:rPr>
          <w:b/>
          <w:bCs/>
          <w:u w:val="single"/>
        </w:rPr>
      </w:pPr>
      <w:r>
        <w:rPr>
          <w:b/>
          <w:bCs/>
          <w:u w:val="single"/>
        </w:rPr>
        <w:t>WITHDRAWAL OF DECLARATION OF PREGNANCY</w:t>
      </w:r>
    </w:p>
    <w:p w14:paraId="26A049CA" w14:textId="77777777" w:rsidR="007F14BF" w:rsidRDefault="007F14BF">
      <w:pPr>
        <w:jc w:val="center"/>
        <w:rPr>
          <w:b/>
          <w:bCs/>
          <w:u w:val="single"/>
        </w:rPr>
      </w:pPr>
    </w:p>
    <w:p w14:paraId="6E3B96A8" w14:textId="77777777" w:rsidR="007F14BF" w:rsidRDefault="003A33BF">
      <w:pPr>
        <w:rPr>
          <w:sz w:val="22"/>
          <w:szCs w:val="22"/>
        </w:rPr>
      </w:pPr>
      <w:r>
        <w:rPr>
          <w:sz w:val="22"/>
          <w:szCs w:val="22"/>
        </w:rPr>
        <w:t xml:space="preserve">I have read </w:t>
      </w:r>
      <w:proofErr w:type="gramStart"/>
      <w:r>
        <w:rPr>
          <w:sz w:val="22"/>
          <w:szCs w:val="22"/>
        </w:rPr>
        <w:t>and I</w:t>
      </w:r>
      <w:proofErr w:type="gramEnd"/>
      <w:r>
        <w:rPr>
          <w:sz w:val="22"/>
          <w:szCs w:val="22"/>
        </w:rPr>
        <w:t xml:space="preserve"> understand the program policy </w:t>
      </w:r>
      <w:proofErr w:type="gramStart"/>
      <w:r>
        <w:rPr>
          <w:sz w:val="22"/>
          <w:szCs w:val="22"/>
        </w:rPr>
        <w:t>in regard to</w:t>
      </w:r>
      <w:proofErr w:type="gramEnd"/>
      <w:r>
        <w:rPr>
          <w:sz w:val="22"/>
          <w:szCs w:val="22"/>
        </w:rPr>
        <w:t xml:space="preserve"> pregnancy.  When I voluntarily declared my pregnancy in writing, a fetal monitor was requested for me to be worn at my waist during all Clinical Education Center rotations until the end of my pregnancy. </w:t>
      </w:r>
    </w:p>
    <w:p w14:paraId="7F0FA7C9" w14:textId="77777777" w:rsidR="007F14BF" w:rsidRDefault="007F14BF">
      <w:pPr>
        <w:rPr>
          <w:sz w:val="22"/>
          <w:szCs w:val="22"/>
        </w:rPr>
      </w:pPr>
    </w:p>
    <w:p w14:paraId="16A4B47F" w14:textId="77777777" w:rsidR="007F14BF" w:rsidRDefault="003A33BF">
      <w:pPr>
        <w:rPr>
          <w:sz w:val="22"/>
          <w:szCs w:val="22"/>
        </w:rPr>
      </w:pPr>
      <w:r>
        <w:rPr>
          <w:sz w:val="22"/>
          <w:szCs w:val="22"/>
        </w:rPr>
        <w:t xml:space="preserve">In accordance with the program </w:t>
      </w:r>
      <w:proofErr w:type="gramStart"/>
      <w:r>
        <w:rPr>
          <w:sz w:val="22"/>
          <w:szCs w:val="22"/>
        </w:rPr>
        <w:t>policy</w:t>
      </w:r>
      <w:proofErr w:type="gramEnd"/>
      <w:r>
        <w:rPr>
          <w:sz w:val="22"/>
          <w:szCs w:val="22"/>
        </w:rPr>
        <w:t xml:space="preserve"> I am electing option 5 </w:t>
      </w:r>
      <w:proofErr w:type="gramStart"/>
      <w:r>
        <w:rPr>
          <w:sz w:val="22"/>
          <w:szCs w:val="22"/>
        </w:rPr>
        <w:t>of withdrawing</w:t>
      </w:r>
      <w:proofErr w:type="gramEnd"/>
      <w:r>
        <w:rPr>
          <w:sz w:val="22"/>
          <w:szCs w:val="22"/>
        </w:rPr>
        <w:t xml:space="preserve"> my declaration of pregnancy. </w:t>
      </w:r>
    </w:p>
    <w:p w14:paraId="47AD23F5" w14:textId="77777777" w:rsidR="007F14BF" w:rsidRDefault="007F14BF">
      <w:pPr>
        <w:rPr>
          <w:sz w:val="22"/>
          <w:szCs w:val="22"/>
        </w:rPr>
      </w:pPr>
    </w:p>
    <w:p w14:paraId="58495434" w14:textId="77777777" w:rsidR="007F14BF" w:rsidRDefault="003A33BF">
      <w:pPr>
        <w:rPr>
          <w:sz w:val="16"/>
          <w:szCs w:val="16"/>
        </w:rPr>
      </w:pPr>
      <w:r>
        <w:rPr>
          <w:sz w:val="22"/>
          <w:szCs w:val="22"/>
        </w:rPr>
        <w:t xml:space="preserve">I (print) _____________________________________ with complete understanding of this </w:t>
      </w:r>
    </w:p>
    <w:p w14:paraId="103045CE" w14:textId="77777777" w:rsidR="007F14BF" w:rsidRDefault="007F14BF">
      <w:pPr>
        <w:rPr>
          <w:sz w:val="8"/>
          <w:szCs w:val="8"/>
        </w:rPr>
      </w:pPr>
    </w:p>
    <w:p w14:paraId="26F2AD6E" w14:textId="77777777" w:rsidR="007F14BF" w:rsidRDefault="003A33BF">
      <w:pPr>
        <w:rPr>
          <w:sz w:val="22"/>
          <w:szCs w:val="22"/>
        </w:rPr>
      </w:pPr>
      <w:r>
        <w:rPr>
          <w:sz w:val="22"/>
          <w:szCs w:val="22"/>
        </w:rPr>
        <w:t>policy wish to voluntarily withdraw my declaration of pregnancy on this date _________________</w:t>
      </w:r>
    </w:p>
    <w:p w14:paraId="46F41446" w14:textId="77777777" w:rsidR="007F14BF" w:rsidRDefault="007F14BF">
      <w:pPr>
        <w:rPr>
          <w:sz w:val="22"/>
          <w:szCs w:val="22"/>
        </w:rPr>
      </w:pPr>
    </w:p>
    <w:p w14:paraId="1CBAADEE" w14:textId="77777777" w:rsidR="007F14BF" w:rsidRDefault="007F14BF">
      <w:pPr>
        <w:rPr>
          <w:sz w:val="8"/>
          <w:szCs w:val="8"/>
        </w:rPr>
      </w:pPr>
    </w:p>
    <w:p w14:paraId="40AF3789" w14:textId="77777777" w:rsidR="007F14BF" w:rsidRDefault="003A33BF">
      <w:pPr>
        <w:rPr>
          <w:sz w:val="16"/>
          <w:szCs w:val="16"/>
        </w:rPr>
      </w:pPr>
      <w:r>
        <w:rPr>
          <w:sz w:val="22"/>
          <w:szCs w:val="22"/>
        </w:rPr>
        <w:t>I (</w:t>
      </w:r>
      <w:proofErr w:type="gramStart"/>
      <w:r>
        <w:rPr>
          <w:sz w:val="22"/>
          <w:szCs w:val="22"/>
        </w:rPr>
        <w:t>print) ___</w:t>
      </w:r>
      <w:proofErr w:type="gramEnd"/>
      <w:r>
        <w:rPr>
          <w:sz w:val="22"/>
          <w:szCs w:val="22"/>
        </w:rPr>
        <w:t>__________________________________ understand that by selecting this option the</w:t>
      </w:r>
    </w:p>
    <w:p w14:paraId="1CF265D4" w14:textId="77777777" w:rsidR="007F14BF" w:rsidRDefault="003A33BF">
      <w:pPr>
        <w:rPr>
          <w:sz w:val="8"/>
          <w:szCs w:val="8"/>
        </w:rPr>
      </w:pPr>
      <w:r>
        <w:rPr>
          <w:sz w:val="22"/>
          <w:szCs w:val="22"/>
        </w:rPr>
        <w:t xml:space="preserve"> </w:t>
      </w:r>
    </w:p>
    <w:p w14:paraId="1A392E70" w14:textId="77777777" w:rsidR="007F14BF" w:rsidRDefault="003A33BF">
      <w:pPr>
        <w:rPr>
          <w:sz w:val="22"/>
          <w:szCs w:val="22"/>
        </w:rPr>
      </w:pPr>
      <w:r>
        <w:rPr>
          <w:sz w:val="22"/>
          <w:szCs w:val="22"/>
        </w:rPr>
        <w:t>lower dose limit for the embryo/fetus will no longer be effective. I am returning the fetal monitor.</w:t>
      </w:r>
    </w:p>
    <w:p w14:paraId="1EB74FEA" w14:textId="77777777" w:rsidR="007F14BF" w:rsidRDefault="007F14BF">
      <w:pPr>
        <w:rPr>
          <w:sz w:val="22"/>
          <w:szCs w:val="22"/>
        </w:rPr>
      </w:pPr>
    </w:p>
    <w:p w14:paraId="79817396" w14:textId="77777777" w:rsidR="007F14BF" w:rsidRDefault="007F14BF">
      <w:pPr>
        <w:rPr>
          <w:sz w:val="22"/>
          <w:szCs w:val="22"/>
        </w:rPr>
      </w:pPr>
    </w:p>
    <w:p w14:paraId="763C2871" w14:textId="77777777" w:rsidR="007F14BF" w:rsidRDefault="003A33BF">
      <w:pPr>
        <w:rPr>
          <w:sz w:val="22"/>
          <w:szCs w:val="22"/>
        </w:rPr>
      </w:pPr>
      <w:r>
        <w:rPr>
          <w:sz w:val="22"/>
          <w:szCs w:val="22"/>
        </w:rPr>
        <w:t>Student Signature: _____________________________________Date:  _____________________</w:t>
      </w:r>
    </w:p>
    <w:p w14:paraId="7CE86711" w14:textId="77777777" w:rsidR="007F14BF" w:rsidRDefault="007F14BF">
      <w:pPr>
        <w:rPr>
          <w:sz w:val="22"/>
          <w:szCs w:val="22"/>
        </w:rPr>
      </w:pPr>
    </w:p>
    <w:p w14:paraId="7AC6E64B" w14:textId="77777777" w:rsidR="007F14BF" w:rsidRDefault="007F14BF">
      <w:pPr>
        <w:rPr>
          <w:sz w:val="22"/>
          <w:szCs w:val="22"/>
        </w:rPr>
      </w:pPr>
    </w:p>
    <w:p w14:paraId="3B7DB379" w14:textId="77777777" w:rsidR="007F14BF" w:rsidRDefault="003A33BF">
      <w:pPr>
        <w:rPr>
          <w:sz w:val="22"/>
          <w:szCs w:val="22"/>
        </w:rPr>
      </w:pPr>
      <w:r>
        <w:rPr>
          <w:sz w:val="22"/>
          <w:szCs w:val="22"/>
        </w:rPr>
        <w:t>Program Coordinator / Clinical Coordinator: _______________________ Date: _______________</w:t>
      </w:r>
    </w:p>
    <w:p w14:paraId="605AF5E8" w14:textId="77777777" w:rsidR="007F14BF" w:rsidRDefault="003A33BF">
      <w:pPr>
        <w:rPr>
          <w:sz w:val="18"/>
          <w:szCs w:val="18"/>
        </w:rPr>
      </w:pPr>
      <w:r>
        <w:rPr>
          <w:sz w:val="18"/>
          <w:szCs w:val="18"/>
        </w:rPr>
        <w:t>(Radiation Officer)</w:t>
      </w:r>
    </w:p>
    <w:p w14:paraId="1C98B407" w14:textId="77777777" w:rsidR="007F14BF" w:rsidRDefault="007F14BF">
      <w:pPr>
        <w:pStyle w:val="BodyText"/>
        <w:rPr>
          <w:sz w:val="24"/>
        </w:rPr>
      </w:pPr>
    </w:p>
    <w:p w14:paraId="293F35DA" w14:textId="77777777" w:rsidR="007F14BF" w:rsidRDefault="007F14BF">
      <w:pPr>
        <w:pStyle w:val="BodyText"/>
        <w:rPr>
          <w:sz w:val="24"/>
        </w:rPr>
      </w:pPr>
    </w:p>
    <w:p w14:paraId="7901C6B5" w14:textId="77777777" w:rsidR="007F14BF" w:rsidRDefault="007F14BF">
      <w:pPr>
        <w:pStyle w:val="BodyText"/>
        <w:rPr>
          <w:sz w:val="24"/>
        </w:rPr>
      </w:pPr>
    </w:p>
    <w:p w14:paraId="5430F7C7" w14:textId="77777777" w:rsidR="007F14BF" w:rsidRDefault="007F14BF">
      <w:pPr>
        <w:pStyle w:val="BodyText"/>
        <w:rPr>
          <w:sz w:val="24"/>
        </w:rPr>
      </w:pPr>
    </w:p>
    <w:p w14:paraId="759E6807" w14:textId="77777777" w:rsidR="007F14BF" w:rsidRDefault="007F14BF">
      <w:pPr>
        <w:pStyle w:val="BodyText"/>
        <w:rPr>
          <w:sz w:val="24"/>
        </w:rPr>
      </w:pPr>
    </w:p>
    <w:p w14:paraId="5909D378" w14:textId="77777777" w:rsidR="007F14BF" w:rsidRDefault="007F14BF">
      <w:pPr>
        <w:pStyle w:val="BodyText"/>
        <w:rPr>
          <w:sz w:val="24"/>
        </w:rPr>
      </w:pPr>
    </w:p>
    <w:p w14:paraId="69029768" w14:textId="77777777" w:rsidR="007F14BF" w:rsidRDefault="007F14BF">
      <w:pPr>
        <w:pStyle w:val="BodyText"/>
        <w:rPr>
          <w:sz w:val="24"/>
        </w:rPr>
      </w:pPr>
    </w:p>
    <w:p w14:paraId="23775171" w14:textId="77777777" w:rsidR="007F14BF" w:rsidRDefault="007F14BF">
      <w:pPr>
        <w:pStyle w:val="BodyText"/>
        <w:rPr>
          <w:sz w:val="24"/>
        </w:rPr>
      </w:pPr>
    </w:p>
    <w:p w14:paraId="337C1BAA" w14:textId="77777777" w:rsidR="007F14BF" w:rsidRDefault="007F14BF">
      <w:pPr>
        <w:pStyle w:val="BodyText"/>
        <w:rPr>
          <w:sz w:val="24"/>
        </w:rPr>
      </w:pPr>
    </w:p>
    <w:p w14:paraId="3B3E2AC4" w14:textId="77777777" w:rsidR="007F14BF" w:rsidRDefault="007F14BF">
      <w:pPr>
        <w:pStyle w:val="BodyText"/>
        <w:rPr>
          <w:sz w:val="24"/>
        </w:rPr>
      </w:pPr>
    </w:p>
    <w:p w14:paraId="5AFB6B28" w14:textId="77777777" w:rsidR="007F14BF" w:rsidRDefault="007F14BF">
      <w:pPr>
        <w:pStyle w:val="BodyText"/>
        <w:rPr>
          <w:sz w:val="24"/>
        </w:rPr>
      </w:pPr>
    </w:p>
    <w:p w14:paraId="7A4AC215" w14:textId="77777777" w:rsidR="007F14BF" w:rsidRDefault="007F14BF">
      <w:pPr>
        <w:pStyle w:val="BodyText"/>
        <w:rPr>
          <w:sz w:val="24"/>
        </w:rPr>
      </w:pPr>
    </w:p>
    <w:p w14:paraId="210496B1" w14:textId="77777777" w:rsidR="007F14BF" w:rsidRDefault="007F14BF">
      <w:pPr>
        <w:pStyle w:val="BodyText"/>
        <w:rPr>
          <w:sz w:val="24"/>
        </w:rPr>
      </w:pPr>
    </w:p>
    <w:p w14:paraId="4815CFE7" w14:textId="77777777" w:rsidR="007F14BF" w:rsidRDefault="007F14BF">
      <w:pPr>
        <w:pStyle w:val="BodyText"/>
        <w:rPr>
          <w:sz w:val="24"/>
        </w:rPr>
      </w:pPr>
    </w:p>
    <w:p w14:paraId="07D5B553" w14:textId="77777777" w:rsidR="007F14BF" w:rsidRDefault="007F14BF">
      <w:pPr>
        <w:pStyle w:val="BodyText"/>
        <w:rPr>
          <w:sz w:val="24"/>
        </w:rPr>
      </w:pPr>
    </w:p>
    <w:p w14:paraId="2C99F3EA" w14:textId="77777777" w:rsidR="007F14BF" w:rsidRDefault="007F14BF">
      <w:pPr>
        <w:pStyle w:val="BodyText"/>
        <w:rPr>
          <w:sz w:val="24"/>
        </w:rPr>
      </w:pPr>
    </w:p>
    <w:p w14:paraId="292F2BC8" w14:textId="77777777" w:rsidR="007F14BF" w:rsidRDefault="007F14BF">
      <w:pPr>
        <w:pStyle w:val="BodyText"/>
        <w:rPr>
          <w:sz w:val="24"/>
        </w:rPr>
      </w:pPr>
    </w:p>
    <w:p w14:paraId="11AF4DFB" w14:textId="77777777" w:rsidR="007F14BF" w:rsidRDefault="007F14BF">
      <w:pPr>
        <w:pStyle w:val="BodyText"/>
        <w:rPr>
          <w:sz w:val="24"/>
        </w:rPr>
      </w:pPr>
    </w:p>
    <w:p w14:paraId="0D4F641D" w14:textId="77777777" w:rsidR="007F14BF" w:rsidRDefault="007F14BF">
      <w:pPr>
        <w:pStyle w:val="BodyText"/>
        <w:rPr>
          <w:sz w:val="24"/>
        </w:rPr>
      </w:pPr>
    </w:p>
    <w:p w14:paraId="39C05C6A" w14:textId="77777777" w:rsidR="007F14BF" w:rsidRDefault="007F14BF">
      <w:pPr>
        <w:pStyle w:val="BodyText"/>
        <w:rPr>
          <w:sz w:val="24"/>
        </w:rPr>
      </w:pPr>
    </w:p>
    <w:p w14:paraId="23A62AF9" w14:textId="77777777" w:rsidR="007F14BF" w:rsidRDefault="007F14BF">
      <w:pPr>
        <w:pStyle w:val="BodyText"/>
        <w:rPr>
          <w:sz w:val="24"/>
        </w:rPr>
      </w:pPr>
    </w:p>
    <w:p w14:paraId="38CB4B7A" w14:textId="77777777" w:rsidR="007F14BF" w:rsidRDefault="007F14BF">
      <w:pPr>
        <w:pStyle w:val="BodyText"/>
        <w:rPr>
          <w:sz w:val="24"/>
        </w:rPr>
      </w:pPr>
    </w:p>
    <w:p w14:paraId="6A1B69EC" w14:textId="77777777" w:rsidR="007F14BF" w:rsidRDefault="007F14BF">
      <w:pPr>
        <w:pStyle w:val="BodyText"/>
        <w:rPr>
          <w:sz w:val="24"/>
        </w:rPr>
      </w:pPr>
    </w:p>
    <w:p w14:paraId="38BB8470" w14:textId="77777777" w:rsidR="007F14BF" w:rsidRDefault="007F14BF">
      <w:pPr>
        <w:pStyle w:val="BodyText"/>
        <w:rPr>
          <w:sz w:val="24"/>
        </w:rPr>
      </w:pPr>
    </w:p>
    <w:p w14:paraId="0CD48047" w14:textId="77777777" w:rsidR="007F14BF" w:rsidRDefault="007F14BF">
      <w:pPr>
        <w:pStyle w:val="BodyText"/>
        <w:rPr>
          <w:sz w:val="24"/>
        </w:rPr>
      </w:pPr>
    </w:p>
    <w:p w14:paraId="4F49D120" w14:textId="77777777" w:rsidR="007F14BF" w:rsidRDefault="007F14BF">
      <w:pPr>
        <w:pStyle w:val="BodyText"/>
        <w:rPr>
          <w:sz w:val="24"/>
        </w:rPr>
      </w:pPr>
    </w:p>
    <w:p w14:paraId="5DE88E57" w14:textId="77777777" w:rsidR="007F14BF" w:rsidRDefault="007F14BF">
      <w:pPr>
        <w:pStyle w:val="BodyText"/>
        <w:rPr>
          <w:sz w:val="24"/>
        </w:rPr>
      </w:pPr>
    </w:p>
    <w:p w14:paraId="3DA99804" w14:textId="77777777" w:rsidR="007F14BF" w:rsidRDefault="007F14BF">
      <w:pPr>
        <w:pStyle w:val="BodyText"/>
        <w:rPr>
          <w:sz w:val="24"/>
        </w:rPr>
      </w:pPr>
    </w:p>
    <w:p w14:paraId="2E39A753" w14:textId="77777777" w:rsidR="007F14BF" w:rsidRDefault="007F14BF">
      <w:pPr>
        <w:pStyle w:val="BodyText"/>
        <w:rPr>
          <w:sz w:val="24"/>
        </w:rPr>
      </w:pPr>
    </w:p>
    <w:p w14:paraId="74D4D4C5" w14:textId="77777777" w:rsidR="007F14BF" w:rsidRDefault="007F14BF">
      <w:pPr>
        <w:pStyle w:val="BodyText"/>
        <w:rPr>
          <w:sz w:val="24"/>
        </w:rPr>
      </w:pPr>
    </w:p>
    <w:p w14:paraId="23F37D8F" w14:textId="77777777" w:rsidR="007F14BF" w:rsidRDefault="007F14BF">
      <w:pPr>
        <w:pStyle w:val="BodyText"/>
        <w:rPr>
          <w:sz w:val="24"/>
        </w:rPr>
      </w:pPr>
    </w:p>
    <w:p w14:paraId="4F249151" w14:textId="77777777" w:rsidR="007F14BF" w:rsidRDefault="007F14BF">
      <w:pPr>
        <w:pStyle w:val="BodyText"/>
        <w:rPr>
          <w:sz w:val="24"/>
        </w:rPr>
      </w:pPr>
    </w:p>
    <w:p w14:paraId="48E7BD5F" w14:textId="242FFD7B" w:rsidR="007F14BF" w:rsidRDefault="00C6189C">
      <w:pPr>
        <w:pStyle w:val="BodyText"/>
        <w:jc w:val="center"/>
        <w:rPr>
          <w:sz w:val="24"/>
        </w:rPr>
      </w:pPr>
      <w:r w:rsidRPr="00C55B37">
        <w:rPr>
          <w:rFonts w:ascii="Arial" w:hAnsi="Arial" w:cs="Arial"/>
          <w:noProof/>
          <w:lang w:eastAsia="ja-JP"/>
        </w:rPr>
        <w:drawing>
          <wp:inline distT="0" distB="0" distL="0" distR="0" wp14:anchorId="1E8745BB" wp14:editId="2B9592DD">
            <wp:extent cx="2095500" cy="342900"/>
            <wp:effectExtent l="0" t="0" r="0" b="0"/>
            <wp:docPr id="6" name="Picture 1" descr="Miami-Da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ami-Dade College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95500" cy="342900"/>
                    </a:xfrm>
                    <a:prstGeom prst="rect">
                      <a:avLst/>
                    </a:prstGeom>
                    <a:noFill/>
                    <a:ln>
                      <a:noFill/>
                    </a:ln>
                  </pic:spPr>
                </pic:pic>
              </a:graphicData>
            </a:graphic>
          </wp:inline>
        </w:drawing>
      </w:r>
    </w:p>
    <w:p w14:paraId="7D58C365" w14:textId="77777777" w:rsidR="007F14BF" w:rsidRDefault="003A33BF">
      <w:pPr>
        <w:pStyle w:val="BodyText"/>
        <w:jc w:val="center"/>
        <w:rPr>
          <w:b/>
          <w:bCs/>
          <w:sz w:val="24"/>
        </w:rPr>
      </w:pPr>
      <w:r>
        <w:rPr>
          <w:b/>
          <w:bCs/>
          <w:sz w:val="24"/>
        </w:rPr>
        <w:t>Medical Campus</w:t>
      </w:r>
    </w:p>
    <w:p w14:paraId="514CEA62" w14:textId="77777777" w:rsidR="007F14BF" w:rsidRDefault="003A33BF">
      <w:pPr>
        <w:pStyle w:val="BodyText"/>
        <w:jc w:val="center"/>
        <w:rPr>
          <w:b/>
          <w:bCs/>
          <w:sz w:val="24"/>
        </w:rPr>
      </w:pPr>
      <w:r>
        <w:rPr>
          <w:b/>
          <w:bCs/>
          <w:sz w:val="24"/>
        </w:rPr>
        <w:t>School of Health Sciences</w:t>
      </w:r>
    </w:p>
    <w:p w14:paraId="0EC892A3" w14:textId="77777777" w:rsidR="007F14BF" w:rsidRDefault="003A33BF">
      <w:pPr>
        <w:pStyle w:val="BodyText"/>
        <w:jc w:val="center"/>
        <w:rPr>
          <w:b/>
          <w:bCs/>
          <w:sz w:val="24"/>
        </w:rPr>
      </w:pPr>
      <w:r>
        <w:rPr>
          <w:b/>
          <w:bCs/>
          <w:sz w:val="24"/>
        </w:rPr>
        <w:t>Radiography Program</w:t>
      </w:r>
    </w:p>
    <w:p w14:paraId="3FAE334F" w14:textId="77777777" w:rsidR="003129EB" w:rsidRDefault="003129EB">
      <w:pPr>
        <w:pStyle w:val="BodyText"/>
        <w:jc w:val="center"/>
        <w:rPr>
          <w:b/>
          <w:bCs/>
          <w:sz w:val="24"/>
        </w:rPr>
      </w:pPr>
    </w:p>
    <w:p w14:paraId="18F32B1A" w14:textId="77777777" w:rsidR="007F14BF" w:rsidRPr="003129EB" w:rsidRDefault="003A33BF">
      <w:pPr>
        <w:pStyle w:val="BodyText"/>
        <w:jc w:val="center"/>
        <w:rPr>
          <w:b/>
          <w:bCs/>
          <w:sz w:val="28"/>
          <w:szCs w:val="28"/>
        </w:rPr>
      </w:pPr>
      <w:r w:rsidRPr="003129EB">
        <w:rPr>
          <w:b/>
          <w:bCs/>
          <w:sz w:val="28"/>
          <w:szCs w:val="28"/>
        </w:rPr>
        <w:t>Evidence of Understanding</w:t>
      </w:r>
    </w:p>
    <w:p w14:paraId="43C95046" w14:textId="77777777" w:rsidR="007F14BF" w:rsidRPr="003129EB" w:rsidRDefault="003A33BF">
      <w:pPr>
        <w:pStyle w:val="BodyText"/>
        <w:jc w:val="center"/>
        <w:rPr>
          <w:b/>
          <w:bCs/>
          <w:sz w:val="28"/>
          <w:szCs w:val="28"/>
        </w:rPr>
      </w:pPr>
      <w:r w:rsidRPr="003129EB">
        <w:rPr>
          <w:b/>
          <w:bCs/>
          <w:sz w:val="28"/>
          <w:szCs w:val="28"/>
        </w:rPr>
        <w:t>Pregnancy Policy</w:t>
      </w:r>
    </w:p>
    <w:p w14:paraId="1D196061" w14:textId="77777777" w:rsidR="007F14BF" w:rsidRDefault="007F14BF">
      <w:pPr>
        <w:pStyle w:val="BodyText"/>
        <w:jc w:val="center"/>
        <w:rPr>
          <w:b/>
          <w:bCs/>
          <w:sz w:val="24"/>
        </w:rPr>
      </w:pPr>
    </w:p>
    <w:p w14:paraId="71931FA2" w14:textId="77777777" w:rsidR="007F14BF" w:rsidRDefault="007F14BF">
      <w:pPr>
        <w:pStyle w:val="BodyText"/>
        <w:jc w:val="center"/>
        <w:rPr>
          <w:b/>
          <w:bCs/>
          <w:sz w:val="24"/>
        </w:rPr>
      </w:pPr>
    </w:p>
    <w:p w14:paraId="3431851C" w14:textId="77777777" w:rsidR="007F14BF" w:rsidRDefault="007F14BF">
      <w:pPr>
        <w:pStyle w:val="BodyText"/>
        <w:jc w:val="center"/>
        <w:rPr>
          <w:b/>
          <w:bCs/>
          <w:sz w:val="24"/>
        </w:rPr>
      </w:pPr>
    </w:p>
    <w:p w14:paraId="6ACC555E" w14:textId="77777777" w:rsidR="007F14BF" w:rsidRDefault="007F14BF">
      <w:pPr>
        <w:pStyle w:val="BodyText"/>
        <w:jc w:val="center"/>
        <w:rPr>
          <w:b/>
          <w:bCs/>
          <w:sz w:val="24"/>
        </w:rPr>
      </w:pPr>
    </w:p>
    <w:p w14:paraId="3BF3DAF4" w14:textId="77777777" w:rsidR="007F14BF" w:rsidRPr="003129EB" w:rsidRDefault="003A33BF">
      <w:pPr>
        <w:pStyle w:val="BodyText"/>
        <w:rPr>
          <w:sz w:val="24"/>
        </w:rPr>
      </w:pPr>
      <w:r w:rsidRPr="003129EB">
        <w:rPr>
          <w:sz w:val="24"/>
        </w:rPr>
        <w:t>I, the undersigned, have read and been informed of the danger of radiation to an embryo/fetus.  Being fully aware of this, I am signing this document verifying that I am aware and understand the danger should I become pregnant while a student in the Radiography Program.</w:t>
      </w:r>
    </w:p>
    <w:p w14:paraId="15239A62" w14:textId="77777777" w:rsidR="007F14BF" w:rsidRPr="003129EB" w:rsidRDefault="007F14BF">
      <w:pPr>
        <w:pStyle w:val="BodyText"/>
        <w:rPr>
          <w:sz w:val="24"/>
        </w:rPr>
      </w:pPr>
    </w:p>
    <w:p w14:paraId="11E66FFB" w14:textId="77777777" w:rsidR="007F14BF" w:rsidRPr="003129EB" w:rsidRDefault="007F14BF">
      <w:pPr>
        <w:pStyle w:val="BodyText"/>
        <w:rPr>
          <w:sz w:val="24"/>
        </w:rPr>
      </w:pPr>
    </w:p>
    <w:p w14:paraId="5062A382" w14:textId="77777777" w:rsidR="007F14BF" w:rsidRPr="003129EB" w:rsidRDefault="007F14BF">
      <w:pPr>
        <w:pStyle w:val="BodyText"/>
        <w:rPr>
          <w:sz w:val="24"/>
        </w:rPr>
      </w:pPr>
    </w:p>
    <w:p w14:paraId="73279C52" w14:textId="77777777" w:rsidR="007F14BF" w:rsidRPr="003129EB" w:rsidRDefault="007F14BF">
      <w:pPr>
        <w:pStyle w:val="BodyText"/>
        <w:rPr>
          <w:sz w:val="24"/>
        </w:rPr>
      </w:pPr>
    </w:p>
    <w:p w14:paraId="51A4FDC8" w14:textId="77777777" w:rsidR="007F14BF" w:rsidRPr="003129EB" w:rsidRDefault="007F14BF">
      <w:pPr>
        <w:pStyle w:val="MessageHeader"/>
        <w:rPr>
          <w:rFonts w:ascii="Times New Roman" w:hAnsi="Times New Roman" w:cs="Times New Roman"/>
        </w:rPr>
      </w:pPr>
    </w:p>
    <w:p w14:paraId="41A8D592" w14:textId="77777777" w:rsidR="007F14BF" w:rsidRPr="003129EB" w:rsidRDefault="003A33BF">
      <w:pPr>
        <w:pBdr>
          <w:top w:val="single" w:sz="6" w:space="1" w:color="auto"/>
          <w:left w:val="single" w:sz="6" w:space="1" w:color="auto"/>
          <w:bottom w:val="single" w:sz="6" w:space="1" w:color="auto"/>
          <w:right w:val="single" w:sz="6" w:space="1" w:color="auto"/>
        </w:pBdr>
        <w:shd w:val="pct20" w:color="auto" w:fill="auto"/>
        <w:ind w:left="1080" w:hanging="1080"/>
      </w:pPr>
      <w:r w:rsidRPr="003129EB">
        <w:t xml:space="preserve">Print </w:t>
      </w:r>
      <w:r w:rsidR="000344A9" w:rsidRPr="003129EB">
        <w:t>Name: _</w:t>
      </w:r>
      <w:r w:rsidRPr="003129EB">
        <w:t>______________________________________________________</w:t>
      </w:r>
    </w:p>
    <w:p w14:paraId="05161BCF" w14:textId="77777777" w:rsidR="007F14BF" w:rsidRPr="003129EB" w:rsidRDefault="003A33BF">
      <w:pPr>
        <w:pBdr>
          <w:top w:val="single" w:sz="6" w:space="1" w:color="auto"/>
          <w:left w:val="single" w:sz="6" w:space="1" w:color="auto"/>
          <w:bottom w:val="single" w:sz="6" w:space="1" w:color="auto"/>
          <w:right w:val="single" w:sz="6" w:space="1" w:color="auto"/>
        </w:pBdr>
        <w:shd w:val="pct20" w:color="auto" w:fill="auto"/>
        <w:ind w:left="1080" w:hanging="1080"/>
      </w:pPr>
      <w:r w:rsidRPr="003129EB">
        <w:tab/>
      </w:r>
      <w:r w:rsidRPr="003129EB">
        <w:tab/>
        <w:t>Student</w:t>
      </w:r>
    </w:p>
    <w:p w14:paraId="3C35788A" w14:textId="77777777" w:rsidR="007F14BF" w:rsidRPr="003129EB" w:rsidRDefault="007F14BF">
      <w:pPr>
        <w:pBdr>
          <w:top w:val="single" w:sz="6" w:space="1" w:color="auto"/>
          <w:left w:val="single" w:sz="6" w:space="1" w:color="auto"/>
          <w:bottom w:val="single" w:sz="6" w:space="1" w:color="auto"/>
          <w:right w:val="single" w:sz="6" w:space="1" w:color="auto"/>
        </w:pBdr>
        <w:shd w:val="pct20" w:color="auto" w:fill="auto"/>
        <w:ind w:left="1080" w:hanging="1080"/>
      </w:pPr>
    </w:p>
    <w:p w14:paraId="6A5E23A4" w14:textId="77777777" w:rsidR="007F14BF" w:rsidRPr="003129EB" w:rsidRDefault="000344A9">
      <w:pPr>
        <w:pBdr>
          <w:top w:val="single" w:sz="6" w:space="1" w:color="auto"/>
          <w:left w:val="single" w:sz="6" w:space="1" w:color="auto"/>
          <w:bottom w:val="single" w:sz="6" w:space="1" w:color="auto"/>
          <w:right w:val="single" w:sz="6" w:space="1" w:color="auto"/>
        </w:pBdr>
        <w:shd w:val="pct20" w:color="auto" w:fill="auto"/>
        <w:ind w:left="1080" w:hanging="1080"/>
      </w:pPr>
      <w:r w:rsidRPr="003129EB">
        <w:t>Signature: _</w:t>
      </w:r>
      <w:r w:rsidR="003A33BF" w:rsidRPr="003129EB">
        <w:t xml:space="preserve">____________________________ </w:t>
      </w:r>
      <w:r w:rsidRPr="003129EB">
        <w:t>Date: _</w:t>
      </w:r>
      <w:r w:rsidR="003A33BF" w:rsidRPr="003129EB">
        <w:t>______________________</w:t>
      </w:r>
    </w:p>
    <w:p w14:paraId="388A3ECB" w14:textId="77777777" w:rsidR="007F14BF" w:rsidRPr="003129EB" w:rsidRDefault="007F14BF">
      <w:pPr>
        <w:pBdr>
          <w:top w:val="single" w:sz="6" w:space="1" w:color="auto"/>
          <w:left w:val="single" w:sz="6" w:space="1" w:color="auto"/>
          <w:bottom w:val="single" w:sz="6" w:space="1" w:color="auto"/>
          <w:right w:val="single" w:sz="6" w:space="1" w:color="auto"/>
        </w:pBdr>
        <w:shd w:val="pct20" w:color="auto" w:fill="auto"/>
        <w:ind w:left="1080" w:hanging="1080"/>
      </w:pPr>
    </w:p>
    <w:p w14:paraId="2A97C106" w14:textId="77777777" w:rsidR="007F14BF" w:rsidRPr="003129EB" w:rsidRDefault="007F14BF">
      <w:pPr>
        <w:pBdr>
          <w:top w:val="single" w:sz="6" w:space="1" w:color="auto"/>
          <w:left w:val="single" w:sz="6" w:space="1" w:color="auto"/>
          <w:bottom w:val="single" w:sz="6" w:space="1" w:color="auto"/>
          <w:right w:val="single" w:sz="6" w:space="1" w:color="auto"/>
        </w:pBdr>
        <w:shd w:val="pct20" w:color="auto" w:fill="auto"/>
        <w:ind w:left="1080" w:hanging="1080"/>
      </w:pPr>
    </w:p>
    <w:p w14:paraId="1AD4BD67" w14:textId="77777777" w:rsidR="007F14BF" w:rsidRPr="003129EB" w:rsidRDefault="007F14BF">
      <w:pPr>
        <w:pStyle w:val="BodyText"/>
        <w:rPr>
          <w:sz w:val="24"/>
        </w:rPr>
      </w:pPr>
    </w:p>
    <w:p w14:paraId="6E72D110" w14:textId="77777777" w:rsidR="007F14BF" w:rsidRPr="003129EB" w:rsidRDefault="007F14BF">
      <w:pPr>
        <w:pStyle w:val="BodyText"/>
        <w:rPr>
          <w:sz w:val="24"/>
        </w:rPr>
      </w:pPr>
    </w:p>
    <w:p w14:paraId="45CB38F1" w14:textId="77777777" w:rsidR="007F14BF" w:rsidRPr="003129EB" w:rsidRDefault="007F14BF">
      <w:pPr>
        <w:pStyle w:val="BodyText"/>
        <w:rPr>
          <w:sz w:val="24"/>
        </w:rPr>
      </w:pPr>
    </w:p>
    <w:p w14:paraId="20543F35" w14:textId="77777777" w:rsidR="007F14BF" w:rsidRPr="003129EB" w:rsidRDefault="007F14BF">
      <w:pPr>
        <w:pStyle w:val="MessageHeader"/>
        <w:rPr>
          <w:rFonts w:ascii="Times New Roman" w:hAnsi="Times New Roman" w:cs="Times New Roman"/>
        </w:rPr>
      </w:pPr>
    </w:p>
    <w:p w14:paraId="5B099CEF" w14:textId="77777777" w:rsidR="007F14BF" w:rsidRPr="003129EB" w:rsidRDefault="003A33BF">
      <w:pPr>
        <w:pBdr>
          <w:top w:val="single" w:sz="6" w:space="1" w:color="auto"/>
          <w:left w:val="single" w:sz="6" w:space="1" w:color="auto"/>
          <w:bottom w:val="single" w:sz="6" w:space="1" w:color="auto"/>
          <w:right w:val="single" w:sz="6" w:space="1" w:color="auto"/>
        </w:pBdr>
        <w:shd w:val="pct20" w:color="auto" w:fill="auto"/>
        <w:ind w:left="1080" w:hanging="1080"/>
      </w:pPr>
      <w:r w:rsidRPr="003129EB">
        <w:t xml:space="preserve">Print </w:t>
      </w:r>
      <w:r w:rsidR="000344A9" w:rsidRPr="003129EB">
        <w:t>Name: _</w:t>
      </w:r>
      <w:r w:rsidRPr="003129EB">
        <w:t>______________________________________________________</w:t>
      </w:r>
    </w:p>
    <w:p w14:paraId="1AD65E02" w14:textId="77777777" w:rsidR="007F14BF" w:rsidRPr="003129EB" w:rsidRDefault="003A33BF">
      <w:pPr>
        <w:pBdr>
          <w:top w:val="single" w:sz="6" w:space="1" w:color="auto"/>
          <w:left w:val="single" w:sz="6" w:space="1" w:color="auto"/>
          <w:bottom w:val="single" w:sz="6" w:space="1" w:color="auto"/>
          <w:right w:val="single" w:sz="6" w:space="1" w:color="auto"/>
        </w:pBdr>
        <w:shd w:val="pct20" w:color="auto" w:fill="auto"/>
        <w:ind w:left="1080" w:hanging="1080"/>
      </w:pPr>
      <w:r w:rsidRPr="003129EB">
        <w:tab/>
      </w:r>
      <w:r w:rsidRPr="003129EB">
        <w:tab/>
        <w:t>Witness</w:t>
      </w:r>
    </w:p>
    <w:p w14:paraId="2CE13CC2" w14:textId="77777777" w:rsidR="007F14BF" w:rsidRPr="003129EB" w:rsidRDefault="007F14BF">
      <w:pPr>
        <w:pStyle w:val="MessageHeader"/>
        <w:rPr>
          <w:rFonts w:ascii="Times New Roman" w:hAnsi="Times New Roman" w:cs="Times New Roman"/>
        </w:rPr>
      </w:pPr>
    </w:p>
    <w:p w14:paraId="57E4A3A2" w14:textId="77777777" w:rsidR="007F14BF" w:rsidRPr="003129EB" w:rsidRDefault="000344A9">
      <w:pPr>
        <w:pStyle w:val="MessageHeader"/>
        <w:rPr>
          <w:rFonts w:ascii="Times New Roman" w:hAnsi="Times New Roman" w:cs="Times New Roman"/>
        </w:rPr>
      </w:pPr>
      <w:r w:rsidRPr="003129EB">
        <w:rPr>
          <w:rFonts w:ascii="Times New Roman" w:hAnsi="Times New Roman" w:cs="Times New Roman"/>
        </w:rPr>
        <w:t>Signature: _</w:t>
      </w:r>
      <w:r w:rsidR="003A33BF" w:rsidRPr="003129EB">
        <w:rPr>
          <w:rFonts w:ascii="Times New Roman" w:hAnsi="Times New Roman" w:cs="Times New Roman"/>
        </w:rPr>
        <w:t xml:space="preserve">____________________________ </w:t>
      </w:r>
      <w:r w:rsidRPr="003129EB">
        <w:rPr>
          <w:rFonts w:ascii="Times New Roman" w:hAnsi="Times New Roman" w:cs="Times New Roman"/>
        </w:rPr>
        <w:t>Date: _</w:t>
      </w:r>
      <w:r w:rsidR="003A33BF" w:rsidRPr="003129EB">
        <w:rPr>
          <w:rFonts w:ascii="Times New Roman" w:hAnsi="Times New Roman" w:cs="Times New Roman"/>
        </w:rPr>
        <w:t>______________________</w:t>
      </w:r>
    </w:p>
    <w:p w14:paraId="796670CA" w14:textId="77777777" w:rsidR="007F14BF" w:rsidRPr="003129EB" w:rsidRDefault="007F14BF">
      <w:pPr>
        <w:pStyle w:val="MessageHeader"/>
        <w:rPr>
          <w:rFonts w:ascii="Times New Roman" w:hAnsi="Times New Roman" w:cs="Times New Roman"/>
        </w:rPr>
      </w:pPr>
    </w:p>
    <w:p w14:paraId="6A01E7A5" w14:textId="77777777" w:rsidR="007F14BF" w:rsidRPr="003129EB" w:rsidRDefault="007F14BF">
      <w:pPr>
        <w:pStyle w:val="MessageHeader"/>
        <w:rPr>
          <w:rFonts w:ascii="Times New Roman" w:hAnsi="Times New Roman" w:cs="Times New Roman"/>
        </w:rPr>
      </w:pPr>
    </w:p>
    <w:p w14:paraId="6620A54B" w14:textId="77777777" w:rsidR="007F14BF" w:rsidRPr="003129EB" w:rsidRDefault="007F14BF">
      <w:pPr>
        <w:pStyle w:val="BodyText"/>
        <w:rPr>
          <w:sz w:val="24"/>
        </w:rPr>
      </w:pPr>
    </w:p>
    <w:p w14:paraId="0D720DDC" w14:textId="77777777" w:rsidR="007F14BF" w:rsidRPr="003129EB" w:rsidRDefault="007F14BF">
      <w:pPr>
        <w:pStyle w:val="BodyText"/>
        <w:rPr>
          <w:sz w:val="24"/>
        </w:rPr>
      </w:pPr>
    </w:p>
    <w:p w14:paraId="6B8A5BB4" w14:textId="77777777" w:rsidR="007F14BF" w:rsidRPr="003129EB" w:rsidRDefault="007F14BF">
      <w:pPr>
        <w:pStyle w:val="BodyText"/>
        <w:rPr>
          <w:sz w:val="24"/>
        </w:rPr>
      </w:pPr>
    </w:p>
    <w:p w14:paraId="35ECFDBB" w14:textId="77777777" w:rsidR="007F14BF" w:rsidRPr="003129EB" w:rsidRDefault="007F14BF">
      <w:pPr>
        <w:pStyle w:val="BodyText"/>
        <w:rPr>
          <w:sz w:val="24"/>
        </w:rPr>
      </w:pPr>
    </w:p>
    <w:p w14:paraId="5FCEB3CB" w14:textId="77777777" w:rsidR="007F14BF" w:rsidRPr="003129EB" w:rsidRDefault="007F14BF">
      <w:pPr>
        <w:pStyle w:val="BodyText"/>
        <w:rPr>
          <w:sz w:val="24"/>
        </w:rPr>
      </w:pPr>
    </w:p>
    <w:p w14:paraId="17D449D1" w14:textId="77777777" w:rsidR="007F14BF" w:rsidRPr="003129EB" w:rsidRDefault="007F14BF">
      <w:pPr>
        <w:pStyle w:val="BodyText"/>
        <w:rPr>
          <w:sz w:val="24"/>
        </w:rPr>
      </w:pPr>
    </w:p>
    <w:p w14:paraId="46208CF3" w14:textId="77777777" w:rsidR="007F14BF" w:rsidRPr="003129EB" w:rsidRDefault="007F14BF">
      <w:pPr>
        <w:pStyle w:val="BodyText"/>
        <w:rPr>
          <w:sz w:val="24"/>
        </w:rPr>
      </w:pPr>
    </w:p>
    <w:p w14:paraId="69CC1EB1" w14:textId="77777777" w:rsidR="007F14BF" w:rsidRPr="003129EB" w:rsidRDefault="007F14BF">
      <w:pPr>
        <w:pStyle w:val="BodyText"/>
        <w:jc w:val="center"/>
        <w:rPr>
          <w:sz w:val="24"/>
        </w:rPr>
      </w:pPr>
    </w:p>
    <w:p w14:paraId="56C25307" w14:textId="77777777" w:rsidR="007F14BF" w:rsidRPr="003129EB" w:rsidRDefault="003A33BF">
      <w:pPr>
        <w:pStyle w:val="BodyText"/>
        <w:jc w:val="center"/>
        <w:rPr>
          <w:b/>
          <w:bCs/>
          <w:sz w:val="24"/>
          <w:u w:val="single"/>
        </w:rPr>
      </w:pPr>
      <w:r w:rsidRPr="003129EB">
        <w:rPr>
          <w:sz w:val="24"/>
        </w:rPr>
        <w:t>This page will be stored in the student’s file in the Clinical Coordinator’s office</w:t>
      </w:r>
    </w:p>
    <w:p w14:paraId="77F80E81" w14:textId="77777777" w:rsidR="007F14BF" w:rsidRDefault="007F14BF">
      <w:pPr>
        <w:pStyle w:val="BodyText"/>
        <w:jc w:val="center"/>
        <w:rPr>
          <w:sz w:val="24"/>
        </w:rPr>
      </w:pPr>
    </w:p>
    <w:p w14:paraId="02515856" w14:textId="77777777" w:rsidR="007F14BF" w:rsidRDefault="007F14BF">
      <w:pPr>
        <w:pStyle w:val="Heading2"/>
      </w:pPr>
    </w:p>
    <w:p w14:paraId="05B69D42" w14:textId="77777777" w:rsidR="007F14BF" w:rsidRDefault="007F14BF"/>
    <w:p w14:paraId="49BBA16E" w14:textId="77777777" w:rsidR="007F14BF" w:rsidRDefault="007F14BF"/>
    <w:p w14:paraId="3E2CC920" w14:textId="77777777" w:rsidR="007F14BF" w:rsidRDefault="007F14BF"/>
    <w:p w14:paraId="572CA8D1" w14:textId="664BA20B" w:rsidR="007F14BF" w:rsidRDefault="00C6189C">
      <w:pPr>
        <w:pStyle w:val="Heading2"/>
      </w:pPr>
      <w:r w:rsidRPr="00C55B37">
        <w:rPr>
          <w:rFonts w:ascii="Arial" w:hAnsi="Arial" w:cs="Arial"/>
          <w:noProof/>
          <w:lang w:eastAsia="ja-JP"/>
        </w:rPr>
        <w:drawing>
          <wp:inline distT="0" distB="0" distL="0" distR="0" wp14:anchorId="468ADE91" wp14:editId="1F644F87">
            <wp:extent cx="1933575" cy="314325"/>
            <wp:effectExtent l="0" t="0" r="0" b="0"/>
            <wp:docPr id="7" name="Picture 1" descr="Miami-Da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ami-Dade College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33575" cy="314325"/>
                    </a:xfrm>
                    <a:prstGeom prst="rect">
                      <a:avLst/>
                    </a:prstGeom>
                    <a:noFill/>
                    <a:ln>
                      <a:noFill/>
                    </a:ln>
                  </pic:spPr>
                </pic:pic>
              </a:graphicData>
            </a:graphic>
          </wp:inline>
        </w:drawing>
      </w:r>
    </w:p>
    <w:p w14:paraId="67552BBF" w14:textId="77777777" w:rsidR="007F14BF" w:rsidRDefault="003A33BF">
      <w:pPr>
        <w:pStyle w:val="BodyText"/>
        <w:jc w:val="center"/>
        <w:rPr>
          <w:b/>
          <w:bCs/>
          <w:sz w:val="24"/>
        </w:rPr>
      </w:pPr>
      <w:r>
        <w:rPr>
          <w:b/>
          <w:bCs/>
          <w:sz w:val="24"/>
        </w:rPr>
        <w:t>Medical Campus</w:t>
      </w:r>
    </w:p>
    <w:p w14:paraId="497C25B6" w14:textId="77777777" w:rsidR="007F14BF" w:rsidRDefault="003A33BF">
      <w:pPr>
        <w:pStyle w:val="BodyText"/>
        <w:jc w:val="center"/>
        <w:rPr>
          <w:b/>
          <w:bCs/>
          <w:sz w:val="24"/>
        </w:rPr>
      </w:pPr>
      <w:r>
        <w:rPr>
          <w:b/>
          <w:bCs/>
          <w:sz w:val="24"/>
        </w:rPr>
        <w:t>School of Health Sciences</w:t>
      </w:r>
    </w:p>
    <w:p w14:paraId="3ABFA377" w14:textId="77777777" w:rsidR="007F14BF" w:rsidRDefault="003A33BF">
      <w:pPr>
        <w:pStyle w:val="BodyText"/>
        <w:jc w:val="center"/>
        <w:rPr>
          <w:b/>
          <w:bCs/>
          <w:sz w:val="24"/>
        </w:rPr>
      </w:pPr>
      <w:r>
        <w:rPr>
          <w:b/>
          <w:bCs/>
          <w:sz w:val="24"/>
        </w:rPr>
        <w:t>Radiography Program</w:t>
      </w:r>
    </w:p>
    <w:p w14:paraId="64EED8BB" w14:textId="77777777" w:rsidR="007F14BF" w:rsidRDefault="003A33BF">
      <w:pPr>
        <w:pStyle w:val="BodyText"/>
        <w:jc w:val="center"/>
        <w:rPr>
          <w:b/>
          <w:bCs/>
          <w:sz w:val="24"/>
        </w:rPr>
      </w:pPr>
      <w:r>
        <w:rPr>
          <w:b/>
          <w:bCs/>
          <w:sz w:val="24"/>
        </w:rPr>
        <w:t>Evidence of Understanding</w:t>
      </w:r>
    </w:p>
    <w:p w14:paraId="39FD693B" w14:textId="77777777" w:rsidR="007F14BF" w:rsidRDefault="003A33BF">
      <w:pPr>
        <w:pStyle w:val="BodyText"/>
        <w:jc w:val="center"/>
        <w:rPr>
          <w:b/>
          <w:bCs/>
          <w:sz w:val="24"/>
        </w:rPr>
      </w:pPr>
      <w:r>
        <w:rPr>
          <w:b/>
          <w:bCs/>
          <w:sz w:val="24"/>
        </w:rPr>
        <w:t>Student Handbook</w:t>
      </w:r>
    </w:p>
    <w:p w14:paraId="49BADA78" w14:textId="77777777" w:rsidR="007F14BF" w:rsidRDefault="007F14BF">
      <w:pPr>
        <w:pStyle w:val="BodyText"/>
        <w:jc w:val="center"/>
        <w:rPr>
          <w:b/>
          <w:bCs/>
          <w:sz w:val="24"/>
        </w:rPr>
      </w:pPr>
    </w:p>
    <w:p w14:paraId="205C05DD" w14:textId="77777777" w:rsidR="007F14BF" w:rsidRDefault="007F14BF">
      <w:pPr>
        <w:pStyle w:val="Heading1"/>
      </w:pPr>
    </w:p>
    <w:p w14:paraId="0559A1B7" w14:textId="77777777" w:rsidR="007F14BF" w:rsidRDefault="003A33BF">
      <w:pPr>
        <w:pStyle w:val="Heading1"/>
      </w:pPr>
      <w:r>
        <w:t>EVIDENCE OF UNDERSTANDING</w:t>
      </w:r>
    </w:p>
    <w:p w14:paraId="5A9DA652" w14:textId="77777777" w:rsidR="007F14BF" w:rsidRDefault="007F14BF">
      <w:pPr>
        <w:pStyle w:val="BodyText"/>
        <w:jc w:val="center"/>
        <w:rPr>
          <w:b/>
          <w:bCs/>
          <w:sz w:val="24"/>
        </w:rPr>
      </w:pPr>
    </w:p>
    <w:p w14:paraId="6D028482" w14:textId="77777777" w:rsidR="004D1C73" w:rsidRDefault="003A33BF" w:rsidP="004D1C73">
      <w:r>
        <w:t>I have read the Miami Dade College Radiography Student Handbook of Policies and Procedures.  I understand the contents and I agree to adhere to the policies and procedures that are specified in the Student Handbook.</w:t>
      </w:r>
      <w:r w:rsidR="004D1C73" w:rsidRPr="004D1C73">
        <w:rPr>
          <w:b/>
        </w:rPr>
        <w:t xml:space="preserve"> The policies and procedures in this Handbook are subject to change without prior not</w:t>
      </w:r>
      <w:r w:rsidR="004D1C73">
        <w:rPr>
          <w:b/>
        </w:rPr>
        <w:t>ification</w:t>
      </w:r>
      <w:r w:rsidR="004D1C73">
        <w:t>. The revised Student Handbook will be uploaded to the Radiography Student “G” drive for student access, and in the MDC Radiography Program main page.</w:t>
      </w:r>
    </w:p>
    <w:p w14:paraId="14A25E93" w14:textId="77777777" w:rsidR="007F14BF" w:rsidRDefault="007F14BF">
      <w:pPr>
        <w:pStyle w:val="BodyText"/>
      </w:pPr>
    </w:p>
    <w:p w14:paraId="3412DDE2" w14:textId="77777777" w:rsidR="007F14BF" w:rsidRPr="003129EB" w:rsidRDefault="003A33BF">
      <w:pPr>
        <w:pStyle w:val="BodyText"/>
        <w:rPr>
          <w:sz w:val="24"/>
        </w:rPr>
      </w:pPr>
      <w:r w:rsidRPr="003129EB">
        <w:rPr>
          <w:sz w:val="24"/>
        </w:rPr>
        <w:t>Academic/Clinical Policies and Procedures</w:t>
      </w:r>
      <w:proofErr w:type="gramStart"/>
      <w:r w:rsidRPr="003129EB">
        <w:rPr>
          <w:sz w:val="24"/>
        </w:rPr>
        <w:t>:  In</w:t>
      </w:r>
      <w:proofErr w:type="gramEnd"/>
      <w:r w:rsidRPr="003129EB">
        <w:rPr>
          <w:sz w:val="24"/>
        </w:rPr>
        <w:t xml:space="preserve"> cases where I do not follow the Policies and procedures, I am willing to abide by the consequences specified in the Student Handbook, RTE course syllabi outlines, and /or the College Catalog.</w:t>
      </w:r>
    </w:p>
    <w:p w14:paraId="52D6EE95" w14:textId="77777777" w:rsidR="007F14BF" w:rsidRPr="003129EB" w:rsidRDefault="007F14BF">
      <w:pPr>
        <w:pStyle w:val="BodyText"/>
        <w:rPr>
          <w:sz w:val="24"/>
        </w:rPr>
      </w:pPr>
    </w:p>
    <w:p w14:paraId="1A8BAEE9" w14:textId="77777777" w:rsidR="007F14BF" w:rsidRPr="003129EB" w:rsidRDefault="007F14BF">
      <w:pPr>
        <w:pStyle w:val="BodyText"/>
        <w:rPr>
          <w:sz w:val="24"/>
        </w:rPr>
      </w:pPr>
    </w:p>
    <w:p w14:paraId="7BC1DFE1" w14:textId="77777777" w:rsidR="007F14BF" w:rsidRPr="003129EB" w:rsidRDefault="007F14BF"/>
    <w:p w14:paraId="57B6C6A1" w14:textId="77777777" w:rsidR="007F14BF" w:rsidRPr="003129EB" w:rsidRDefault="007F14BF">
      <w:pPr>
        <w:pBdr>
          <w:top w:val="single" w:sz="6" w:space="1" w:color="auto"/>
          <w:left w:val="single" w:sz="6" w:space="1" w:color="auto"/>
          <w:bottom w:val="single" w:sz="6" w:space="1" w:color="auto"/>
          <w:right w:val="single" w:sz="6" w:space="1" w:color="auto"/>
        </w:pBdr>
        <w:shd w:val="pct20" w:color="auto" w:fill="auto"/>
        <w:ind w:left="1080" w:hanging="1080"/>
      </w:pPr>
    </w:p>
    <w:p w14:paraId="19EEED20" w14:textId="77777777" w:rsidR="007F14BF" w:rsidRPr="003129EB" w:rsidRDefault="003A33BF">
      <w:pPr>
        <w:pBdr>
          <w:top w:val="single" w:sz="6" w:space="1" w:color="auto"/>
          <w:left w:val="single" w:sz="6" w:space="1" w:color="auto"/>
          <w:bottom w:val="single" w:sz="6" w:space="1" w:color="auto"/>
          <w:right w:val="single" w:sz="6" w:space="1" w:color="auto"/>
        </w:pBdr>
        <w:shd w:val="pct20" w:color="auto" w:fill="auto"/>
        <w:ind w:left="1080" w:hanging="1080"/>
      </w:pPr>
      <w:r w:rsidRPr="003129EB">
        <w:t xml:space="preserve">Print </w:t>
      </w:r>
      <w:r w:rsidR="000344A9" w:rsidRPr="003129EB">
        <w:t>Name: _</w:t>
      </w:r>
      <w:r w:rsidRPr="003129EB">
        <w:t>______________________________________________________</w:t>
      </w:r>
    </w:p>
    <w:p w14:paraId="7E0BA7E8" w14:textId="77777777" w:rsidR="007F14BF" w:rsidRPr="003129EB" w:rsidRDefault="003A33BF">
      <w:pPr>
        <w:pBdr>
          <w:top w:val="single" w:sz="6" w:space="1" w:color="auto"/>
          <w:left w:val="single" w:sz="6" w:space="1" w:color="auto"/>
          <w:bottom w:val="single" w:sz="6" w:space="1" w:color="auto"/>
          <w:right w:val="single" w:sz="6" w:space="1" w:color="auto"/>
        </w:pBdr>
        <w:shd w:val="pct20" w:color="auto" w:fill="auto"/>
        <w:ind w:left="1080" w:hanging="1080"/>
      </w:pPr>
      <w:r w:rsidRPr="003129EB">
        <w:tab/>
      </w:r>
      <w:r w:rsidRPr="003129EB">
        <w:tab/>
        <w:t>Student</w:t>
      </w:r>
    </w:p>
    <w:p w14:paraId="203573D5" w14:textId="77777777" w:rsidR="007F14BF" w:rsidRPr="003129EB" w:rsidRDefault="007F14BF">
      <w:pPr>
        <w:pBdr>
          <w:top w:val="single" w:sz="6" w:space="1" w:color="auto"/>
          <w:left w:val="single" w:sz="6" w:space="1" w:color="auto"/>
          <w:bottom w:val="single" w:sz="6" w:space="1" w:color="auto"/>
          <w:right w:val="single" w:sz="6" w:space="1" w:color="auto"/>
        </w:pBdr>
        <w:shd w:val="pct20" w:color="auto" w:fill="auto"/>
        <w:ind w:left="1080" w:hanging="1080"/>
      </w:pPr>
    </w:p>
    <w:p w14:paraId="3DA9724B" w14:textId="77777777" w:rsidR="007F14BF" w:rsidRPr="003129EB" w:rsidRDefault="000344A9">
      <w:pPr>
        <w:pBdr>
          <w:top w:val="single" w:sz="6" w:space="1" w:color="auto"/>
          <w:left w:val="single" w:sz="6" w:space="1" w:color="auto"/>
          <w:bottom w:val="single" w:sz="6" w:space="1" w:color="auto"/>
          <w:right w:val="single" w:sz="6" w:space="1" w:color="auto"/>
        </w:pBdr>
        <w:shd w:val="pct20" w:color="auto" w:fill="auto"/>
        <w:ind w:left="1080" w:hanging="1080"/>
      </w:pPr>
      <w:r w:rsidRPr="003129EB">
        <w:t>Signature: _</w:t>
      </w:r>
      <w:r w:rsidR="003A33BF" w:rsidRPr="003129EB">
        <w:t xml:space="preserve">____________________________ </w:t>
      </w:r>
      <w:r w:rsidRPr="003129EB">
        <w:t>Date: _</w:t>
      </w:r>
      <w:r w:rsidR="003A33BF" w:rsidRPr="003129EB">
        <w:t>______________________</w:t>
      </w:r>
    </w:p>
    <w:p w14:paraId="28927EC4" w14:textId="77777777" w:rsidR="007F14BF" w:rsidRPr="003129EB" w:rsidRDefault="007F14BF">
      <w:pPr>
        <w:pBdr>
          <w:top w:val="single" w:sz="6" w:space="1" w:color="auto"/>
          <w:left w:val="single" w:sz="6" w:space="1" w:color="auto"/>
          <w:bottom w:val="single" w:sz="6" w:space="1" w:color="auto"/>
          <w:right w:val="single" w:sz="6" w:space="1" w:color="auto"/>
        </w:pBdr>
        <w:shd w:val="pct20" w:color="auto" w:fill="auto"/>
        <w:ind w:left="1080" w:hanging="1080"/>
      </w:pPr>
    </w:p>
    <w:p w14:paraId="1715DEAD" w14:textId="77777777" w:rsidR="007F14BF" w:rsidRPr="003129EB" w:rsidRDefault="007F14BF">
      <w:pPr>
        <w:pBdr>
          <w:top w:val="single" w:sz="6" w:space="1" w:color="auto"/>
          <w:left w:val="single" w:sz="6" w:space="1" w:color="auto"/>
          <w:bottom w:val="single" w:sz="6" w:space="1" w:color="auto"/>
          <w:right w:val="single" w:sz="6" w:space="1" w:color="auto"/>
        </w:pBdr>
        <w:shd w:val="pct20" w:color="auto" w:fill="auto"/>
        <w:ind w:left="1080" w:hanging="1080"/>
      </w:pPr>
    </w:p>
    <w:p w14:paraId="3D0C528A" w14:textId="77777777" w:rsidR="007F14BF" w:rsidRPr="003129EB" w:rsidRDefault="007F14BF"/>
    <w:p w14:paraId="1CC73ABF" w14:textId="77777777" w:rsidR="007F14BF" w:rsidRPr="003129EB" w:rsidRDefault="007F14BF">
      <w:pPr>
        <w:pStyle w:val="BodyText"/>
        <w:rPr>
          <w:sz w:val="24"/>
        </w:rPr>
      </w:pPr>
    </w:p>
    <w:p w14:paraId="22257739" w14:textId="77777777" w:rsidR="007F14BF" w:rsidRPr="003129EB" w:rsidRDefault="007F14BF">
      <w:pPr>
        <w:pStyle w:val="BodyText"/>
        <w:rPr>
          <w:sz w:val="24"/>
        </w:rPr>
      </w:pPr>
    </w:p>
    <w:p w14:paraId="125B8446" w14:textId="77777777" w:rsidR="007F14BF" w:rsidRPr="003129EB" w:rsidRDefault="007F14BF">
      <w:pPr>
        <w:pStyle w:val="BodyText"/>
        <w:rPr>
          <w:sz w:val="24"/>
        </w:rPr>
      </w:pPr>
    </w:p>
    <w:p w14:paraId="5BEE3E9B" w14:textId="77777777" w:rsidR="007F14BF" w:rsidRPr="003129EB" w:rsidRDefault="007F14BF">
      <w:pPr>
        <w:pStyle w:val="MessageHeader"/>
        <w:rPr>
          <w:rFonts w:ascii="Times New Roman" w:hAnsi="Times New Roman" w:cs="Times New Roman"/>
        </w:rPr>
      </w:pPr>
    </w:p>
    <w:p w14:paraId="5DE49D98" w14:textId="77777777" w:rsidR="007F14BF" w:rsidRPr="003129EB" w:rsidRDefault="007F14BF">
      <w:pPr>
        <w:pStyle w:val="MessageHeader"/>
        <w:rPr>
          <w:rFonts w:ascii="Times New Roman" w:hAnsi="Times New Roman" w:cs="Times New Roman"/>
        </w:rPr>
      </w:pPr>
    </w:p>
    <w:p w14:paraId="267EAF88" w14:textId="77777777" w:rsidR="007F14BF" w:rsidRPr="003129EB" w:rsidRDefault="003A33BF">
      <w:pPr>
        <w:pBdr>
          <w:top w:val="single" w:sz="6" w:space="1" w:color="auto"/>
          <w:left w:val="single" w:sz="6" w:space="1" w:color="auto"/>
          <w:bottom w:val="single" w:sz="6" w:space="1" w:color="auto"/>
          <w:right w:val="single" w:sz="6" w:space="1" w:color="auto"/>
        </w:pBdr>
        <w:shd w:val="pct20" w:color="auto" w:fill="auto"/>
        <w:ind w:left="1080" w:hanging="1080"/>
      </w:pPr>
      <w:r w:rsidRPr="003129EB">
        <w:t xml:space="preserve">Print </w:t>
      </w:r>
      <w:r w:rsidR="000344A9" w:rsidRPr="003129EB">
        <w:t>Name: _</w:t>
      </w:r>
      <w:r w:rsidRPr="003129EB">
        <w:t xml:space="preserve"> ______________________________________________________</w:t>
      </w:r>
    </w:p>
    <w:p w14:paraId="6520A9AE" w14:textId="77777777" w:rsidR="007F14BF" w:rsidRPr="003129EB" w:rsidRDefault="003A33BF">
      <w:pPr>
        <w:pBdr>
          <w:top w:val="single" w:sz="6" w:space="1" w:color="auto"/>
          <w:left w:val="single" w:sz="6" w:space="1" w:color="auto"/>
          <w:bottom w:val="single" w:sz="6" w:space="1" w:color="auto"/>
          <w:right w:val="single" w:sz="6" w:space="1" w:color="auto"/>
        </w:pBdr>
        <w:shd w:val="pct20" w:color="auto" w:fill="auto"/>
        <w:ind w:left="1080" w:hanging="1080"/>
      </w:pPr>
      <w:r w:rsidRPr="003129EB">
        <w:tab/>
      </w:r>
      <w:r w:rsidRPr="003129EB">
        <w:tab/>
        <w:t>Witness</w:t>
      </w:r>
    </w:p>
    <w:p w14:paraId="311A57AC" w14:textId="77777777" w:rsidR="007F14BF" w:rsidRPr="003129EB" w:rsidRDefault="007F14BF">
      <w:pPr>
        <w:pStyle w:val="MessageHeader"/>
        <w:rPr>
          <w:rFonts w:ascii="Times New Roman" w:hAnsi="Times New Roman" w:cs="Times New Roman"/>
        </w:rPr>
      </w:pPr>
    </w:p>
    <w:p w14:paraId="5AA224B2" w14:textId="77777777" w:rsidR="007F14BF" w:rsidRPr="003129EB" w:rsidRDefault="000344A9">
      <w:pPr>
        <w:pStyle w:val="MessageHeader"/>
        <w:rPr>
          <w:rFonts w:ascii="Times New Roman" w:hAnsi="Times New Roman" w:cs="Times New Roman"/>
        </w:rPr>
      </w:pPr>
      <w:r w:rsidRPr="003129EB">
        <w:rPr>
          <w:rFonts w:ascii="Times New Roman" w:hAnsi="Times New Roman" w:cs="Times New Roman"/>
        </w:rPr>
        <w:t>Signature: _</w:t>
      </w:r>
      <w:r w:rsidR="003A33BF" w:rsidRPr="003129EB">
        <w:rPr>
          <w:rFonts w:ascii="Times New Roman" w:hAnsi="Times New Roman" w:cs="Times New Roman"/>
        </w:rPr>
        <w:t xml:space="preserve">____________________________ </w:t>
      </w:r>
      <w:r w:rsidRPr="003129EB">
        <w:rPr>
          <w:rFonts w:ascii="Times New Roman" w:hAnsi="Times New Roman" w:cs="Times New Roman"/>
        </w:rPr>
        <w:t>Date: _</w:t>
      </w:r>
      <w:r w:rsidR="003A33BF" w:rsidRPr="003129EB">
        <w:rPr>
          <w:rFonts w:ascii="Times New Roman" w:hAnsi="Times New Roman" w:cs="Times New Roman"/>
        </w:rPr>
        <w:t>______________________</w:t>
      </w:r>
    </w:p>
    <w:p w14:paraId="196697E2" w14:textId="77777777" w:rsidR="007F14BF" w:rsidRPr="003129EB" w:rsidRDefault="007F14BF">
      <w:pPr>
        <w:pStyle w:val="MessageHeader"/>
        <w:rPr>
          <w:rFonts w:ascii="Times New Roman" w:hAnsi="Times New Roman" w:cs="Times New Roman"/>
        </w:rPr>
      </w:pPr>
    </w:p>
    <w:p w14:paraId="0FDD7D11" w14:textId="77777777" w:rsidR="007F14BF" w:rsidRPr="003129EB" w:rsidRDefault="007F14BF">
      <w:pPr>
        <w:pStyle w:val="BodyText"/>
        <w:rPr>
          <w:sz w:val="24"/>
        </w:rPr>
      </w:pPr>
    </w:p>
    <w:p w14:paraId="3F139EFC" w14:textId="77777777" w:rsidR="007F14BF" w:rsidRPr="003129EB" w:rsidRDefault="007F14BF">
      <w:pPr>
        <w:pStyle w:val="BodyText"/>
        <w:rPr>
          <w:sz w:val="24"/>
        </w:rPr>
      </w:pPr>
    </w:p>
    <w:p w14:paraId="6EC71105" w14:textId="77777777" w:rsidR="007F14BF" w:rsidRPr="003129EB" w:rsidRDefault="007F14BF">
      <w:pPr>
        <w:pStyle w:val="BodyText"/>
        <w:rPr>
          <w:sz w:val="24"/>
        </w:rPr>
      </w:pPr>
    </w:p>
    <w:p w14:paraId="65E4E719" w14:textId="77777777" w:rsidR="007F14BF" w:rsidRPr="003129EB" w:rsidRDefault="007F14BF">
      <w:pPr>
        <w:pStyle w:val="BodyText"/>
        <w:rPr>
          <w:sz w:val="24"/>
        </w:rPr>
      </w:pPr>
    </w:p>
    <w:p w14:paraId="198294B5" w14:textId="77777777" w:rsidR="007F14BF" w:rsidRPr="003129EB" w:rsidRDefault="007F14BF">
      <w:pPr>
        <w:pStyle w:val="BodyText"/>
        <w:rPr>
          <w:sz w:val="24"/>
        </w:rPr>
      </w:pPr>
    </w:p>
    <w:p w14:paraId="418FA970" w14:textId="77777777" w:rsidR="007F14BF" w:rsidRPr="003129EB" w:rsidRDefault="003A33BF">
      <w:pPr>
        <w:pStyle w:val="BodyText"/>
        <w:jc w:val="center"/>
        <w:rPr>
          <w:b/>
          <w:bCs/>
          <w:sz w:val="24"/>
          <w:u w:val="single"/>
        </w:rPr>
      </w:pPr>
      <w:r w:rsidRPr="003129EB">
        <w:rPr>
          <w:sz w:val="24"/>
        </w:rPr>
        <w:t>This page will be stored in the student’s file in the Clinical Coordinator’s office</w:t>
      </w:r>
    </w:p>
    <w:p w14:paraId="3F6404AE" w14:textId="77777777" w:rsidR="007F14BF" w:rsidRDefault="007F14BF">
      <w:pPr>
        <w:pStyle w:val="Heading2"/>
        <w:jc w:val="left"/>
        <w:rPr>
          <w:sz w:val="32"/>
          <w:szCs w:val="32"/>
        </w:rPr>
      </w:pPr>
    </w:p>
    <w:p w14:paraId="7B145CA0" w14:textId="77777777" w:rsidR="007F14BF" w:rsidRDefault="007F14BF"/>
    <w:p w14:paraId="57326906" w14:textId="77777777" w:rsidR="007F14BF" w:rsidRDefault="007F14BF"/>
    <w:p w14:paraId="43F3F19B" w14:textId="77777777" w:rsidR="007F14BF" w:rsidRDefault="007F14BF"/>
    <w:p w14:paraId="0088ACC4" w14:textId="77777777" w:rsidR="007F14BF" w:rsidRDefault="007F14BF"/>
    <w:p w14:paraId="16588C6F" w14:textId="77777777" w:rsidR="007F14BF" w:rsidRDefault="007F14BF"/>
    <w:p w14:paraId="5E103EC3" w14:textId="77777777" w:rsidR="007F14BF" w:rsidRDefault="003A33BF">
      <w:pPr>
        <w:pStyle w:val="Heading2"/>
        <w:rPr>
          <w:sz w:val="32"/>
          <w:szCs w:val="32"/>
        </w:rPr>
      </w:pPr>
      <w:r>
        <w:rPr>
          <w:sz w:val="32"/>
          <w:szCs w:val="32"/>
        </w:rPr>
        <w:t>NOTES:</w:t>
      </w:r>
    </w:p>
    <w:p w14:paraId="3044AC46" w14:textId="77777777" w:rsidR="007F14BF" w:rsidRDefault="007F14BF">
      <w:pPr>
        <w:pStyle w:val="BodyText"/>
        <w:rPr>
          <w:sz w:val="24"/>
        </w:rPr>
      </w:pPr>
    </w:p>
    <w:p w14:paraId="5591CB1A" w14:textId="77777777" w:rsidR="007F14BF" w:rsidRDefault="007F14BF">
      <w:pPr>
        <w:pStyle w:val="BodyText"/>
        <w:rPr>
          <w:sz w:val="24"/>
        </w:rPr>
      </w:pPr>
    </w:p>
    <w:p w14:paraId="55297DD5" w14:textId="77777777" w:rsidR="007F14BF" w:rsidRDefault="007F14BF">
      <w:pPr>
        <w:pStyle w:val="BodyText"/>
        <w:rPr>
          <w:sz w:val="24"/>
        </w:rPr>
      </w:pPr>
    </w:p>
    <w:p w14:paraId="33CD48F8" w14:textId="77777777" w:rsidR="007F14BF" w:rsidRDefault="007F14BF">
      <w:pPr>
        <w:pStyle w:val="BodyText"/>
        <w:rPr>
          <w:sz w:val="24"/>
        </w:rPr>
      </w:pPr>
    </w:p>
    <w:p w14:paraId="65751DD8" w14:textId="77777777" w:rsidR="007F14BF" w:rsidRDefault="007F14BF">
      <w:pPr>
        <w:pStyle w:val="BodyText"/>
        <w:rPr>
          <w:sz w:val="24"/>
        </w:rPr>
      </w:pPr>
    </w:p>
    <w:p w14:paraId="5906D9CF" w14:textId="77777777" w:rsidR="007F14BF" w:rsidRDefault="007F14BF">
      <w:pPr>
        <w:pStyle w:val="BodyText"/>
        <w:rPr>
          <w:sz w:val="24"/>
        </w:rPr>
      </w:pPr>
    </w:p>
    <w:p w14:paraId="76DEBB14" w14:textId="77777777" w:rsidR="007F14BF" w:rsidRDefault="007F14BF">
      <w:pPr>
        <w:pStyle w:val="BodyText"/>
        <w:rPr>
          <w:sz w:val="24"/>
        </w:rPr>
      </w:pPr>
    </w:p>
    <w:p w14:paraId="59BBE926" w14:textId="77777777" w:rsidR="007F14BF" w:rsidRDefault="007F14BF">
      <w:pPr>
        <w:pStyle w:val="BodyText"/>
        <w:rPr>
          <w:sz w:val="24"/>
        </w:rPr>
      </w:pPr>
    </w:p>
    <w:p w14:paraId="18EC2C73" w14:textId="77777777" w:rsidR="007F14BF" w:rsidRDefault="007F14BF">
      <w:pPr>
        <w:pStyle w:val="BodyText"/>
        <w:rPr>
          <w:sz w:val="24"/>
        </w:rPr>
      </w:pPr>
    </w:p>
    <w:p w14:paraId="377202DB" w14:textId="77777777" w:rsidR="007F14BF" w:rsidRDefault="007F14BF">
      <w:pPr>
        <w:pStyle w:val="BodyText"/>
        <w:rPr>
          <w:sz w:val="24"/>
        </w:rPr>
      </w:pPr>
    </w:p>
    <w:p w14:paraId="2BE4658D" w14:textId="77777777" w:rsidR="007F14BF" w:rsidRDefault="007F14BF">
      <w:pPr>
        <w:pStyle w:val="BodyText"/>
        <w:rPr>
          <w:sz w:val="24"/>
        </w:rPr>
      </w:pPr>
    </w:p>
    <w:p w14:paraId="74188B77" w14:textId="77777777" w:rsidR="007F14BF" w:rsidRDefault="007F14BF">
      <w:pPr>
        <w:pStyle w:val="BodyText"/>
        <w:rPr>
          <w:sz w:val="24"/>
        </w:rPr>
      </w:pPr>
    </w:p>
    <w:p w14:paraId="6CAB4BBD" w14:textId="77777777" w:rsidR="007F14BF" w:rsidRDefault="007F14BF">
      <w:pPr>
        <w:pStyle w:val="BodyText"/>
        <w:rPr>
          <w:sz w:val="24"/>
        </w:rPr>
      </w:pPr>
    </w:p>
    <w:p w14:paraId="02858714" w14:textId="77777777" w:rsidR="007F14BF" w:rsidRDefault="007F14BF">
      <w:pPr>
        <w:pStyle w:val="BodyText"/>
        <w:rPr>
          <w:sz w:val="24"/>
        </w:rPr>
      </w:pPr>
    </w:p>
    <w:p w14:paraId="579BAFA7" w14:textId="77777777" w:rsidR="007F14BF" w:rsidRDefault="007F14BF">
      <w:pPr>
        <w:pStyle w:val="BodyText"/>
        <w:rPr>
          <w:sz w:val="24"/>
        </w:rPr>
      </w:pPr>
    </w:p>
    <w:p w14:paraId="0AAE8C04" w14:textId="77777777" w:rsidR="007F14BF" w:rsidRDefault="007F14BF">
      <w:pPr>
        <w:pStyle w:val="BodyText"/>
        <w:rPr>
          <w:sz w:val="24"/>
        </w:rPr>
      </w:pPr>
    </w:p>
    <w:p w14:paraId="653E209C" w14:textId="77777777" w:rsidR="007F14BF" w:rsidRDefault="007F14BF">
      <w:pPr>
        <w:pStyle w:val="BodyText"/>
        <w:rPr>
          <w:sz w:val="24"/>
        </w:rPr>
      </w:pPr>
    </w:p>
    <w:p w14:paraId="1B75F27E" w14:textId="77777777" w:rsidR="007F14BF" w:rsidRDefault="007F14BF">
      <w:pPr>
        <w:pStyle w:val="BodyText"/>
        <w:rPr>
          <w:sz w:val="24"/>
        </w:rPr>
      </w:pPr>
    </w:p>
    <w:p w14:paraId="16E47BE1" w14:textId="77777777" w:rsidR="007F14BF" w:rsidRDefault="007F14BF">
      <w:pPr>
        <w:pStyle w:val="BodyText"/>
        <w:rPr>
          <w:sz w:val="24"/>
        </w:rPr>
      </w:pPr>
    </w:p>
    <w:p w14:paraId="567131BE" w14:textId="77777777" w:rsidR="007F14BF" w:rsidRDefault="007F14BF">
      <w:pPr>
        <w:pStyle w:val="BodyText"/>
        <w:rPr>
          <w:sz w:val="24"/>
        </w:rPr>
      </w:pPr>
    </w:p>
    <w:p w14:paraId="4F8E190B" w14:textId="77777777" w:rsidR="007F14BF" w:rsidRDefault="007F14BF">
      <w:pPr>
        <w:pStyle w:val="BodyText"/>
        <w:rPr>
          <w:sz w:val="24"/>
        </w:rPr>
      </w:pPr>
    </w:p>
    <w:p w14:paraId="19639EBA" w14:textId="77777777" w:rsidR="007F14BF" w:rsidRDefault="007F14BF">
      <w:pPr>
        <w:pStyle w:val="BodyText"/>
        <w:rPr>
          <w:sz w:val="24"/>
        </w:rPr>
      </w:pPr>
    </w:p>
    <w:p w14:paraId="1DCD1658" w14:textId="77777777" w:rsidR="007F14BF" w:rsidRDefault="007F14BF">
      <w:pPr>
        <w:pStyle w:val="BodyText"/>
        <w:ind w:left="1080"/>
        <w:rPr>
          <w:b/>
          <w:bCs/>
          <w:sz w:val="24"/>
          <w:u w:val="single"/>
        </w:rPr>
      </w:pPr>
    </w:p>
    <w:p w14:paraId="5FDF0077" w14:textId="77777777" w:rsidR="007F14BF" w:rsidRDefault="007F14BF">
      <w:pPr>
        <w:pStyle w:val="BodyText"/>
        <w:rPr>
          <w:b/>
          <w:bCs/>
          <w:sz w:val="24"/>
          <w:u w:val="single"/>
        </w:rPr>
      </w:pPr>
    </w:p>
    <w:p w14:paraId="0921AE8C" w14:textId="77777777" w:rsidR="007F14BF" w:rsidRDefault="007F14BF">
      <w:pPr>
        <w:pStyle w:val="BodyText"/>
        <w:rPr>
          <w:b/>
          <w:bCs/>
          <w:sz w:val="24"/>
          <w:u w:val="single"/>
        </w:rPr>
      </w:pPr>
    </w:p>
    <w:p w14:paraId="6C31F81D" w14:textId="77777777" w:rsidR="007F14BF" w:rsidRDefault="007F14BF">
      <w:pPr>
        <w:pStyle w:val="BodyText"/>
        <w:rPr>
          <w:b/>
          <w:bCs/>
          <w:sz w:val="24"/>
          <w:u w:val="single"/>
        </w:rPr>
      </w:pPr>
    </w:p>
    <w:p w14:paraId="540866C5" w14:textId="77777777" w:rsidR="007F14BF" w:rsidRDefault="007F14BF"/>
    <w:p w14:paraId="615B85AE" w14:textId="77777777" w:rsidR="007F14BF" w:rsidRDefault="007F14BF"/>
    <w:p w14:paraId="0F24568E" w14:textId="77777777" w:rsidR="007F14BF" w:rsidRDefault="007F14BF"/>
    <w:p w14:paraId="0019401C" w14:textId="77777777" w:rsidR="007F14BF" w:rsidRDefault="007F14BF"/>
    <w:p w14:paraId="63BD2053" w14:textId="77777777" w:rsidR="007F14BF" w:rsidRDefault="007F14BF"/>
    <w:p w14:paraId="698E0C28" w14:textId="77777777" w:rsidR="007F14BF" w:rsidRDefault="007F14BF"/>
    <w:p w14:paraId="0975599D" w14:textId="77777777" w:rsidR="007F14BF" w:rsidRDefault="007F14BF"/>
    <w:p w14:paraId="75FB91E8" w14:textId="77777777" w:rsidR="007F14BF" w:rsidRDefault="007F14BF"/>
    <w:p w14:paraId="4F19621F" w14:textId="77777777" w:rsidR="007F14BF" w:rsidRDefault="007F14BF"/>
    <w:p w14:paraId="1BD62E62" w14:textId="77777777" w:rsidR="007F14BF" w:rsidRDefault="007F14BF"/>
    <w:p w14:paraId="02BE2765" w14:textId="77777777" w:rsidR="007F14BF" w:rsidRDefault="007F14BF"/>
    <w:p w14:paraId="53F9ED3C" w14:textId="77777777" w:rsidR="007F14BF" w:rsidRDefault="007F14BF"/>
    <w:p w14:paraId="360F02B2" w14:textId="77777777" w:rsidR="007F14BF" w:rsidRDefault="007F14BF"/>
    <w:p w14:paraId="78E746B8" w14:textId="77777777" w:rsidR="007F14BF" w:rsidRDefault="007F14BF"/>
    <w:p w14:paraId="5B90FBCD" w14:textId="77777777" w:rsidR="007F14BF" w:rsidRDefault="007F14BF"/>
    <w:p w14:paraId="6418C428" w14:textId="77777777" w:rsidR="007F14BF" w:rsidRDefault="007F14BF"/>
    <w:p w14:paraId="252A26D2" w14:textId="77777777" w:rsidR="007F14BF" w:rsidRDefault="007F14BF"/>
    <w:p w14:paraId="5D201C88" w14:textId="77777777" w:rsidR="007F14BF" w:rsidRDefault="007F14BF"/>
    <w:sectPr w:rsidR="007F14BF" w:rsidSect="00202E09">
      <w:footerReference w:type="even" r:id="rId31"/>
      <w:footerReference w:type="default" r:id="rId32"/>
      <w:pgSz w:w="12240" w:h="15840"/>
      <w:pgMar w:top="90" w:right="630" w:bottom="864" w:left="1584" w:header="720" w:footer="4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F8C7" w14:textId="77777777" w:rsidR="00BB353F" w:rsidRDefault="00BB353F">
      <w:r>
        <w:separator/>
      </w:r>
    </w:p>
  </w:endnote>
  <w:endnote w:type="continuationSeparator" w:id="0">
    <w:p w14:paraId="41BC570A" w14:textId="77777777" w:rsidR="00BB353F" w:rsidRDefault="00BB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8CA2" w14:textId="77777777" w:rsidR="000D4139" w:rsidRDefault="000D4139">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14:paraId="0B4B005E" w14:textId="77777777" w:rsidR="000D4139" w:rsidRDefault="000D41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E57E" w14:textId="77777777" w:rsidR="000D4139" w:rsidRDefault="000D4139">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lang w:eastAsia="ja-JP"/>
      </w:rPr>
      <w:t>14</w:t>
    </w:r>
    <w:r>
      <w:fldChar w:fldCharType="end"/>
    </w:r>
  </w:p>
  <w:p w14:paraId="578CCCFE" w14:textId="182D29D6" w:rsidR="000D4139" w:rsidRDefault="00C6189C">
    <w:pPr>
      <w:pStyle w:val="Footer"/>
      <w:ind w:right="360"/>
      <w:jc w:val="center"/>
    </w:pPr>
    <w:r w:rsidRPr="00C55B37">
      <w:rPr>
        <w:rFonts w:ascii="Arial" w:hAnsi="Arial" w:cs="Arial"/>
        <w:noProof/>
        <w:lang w:eastAsia="ja-JP"/>
      </w:rPr>
      <w:drawing>
        <wp:inline distT="0" distB="0" distL="0" distR="0" wp14:anchorId="16634D1A" wp14:editId="2CAD8752">
          <wp:extent cx="1609725" cy="276225"/>
          <wp:effectExtent l="0" t="0" r="0" b="0"/>
          <wp:docPr id="2" name="Picture 30" descr="Description: Miami-Dad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Miami-Dad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76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EE3A" w14:textId="77777777" w:rsidR="00BB353F" w:rsidRDefault="00BB353F">
      <w:r>
        <w:separator/>
      </w:r>
    </w:p>
  </w:footnote>
  <w:footnote w:type="continuationSeparator" w:id="0">
    <w:p w14:paraId="58A071B6" w14:textId="77777777" w:rsidR="00BB353F" w:rsidRDefault="00BB3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81CE78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040B68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ADA6B6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B2832EF"/>
    <w:multiLevelType w:val="multilevel"/>
    <w:tmpl w:val="0B2832E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695A04"/>
    <w:multiLevelType w:val="multilevel"/>
    <w:tmpl w:val="0B695A04"/>
    <w:lvl w:ilvl="0">
      <w:start w:val="1"/>
      <w:numFmt w:val="decimal"/>
      <w:lvlText w:val="%1."/>
      <w:lvlJc w:val="left"/>
      <w:pPr>
        <w:tabs>
          <w:tab w:val="num" w:pos="720"/>
        </w:tabs>
        <w:ind w:left="720" w:hanging="600"/>
      </w:pPr>
      <w:rPr>
        <w:rFonts w:hint="default"/>
        <w:b w:val="0"/>
        <w:i w:val="0"/>
      </w:rPr>
    </w:lvl>
    <w:lvl w:ilvl="1">
      <w:start w:val="1"/>
      <w:numFmt w:val="bullet"/>
      <w:lvlText w:val=""/>
      <w:lvlJc w:val="left"/>
      <w:pPr>
        <w:tabs>
          <w:tab w:val="num" w:pos="1200"/>
        </w:tabs>
        <w:ind w:left="1200" w:hanging="360"/>
      </w:pPr>
      <w:rPr>
        <w:rFonts w:ascii="Symbol" w:hAnsi="Symbol" w:hint="default"/>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5" w15:restartNumberingAfterBreak="0">
    <w:nsid w:val="0C9D0671"/>
    <w:multiLevelType w:val="multilevel"/>
    <w:tmpl w:val="0C9D067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82C7D"/>
    <w:multiLevelType w:val="hybridMultilevel"/>
    <w:tmpl w:val="CAA6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E7FA2"/>
    <w:multiLevelType w:val="hybridMultilevel"/>
    <w:tmpl w:val="B4BA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152D1"/>
    <w:multiLevelType w:val="multilevel"/>
    <w:tmpl w:val="139152D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9C7D22"/>
    <w:multiLevelType w:val="multilevel"/>
    <w:tmpl w:val="139C7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673DAE"/>
    <w:multiLevelType w:val="multilevel"/>
    <w:tmpl w:val="1D673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980E64"/>
    <w:multiLevelType w:val="multilevel"/>
    <w:tmpl w:val="21980E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B6106"/>
    <w:multiLevelType w:val="multilevel"/>
    <w:tmpl w:val="24BB610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07333E"/>
    <w:multiLevelType w:val="multilevel"/>
    <w:tmpl w:val="2507333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BD6F5A"/>
    <w:multiLevelType w:val="multilevel"/>
    <w:tmpl w:val="25BD6F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72D18CB"/>
    <w:multiLevelType w:val="multilevel"/>
    <w:tmpl w:val="272D18CB"/>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C770A9"/>
    <w:multiLevelType w:val="multilevel"/>
    <w:tmpl w:val="29C770A9"/>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2F0E55BD"/>
    <w:multiLevelType w:val="multilevel"/>
    <w:tmpl w:val="2F0E55BD"/>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FE64114"/>
    <w:multiLevelType w:val="multilevel"/>
    <w:tmpl w:val="2FE641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28153C"/>
    <w:multiLevelType w:val="multilevel"/>
    <w:tmpl w:val="3128153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006109"/>
    <w:multiLevelType w:val="multilevel"/>
    <w:tmpl w:val="D7A6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C6D35"/>
    <w:multiLevelType w:val="multilevel"/>
    <w:tmpl w:val="34AC6D3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383EFC"/>
    <w:multiLevelType w:val="multilevel"/>
    <w:tmpl w:val="3A383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352F1F"/>
    <w:multiLevelType w:val="hybridMultilevel"/>
    <w:tmpl w:val="C4127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4337EB"/>
    <w:multiLevelType w:val="multilevel"/>
    <w:tmpl w:val="424337EB"/>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2D2473D"/>
    <w:multiLevelType w:val="multilevel"/>
    <w:tmpl w:val="42D247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185838"/>
    <w:multiLevelType w:val="multilevel"/>
    <w:tmpl w:val="636A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70EB7"/>
    <w:multiLevelType w:val="multilevel"/>
    <w:tmpl w:val="46270EB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CF6514B"/>
    <w:multiLevelType w:val="multilevel"/>
    <w:tmpl w:val="4CF6514B"/>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3703CD"/>
    <w:multiLevelType w:val="multilevel"/>
    <w:tmpl w:val="513703C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F7B5B"/>
    <w:multiLevelType w:val="hybridMultilevel"/>
    <w:tmpl w:val="25429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0E24FA"/>
    <w:multiLevelType w:val="multilevel"/>
    <w:tmpl w:val="560E24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D26F06"/>
    <w:multiLevelType w:val="multilevel"/>
    <w:tmpl w:val="5AD26F06"/>
    <w:lvl w:ilvl="0">
      <w:start w:val="1"/>
      <w:numFmt w:val="bullet"/>
      <w:lvlText w:val=""/>
      <w:lvlJc w:val="left"/>
      <w:pPr>
        <w:tabs>
          <w:tab w:val="num" w:pos="900"/>
        </w:tabs>
        <w:ind w:left="900" w:hanging="360"/>
      </w:pPr>
      <w:rPr>
        <w:rFonts w:ascii="Symbol" w:hAnsi="Symbol" w:hint="default"/>
      </w:rPr>
    </w:lvl>
    <w:lvl w:ilvl="1">
      <w:start w:val="1"/>
      <w:numFmt w:val="decimal"/>
      <w:lvlText w:val="%2."/>
      <w:lvlJc w:val="left"/>
      <w:pPr>
        <w:tabs>
          <w:tab w:val="num" w:pos="1620"/>
        </w:tabs>
        <w:ind w:left="162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5C9A53CE"/>
    <w:multiLevelType w:val="multilevel"/>
    <w:tmpl w:val="AFB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623F60"/>
    <w:multiLevelType w:val="multilevel"/>
    <w:tmpl w:val="5D623F60"/>
    <w:lvl w:ilvl="0">
      <w:start w:val="1"/>
      <w:numFmt w:val="decimal"/>
      <w:lvlText w:val="%1."/>
      <w:lvlJc w:val="left"/>
      <w:pPr>
        <w:tabs>
          <w:tab w:val="num" w:pos="1170"/>
        </w:tabs>
        <w:ind w:left="117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1CA5436"/>
    <w:multiLevelType w:val="multilevel"/>
    <w:tmpl w:val="61CA54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2D1420D"/>
    <w:multiLevelType w:val="multilevel"/>
    <w:tmpl w:val="6A20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DB3A86"/>
    <w:multiLevelType w:val="multilevel"/>
    <w:tmpl w:val="66DB3A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80D085B"/>
    <w:multiLevelType w:val="multilevel"/>
    <w:tmpl w:val="680D085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44E21"/>
    <w:multiLevelType w:val="multilevel"/>
    <w:tmpl w:val="72544E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EA47A9"/>
    <w:multiLevelType w:val="multilevel"/>
    <w:tmpl w:val="B5F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02343"/>
    <w:multiLevelType w:val="multilevel"/>
    <w:tmpl w:val="75602343"/>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2" w15:restartNumberingAfterBreak="0">
    <w:nsid w:val="75DC427B"/>
    <w:multiLevelType w:val="multilevel"/>
    <w:tmpl w:val="58C2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12407E"/>
    <w:multiLevelType w:val="multilevel"/>
    <w:tmpl w:val="7712407E"/>
    <w:lvl w:ilvl="0">
      <w:start w:val="1"/>
      <w:numFmt w:val="decimal"/>
      <w:lvlText w:val="%1."/>
      <w:lvlJc w:val="left"/>
      <w:pPr>
        <w:tabs>
          <w:tab w:val="num" w:pos="900"/>
        </w:tabs>
        <w:ind w:left="90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96512"/>
    <w:multiLevelType w:val="multilevel"/>
    <w:tmpl w:val="79296512"/>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5" w15:restartNumberingAfterBreak="0">
    <w:nsid w:val="7BEE216E"/>
    <w:multiLevelType w:val="multilevel"/>
    <w:tmpl w:val="7BEE216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E5E2E08"/>
    <w:multiLevelType w:val="multilevel"/>
    <w:tmpl w:val="7E5E2E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49042712">
    <w:abstractNumId w:val="1"/>
  </w:num>
  <w:num w:numId="2" w16cid:durableId="624049060">
    <w:abstractNumId w:val="2"/>
  </w:num>
  <w:num w:numId="3" w16cid:durableId="859010680">
    <w:abstractNumId w:val="0"/>
  </w:num>
  <w:num w:numId="4" w16cid:durableId="820851968">
    <w:abstractNumId w:val="3"/>
  </w:num>
  <w:num w:numId="5" w16cid:durableId="43992300">
    <w:abstractNumId w:val="22"/>
  </w:num>
  <w:num w:numId="6" w16cid:durableId="1552771465">
    <w:abstractNumId w:val="19"/>
  </w:num>
  <w:num w:numId="7" w16cid:durableId="2119181414">
    <w:abstractNumId w:val="46"/>
  </w:num>
  <w:num w:numId="8" w16cid:durableId="392629170">
    <w:abstractNumId w:val="10"/>
  </w:num>
  <w:num w:numId="9" w16cid:durableId="1648776524">
    <w:abstractNumId w:val="27"/>
  </w:num>
  <w:num w:numId="10" w16cid:durableId="358043714">
    <w:abstractNumId w:val="28"/>
  </w:num>
  <w:num w:numId="11" w16cid:durableId="1222641068">
    <w:abstractNumId w:val="13"/>
  </w:num>
  <w:num w:numId="12" w16cid:durableId="1415779663">
    <w:abstractNumId w:val="31"/>
  </w:num>
  <w:num w:numId="13" w16cid:durableId="433327283">
    <w:abstractNumId w:val="12"/>
  </w:num>
  <w:num w:numId="14" w16cid:durableId="1049693843">
    <w:abstractNumId w:val="45"/>
  </w:num>
  <w:num w:numId="15" w16cid:durableId="1802455739">
    <w:abstractNumId w:val="38"/>
  </w:num>
  <w:num w:numId="16" w16cid:durableId="900285795">
    <w:abstractNumId w:val="34"/>
  </w:num>
  <w:num w:numId="17" w16cid:durableId="541208763">
    <w:abstractNumId w:val="24"/>
  </w:num>
  <w:num w:numId="18" w16cid:durableId="549223718">
    <w:abstractNumId w:val="35"/>
  </w:num>
  <w:num w:numId="19" w16cid:durableId="1422795623">
    <w:abstractNumId w:val="11"/>
  </w:num>
  <w:num w:numId="20" w16cid:durableId="1385056714">
    <w:abstractNumId w:val="44"/>
  </w:num>
  <w:num w:numId="21" w16cid:durableId="1182205320">
    <w:abstractNumId w:val="39"/>
  </w:num>
  <w:num w:numId="22" w16cid:durableId="1965842469">
    <w:abstractNumId w:val="41"/>
  </w:num>
  <w:num w:numId="23" w16cid:durableId="1192567893">
    <w:abstractNumId w:val="4"/>
  </w:num>
  <w:num w:numId="24" w16cid:durableId="1975331488">
    <w:abstractNumId w:val="17"/>
  </w:num>
  <w:num w:numId="25" w16cid:durableId="1786072579">
    <w:abstractNumId w:val="15"/>
  </w:num>
  <w:num w:numId="26" w16cid:durableId="1382552485">
    <w:abstractNumId w:val="21"/>
  </w:num>
  <w:num w:numId="27" w16cid:durableId="2096660102">
    <w:abstractNumId w:val="29"/>
  </w:num>
  <w:num w:numId="28" w16cid:durableId="582030926">
    <w:abstractNumId w:val="5"/>
  </w:num>
  <w:num w:numId="29" w16cid:durableId="1913272214">
    <w:abstractNumId w:val="37"/>
  </w:num>
  <w:num w:numId="30" w16cid:durableId="1055814907">
    <w:abstractNumId w:val="43"/>
  </w:num>
  <w:num w:numId="31" w16cid:durableId="77411082">
    <w:abstractNumId w:val="8"/>
  </w:num>
  <w:num w:numId="32" w16cid:durableId="1174489190">
    <w:abstractNumId w:val="14"/>
  </w:num>
  <w:num w:numId="33" w16cid:durableId="1206524858">
    <w:abstractNumId w:val="16"/>
  </w:num>
  <w:num w:numId="34" w16cid:durableId="201209119">
    <w:abstractNumId w:val="32"/>
  </w:num>
  <w:num w:numId="35" w16cid:durableId="808935451">
    <w:abstractNumId w:val="9"/>
  </w:num>
  <w:num w:numId="36" w16cid:durableId="709650809">
    <w:abstractNumId w:val="25"/>
  </w:num>
  <w:num w:numId="37" w16cid:durableId="572857943">
    <w:abstractNumId w:val="18"/>
  </w:num>
  <w:num w:numId="38" w16cid:durableId="22100089">
    <w:abstractNumId w:val="23"/>
  </w:num>
  <w:num w:numId="39" w16cid:durableId="831334050">
    <w:abstractNumId w:val="42"/>
  </w:num>
  <w:num w:numId="40" w16cid:durableId="1198738414">
    <w:abstractNumId w:val="6"/>
  </w:num>
  <w:num w:numId="41" w16cid:durableId="254559004">
    <w:abstractNumId w:val="30"/>
  </w:num>
  <w:num w:numId="42" w16cid:durableId="1438674668">
    <w:abstractNumId w:val="40"/>
  </w:num>
  <w:num w:numId="43" w16cid:durableId="475802603">
    <w:abstractNumId w:val="26"/>
  </w:num>
  <w:num w:numId="44" w16cid:durableId="39212389">
    <w:abstractNumId w:val="20"/>
  </w:num>
  <w:num w:numId="45" w16cid:durableId="1235706089">
    <w:abstractNumId w:val="33"/>
  </w:num>
  <w:num w:numId="46" w16cid:durableId="299457094">
    <w:abstractNumId w:val="36"/>
  </w:num>
  <w:num w:numId="47" w16cid:durableId="1947929157">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F8"/>
    <w:rsid w:val="000022DE"/>
    <w:rsid w:val="00002FA4"/>
    <w:rsid w:val="00003368"/>
    <w:rsid w:val="00003BE8"/>
    <w:rsid w:val="00005C4D"/>
    <w:rsid w:val="00006AF6"/>
    <w:rsid w:val="00007246"/>
    <w:rsid w:val="000109FE"/>
    <w:rsid w:val="00012216"/>
    <w:rsid w:val="00013AED"/>
    <w:rsid w:val="00014E62"/>
    <w:rsid w:val="000156E8"/>
    <w:rsid w:val="000160BE"/>
    <w:rsid w:val="0001763B"/>
    <w:rsid w:val="000177BA"/>
    <w:rsid w:val="000177DA"/>
    <w:rsid w:val="000221CD"/>
    <w:rsid w:val="000233F0"/>
    <w:rsid w:val="00024474"/>
    <w:rsid w:val="000252DE"/>
    <w:rsid w:val="00025B06"/>
    <w:rsid w:val="0002638E"/>
    <w:rsid w:val="0003015A"/>
    <w:rsid w:val="000307C9"/>
    <w:rsid w:val="00031DC8"/>
    <w:rsid w:val="000321F5"/>
    <w:rsid w:val="0003234F"/>
    <w:rsid w:val="00033F98"/>
    <w:rsid w:val="000344A9"/>
    <w:rsid w:val="000358DB"/>
    <w:rsid w:val="00035E49"/>
    <w:rsid w:val="00035F5C"/>
    <w:rsid w:val="0003669F"/>
    <w:rsid w:val="00037CB5"/>
    <w:rsid w:val="00037DD6"/>
    <w:rsid w:val="00040C2E"/>
    <w:rsid w:val="00042F2D"/>
    <w:rsid w:val="00043BD8"/>
    <w:rsid w:val="000443E5"/>
    <w:rsid w:val="000444E6"/>
    <w:rsid w:val="000454EA"/>
    <w:rsid w:val="00046409"/>
    <w:rsid w:val="000507D9"/>
    <w:rsid w:val="00050AF7"/>
    <w:rsid w:val="000512C8"/>
    <w:rsid w:val="0005190C"/>
    <w:rsid w:val="0005244F"/>
    <w:rsid w:val="00055020"/>
    <w:rsid w:val="00055345"/>
    <w:rsid w:val="0005593E"/>
    <w:rsid w:val="00057430"/>
    <w:rsid w:val="00061A4B"/>
    <w:rsid w:val="00063C15"/>
    <w:rsid w:val="00064DEC"/>
    <w:rsid w:val="00065B69"/>
    <w:rsid w:val="00065CB7"/>
    <w:rsid w:val="00066912"/>
    <w:rsid w:val="00073A78"/>
    <w:rsid w:val="0007472C"/>
    <w:rsid w:val="00074D77"/>
    <w:rsid w:val="00076517"/>
    <w:rsid w:val="0007730A"/>
    <w:rsid w:val="00081BCB"/>
    <w:rsid w:val="0008380C"/>
    <w:rsid w:val="000847A3"/>
    <w:rsid w:val="00085026"/>
    <w:rsid w:val="00085F8D"/>
    <w:rsid w:val="00087267"/>
    <w:rsid w:val="00087408"/>
    <w:rsid w:val="00087488"/>
    <w:rsid w:val="000877B6"/>
    <w:rsid w:val="000878EB"/>
    <w:rsid w:val="000926A4"/>
    <w:rsid w:val="0009355B"/>
    <w:rsid w:val="00093B95"/>
    <w:rsid w:val="000954CF"/>
    <w:rsid w:val="000A089F"/>
    <w:rsid w:val="000A11E2"/>
    <w:rsid w:val="000A14FB"/>
    <w:rsid w:val="000A1960"/>
    <w:rsid w:val="000A4483"/>
    <w:rsid w:val="000A47BA"/>
    <w:rsid w:val="000A4F1E"/>
    <w:rsid w:val="000A5B87"/>
    <w:rsid w:val="000A5FF9"/>
    <w:rsid w:val="000A6F40"/>
    <w:rsid w:val="000A71C9"/>
    <w:rsid w:val="000A7385"/>
    <w:rsid w:val="000B0989"/>
    <w:rsid w:val="000B1942"/>
    <w:rsid w:val="000B2FAE"/>
    <w:rsid w:val="000B305D"/>
    <w:rsid w:val="000B4BC7"/>
    <w:rsid w:val="000B60A0"/>
    <w:rsid w:val="000B65E1"/>
    <w:rsid w:val="000C01B8"/>
    <w:rsid w:val="000C3723"/>
    <w:rsid w:val="000C3A70"/>
    <w:rsid w:val="000C3E59"/>
    <w:rsid w:val="000C56EF"/>
    <w:rsid w:val="000C6629"/>
    <w:rsid w:val="000C6AB0"/>
    <w:rsid w:val="000C6D7A"/>
    <w:rsid w:val="000C7A5B"/>
    <w:rsid w:val="000C7DF3"/>
    <w:rsid w:val="000D1CD1"/>
    <w:rsid w:val="000D1F17"/>
    <w:rsid w:val="000D1FC9"/>
    <w:rsid w:val="000D263D"/>
    <w:rsid w:val="000D2C00"/>
    <w:rsid w:val="000D3377"/>
    <w:rsid w:val="000D4139"/>
    <w:rsid w:val="000D5333"/>
    <w:rsid w:val="000D64A4"/>
    <w:rsid w:val="000D64EA"/>
    <w:rsid w:val="000D772F"/>
    <w:rsid w:val="000E1317"/>
    <w:rsid w:val="000E1539"/>
    <w:rsid w:val="000E1ADB"/>
    <w:rsid w:val="000E262F"/>
    <w:rsid w:val="000E35B8"/>
    <w:rsid w:val="000E4197"/>
    <w:rsid w:val="000E4805"/>
    <w:rsid w:val="000E546E"/>
    <w:rsid w:val="000E59C8"/>
    <w:rsid w:val="000F0CE7"/>
    <w:rsid w:val="000F14CA"/>
    <w:rsid w:val="000F4CD1"/>
    <w:rsid w:val="000F745C"/>
    <w:rsid w:val="0010150C"/>
    <w:rsid w:val="00102804"/>
    <w:rsid w:val="00102BE4"/>
    <w:rsid w:val="00103ECD"/>
    <w:rsid w:val="00105DE2"/>
    <w:rsid w:val="0011246C"/>
    <w:rsid w:val="00112CE8"/>
    <w:rsid w:val="00113AAD"/>
    <w:rsid w:val="00113B75"/>
    <w:rsid w:val="0011457A"/>
    <w:rsid w:val="00115116"/>
    <w:rsid w:val="00117968"/>
    <w:rsid w:val="00121B5A"/>
    <w:rsid w:val="001223CC"/>
    <w:rsid w:val="00122D9F"/>
    <w:rsid w:val="00123385"/>
    <w:rsid w:val="00123C38"/>
    <w:rsid w:val="00127956"/>
    <w:rsid w:val="00130712"/>
    <w:rsid w:val="00130B04"/>
    <w:rsid w:val="00130D5C"/>
    <w:rsid w:val="00131489"/>
    <w:rsid w:val="00131C7B"/>
    <w:rsid w:val="001334C9"/>
    <w:rsid w:val="00133BEE"/>
    <w:rsid w:val="001345D6"/>
    <w:rsid w:val="00135367"/>
    <w:rsid w:val="001370B1"/>
    <w:rsid w:val="00137100"/>
    <w:rsid w:val="00142CCB"/>
    <w:rsid w:val="00144840"/>
    <w:rsid w:val="00145B1E"/>
    <w:rsid w:val="00146C6A"/>
    <w:rsid w:val="00146DC3"/>
    <w:rsid w:val="00147903"/>
    <w:rsid w:val="00147D12"/>
    <w:rsid w:val="00150238"/>
    <w:rsid w:val="00151C6E"/>
    <w:rsid w:val="00151DF0"/>
    <w:rsid w:val="0015386D"/>
    <w:rsid w:val="001539DD"/>
    <w:rsid w:val="00154E18"/>
    <w:rsid w:val="00156167"/>
    <w:rsid w:val="00156C3E"/>
    <w:rsid w:val="0016004B"/>
    <w:rsid w:val="00160AC8"/>
    <w:rsid w:val="00160FDF"/>
    <w:rsid w:val="001624A7"/>
    <w:rsid w:val="00162A8A"/>
    <w:rsid w:val="001636E3"/>
    <w:rsid w:val="001650C3"/>
    <w:rsid w:val="00165D0B"/>
    <w:rsid w:val="0017083B"/>
    <w:rsid w:val="00170E5D"/>
    <w:rsid w:val="001712B6"/>
    <w:rsid w:val="00171315"/>
    <w:rsid w:val="00172427"/>
    <w:rsid w:val="00172C42"/>
    <w:rsid w:val="00173BC4"/>
    <w:rsid w:val="00175598"/>
    <w:rsid w:val="00175926"/>
    <w:rsid w:val="001771CA"/>
    <w:rsid w:val="00180B59"/>
    <w:rsid w:val="00182593"/>
    <w:rsid w:val="001832CD"/>
    <w:rsid w:val="001847CD"/>
    <w:rsid w:val="00185D6C"/>
    <w:rsid w:val="00185DCA"/>
    <w:rsid w:val="00186189"/>
    <w:rsid w:val="0018799A"/>
    <w:rsid w:val="00187C18"/>
    <w:rsid w:val="00190261"/>
    <w:rsid w:val="00193145"/>
    <w:rsid w:val="00194265"/>
    <w:rsid w:val="001946CB"/>
    <w:rsid w:val="00194951"/>
    <w:rsid w:val="00196889"/>
    <w:rsid w:val="001A0702"/>
    <w:rsid w:val="001A4C46"/>
    <w:rsid w:val="001A763D"/>
    <w:rsid w:val="001A7732"/>
    <w:rsid w:val="001B0906"/>
    <w:rsid w:val="001B0D92"/>
    <w:rsid w:val="001B1277"/>
    <w:rsid w:val="001B18C9"/>
    <w:rsid w:val="001B2D43"/>
    <w:rsid w:val="001B2E7C"/>
    <w:rsid w:val="001B476B"/>
    <w:rsid w:val="001B690F"/>
    <w:rsid w:val="001B7510"/>
    <w:rsid w:val="001B7F2D"/>
    <w:rsid w:val="001C1689"/>
    <w:rsid w:val="001C2F40"/>
    <w:rsid w:val="001C6632"/>
    <w:rsid w:val="001C677C"/>
    <w:rsid w:val="001C6F75"/>
    <w:rsid w:val="001C765B"/>
    <w:rsid w:val="001C767C"/>
    <w:rsid w:val="001D02F8"/>
    <w:rsid w:val="001D0F4F"/>
    <w:rsid w:val="001D2545"/>
    <w:rsid w:val="001D3EB5"/>
    <w:rsid w:val="001D5624"/>
    <w:rsid w:val="001D604B"/>
    <w:rsid w:val="001D6201"/>
    <w:rsid w:val="001D7F4F"/>
    <w:rsid w:val="001E0023"/>
    <w:rsid w:val="001E03CE"/>
    <w:rsid w:val="001E21ED"/>
    <w:rsid w:val="001E2314"/>
    <w:rsid w:val="001E23FF"/>
    <w:rsid w:val="001E31C7"/>
    <w:rsid w:val="001E32A0"/>
    <w:rsid w:val="001E371B"/>
    <w:rsid w:val="001E53F4"/>
    <w:rsid w:val="001E5405"/>
    <w:rsid w:val="001E5633"/>
    <w:rsid w:val="001E56B9"/>
    <w:rsid w:val="001E72CA"/>
    <w:rsid w:val="001E7391"/>
    <w:rsid w:val="001F081E"/>
    <w:rsid w:val="001F199B"/>
    <w:rsid w:val="001F22CC"/>
    <w:rsid w:val="001F2429"/>
    <w:rsid w:val="001F331E"/>
    <w:rsid w:val="001F5475"/>
    <w:rsid w:val="001F61A0"/>
    <w:rsid w:val="001F76B9"/>
    <w:rsid w:val="002008BA"/>
    <w:rsid w:val="00200D20"/>
    <w:rsid w:val="00200E72"/>
    <w:rsid w:val="00201E96"/>
    <w:rsid w:val="0020228B"/>
    <w:rsid w:val="002026A3"/>
    <w:rsid w:val="00202E09"/>
    <w:rsid w:val="002037A0"/>
    <w:rsid w:val="00203BA3"/>
    <w:rsid w:val="00205614"/>
    <w:rsid w:val="002059DF"/>
    <w:rsid w:val="00206731"/>
    <w:rsid w:val="002116C8"/>
    <w:rsid w:val="0021394E"/>
    <w:rsid w:val="0021505D"/>
    <w:rsid w:val="00215174"/>
    <w:rsid w:val="00215944"/>
    <w:rsid w:val="00215DF2"/>
    <w:rsid w:val="00215E9D"/>
    <w:rsid w:val="002163DC"/>
    <w:rsid w:val="00220E4E"/>
    <w:rsid w:val="00222175"/>
    <w:rsid w:val="002222A9"/>
    <w:rsid w:val="00222302"/>
    <w:rsid w:val="002231AB"/>
    <w:rsid w:val="002241C9"/>
    <w:rsid w:val="00225AC1"/>
    <w:rsid w:val="00226098"/>
    <w:rsid w:val="00226744"/>
    <w:rsid w:val="0022761C"/>
    <w:rsid w:val="00227B80"/>
    <w:rsid w:val="00230462"/>
    <w:rsid w:val="00230B60"/>
    <w:rsid w:val="00232875"/>
    <w:rsid w:val="002333A8"/>
    <w:rsid w:val="00236D8E"/>
    <w:rsid w:val="002378E0"/>
    <w:rsid w:val="002407BE"/>
    <w:rsid w:val="00240845"/>
    <w:rsid w:val="00240D7C"/>
    <w:rsid w:val="00242A4B"/>
    <w:rsid w:val="00242F35"/>
    <w:rsid w:val="00243B9E"/>
    <w:rsid w:val="00245064"/>
    <w:rsid w:val="00245FBA"/>
    <w:rsid w:val="002463CC"/>
    <w:rsid w:val="00246AB7"/>
    <w:rsid w:val="00247A4C"/>
    <w:rsid w:val="00247ED5"/>
    <w:rsid w:val="0025016E"/>
    <w:rsid w:val="00250D89"/>
    <w:rsid w:val="00251AD9"/>
    <w:rsid w:val="00252715"/>
    <w:rsid w:val="00253445"/>
    <w:rsid w:val="002539D2"/>
    <w:rsid w:val="00254B0C"/>
    <w:rsid w:val="00256E73"/>
    <w:rsid w:val="0025767B"/>
    <w:rsid w:val="0026033E"/>
    <w:rsid w:val="0026175A"/>
    <w:rsid w:val="00265A8D"/>
    <w:rsid w:val="00265AA2"/>
    <w:rsid w:val="00265C4D"/>
    <w:rsid w:val="00266843"/>
    <w:rsid w:val="00266A19"/>
    <w:rsid w:val="00266C9C"/>
    <w:rsid w:val="00271CF9"/>
    <w:rsid w:val="00272CAB"/>
    <w:rsid w:val="0027373A"/>
    <w:rsid w:val="00273ADF"/>
    <w:rsid w:val="00274CAB"/>
    <w:rsid w:val="0027521C"/>
    <w:rsid w:val="00276021"/>
    <w:rsid w:val="00276AA2"/>
    <w:rsid w:val="00277DA0"/>
    <w:rsid w:val="00280BD2"/>
    <w:rsid w:val="00280ED1"/>
    <w:rsid w:val="0028448F"/>
    <w:rsid w:val="00284B47"/>
    <w:rsid w:val="002853C4"/>
    <w:rsid w:val="00286848"/>
    <w:rsid w:val="00290C90"/>
    <w:rsid w:val="002931B1"/>
    <w:rsid w:val="002941D5"/>
    <w:rsid w:val="002949B7"/>
    <w:rsid w:val="0029506B"/>
    <w:rsid w:val="00295748"/>
    <w:rsid w:val="00295DE7"/>
    <w:rsid w:val="002A0A60"/>
    <w:rsid w:val="002A0D8E"/>
    <w:rsid w:val="002A1423"/>
    <w:rsid w:val="002A1927"/>
    <w:rsid w:val="002A2D57"/>
    <w:rsid w:val="002A319B"/>
    <w:rsid w:val="002A3866"/>
    <w:rsid w:val="002A4A65"/>
    <w:rsid w:val="002A5245"/>
    <w:rsid w:val="002A6D19"/>
    <w:rsid w:val="002A7E47"/>
    <w:rsid w:val="002A7FE3"/>
    <w:rsid w:val="002B0B64"/>
    <w:rsid w:val="002B21B2"/>
    <w:rsid w:val="002B30B0"/>
    <w:rsid w:val="002B569C"/>
    <w:rsid w:val="002B5783"/>
    <w:rsid w:val="002B5A19"/>
    <w:rsid w:val="002B68B1"/>
    <w:rsid w:val="002B6B8E"/>
    <w:rsid w:val="002B6EE1"/>
    <w:rsid w:val="002B7A98"/>
    <w:rsid w:val="002C0538"/>
    <w:rsid w:val="002C238F"/>
    <w:rsid w:val="002C2FE5"/>
    <w:rsid w:val="002C351B"/>
    <w:rsid w:val="002C35B4"/>
    <w:rsid w:val="002C35F0"/>
    <w:rsid w:val="002C415E"/>
    <w:rsid w:val="002C4698"/>
    <w:rsid w:val="002C5216"/>
    <w:rsid w:val="002C5362"/>
    <w:rsid w:val="002D0001"/>
    <w:rsid w:val="002D009F"/>
    <w:rsid w:val="002D1A5C"/>
    <w:rsid w:val="002D35C5"/>
    <w:rsid w:val="002D5171"/>
    <w:rsid w:val="002D5917"/>
    <w:rsid w:val="002D5F84"/>
    <w:rsid w:val="002D6D3D"/>
    <w:rsid w:val="002E09AA"/>
    <w:rsid w:val="002E1BB6"/>
    <w:rsid w:val="002E20B3"/>
    <w:rsid w:val="002E2979"/>
    <w:rsid w:val="002E2AB0"/>
    <w:rsid w:val="002E336D"/>
    <w:rsid w:val="002E40D7"/>
    <w:rsid w:val="002E4297"/>
    <w:rsid w:val="002E634B"/>
    <w:rsid w:val="002F093E"/>
    <w:rsid w:val="002F0AE9"/>
    <w:rsid w:val="002F21C4"/>
    <w:rsid w:val="002F3BC4"/>
    <w:rsid w:val="002F626F"/>
    <w:rsid w:val="003001C0"/>
    <w:rsid w:val="00302100"/>
    <w:rsid w:val="00302686"/>
    <w:rsid w:val="00303221"/>
    <w:rsid w:val="00304974"/>
    <w:rsid w:val="003068B3"/>
    <w:rsid w:val="00307013"/>
    <w:rsid w:val="00307ED5"/>
    <w:rsid w:val="00310DB6"/>
    <w:rsid w:val="00311113"/>
    <w:rsid w:val="00311B4E"/>
    <w:rsid w:val="003129EB"/>
    <w:rsid w:val="00312ABB"/>
    <w:rsid w:val="0031373C"/>
    <w:rsid w:val="00313872"/>
    <w:rsid w:val="00313DCA"/>
    <w:rsid w:val="003143FF"/>
    <w:rsid w:val="00316A6C"/>
    <w:rsid w:val="003175B1"/>
    <w:rsid w:val="00320318"/>
    <w:rsid w:val="00321653"/>
    <w:rsid w:val="00321BD0"/>
    <w:rsid w:val="0032318B"/>
    <w:rsid w:val="00323194"/>
    <w:rsid w:val="00323D4B"/>
    <w:rsid w:val="00324772"/>
    <w:rsid w:val="00327803"/>
    <w:rsid w:val="00330526"/>
    <w:rsid w:val="00330E03"/>
    <w:rsid w:val="00331610"/>
    <w:rsid w:val="003351BC"/>
    <w:rsid w:val="00335FEB"/>
    <w:rsid w:val="003369A3"/>
    <w:rsid w:val="00337D71"/>
    <w:rsid w:val="00337E92"/>
    <w:rsid w:val="003404D1"/>
    <w:rsid w:val="00340DCE"/>
    <w:rsid w:val="00341007"/>
    <w:rsid w:val="003425CA"/>
    <w:rsid w:val="00342F14"/>
    <w:rsid w:val="00343C64"/>
    <w:rsid w:val="00344285"/>
    <w:rsid w:val="003444ED"/>
    <w:rsid w:val="00344FBA"/>
    <w:rsid w:val="003457B2"/>
    <w:rsid w:val="00346C68"/>
    <w:rsid w:val="00347395"/>
    <w:rsid w:val="00347EDF"/>
    <w:rsid w:val="00350329"/>
    <w:rsid w:val="00351186"/>
    <w:rsid w:val="00351209"/>
    <w:rsid w:val="00351BDC"/>
    <w:rsid w:val="00352E96"/>
    <w:rsid w:val="0035346B"/>
    <w:rsid w:val="00353B65"/>
    <w:rsid w:val="003546D0"/>
    <w:rsid w:val="003552A9"/>
    <w:rsid w:val="00356CD9"/>
    <w:rsid w:val="00357EA9"/>
    <w:rsid w:val="003604CB"/>
    <w:rsid w:val="003605FD"/>
    <w:rsid w:val="00360AE0"/>
    <w:rsid w:val="00360F78"/>
    <w:rsid w:val="003629F3"/>
    <w:rsid w:val="00363D36"/>
    <w:rsid w:val="003648D9"/>
    <w:rsid w:val="00364A77"/>
    <w:rsid w:val="00365966"/>
    <w:rsid w:val="00371229"/>
    <w:rsid w:val="00371D05"/>
    <w:rsid w:val="00372100"/>
    <w:rsid w:val="00372A91"/>
    <w:rsid w:val="003733B7"/>
    <w:rsid w:val="00373C10"/>
    <w:rsid w:val="00374687"/>
    <w:rsid w:val="003746D0"/>
    <w:rsid w:val="00375DFE"/>
    <w:rsid w:val="00380288"/>
    <w:rsid w:val="00381E8A"/>
    <w:rsid w:val="00382860"/>
    <w:rsid w:val="0038616E"/>
    <w:rsid w:val="0038621F"/>
    <w:rsid w:val="0038688F"/>
    <w:rsid w:val="0038717F"/>
    <w:rsid w:val="00387EED"/>
    <w:rsid w:val="0039084E"/>
    <w:rsid w:val="003915C2"/>
    <w:rsid w:val="00392DC2"/>
    <w:rsid w:val="0039391B"/>
    <w:rsid w:val="003953AA"/>
    <w:rsid w:val="00396A70"/>
    <w:rsid w:val="003A1352"/>
    <w:rsid w:val="003A33BF"/>
    <w:rsid w:val="003A445B"/>
    <w:rsid w:val="003A4FA9"/>
    <w:rsid w:val="003A50B1"/>
    <w:rsid w:val="003B0026"/>
    <w:rsid w:val="003B007F"/>
    <w:rsid w:val="003B1AD4"/>
    <w:rsid w:val="003B2AAA"/>
    <w:rsid w:val="003B31A3"/>
    <w:rsid w:val="003B4A42"/>
    <w:rsid w:val="003B4FAF"/>
    <w:rsid w:val="003B7D0C"/>
    <w:rsid w:val="003C0F22"/>
    <w:rsid w:val="003C1BFC"/>
    <w:rsid w:val="003C2D15"/>
    <w:rsid w:val="003C3D9A"/>
    <w:rsid w:val="003C4635"/>
    <w:rsid w:val="003C6557"/>
    <w:rsid w:val="003D0364"/>
    <w:rsid w:val="003D1BAF"/>
    <w:rsid w:val="003D3579"/>
    <w:rsid w:val="003D39EE"/>
    <w:rsid w:val="003D71B1"/>
    <w:rsid w:val="003D7378"/>
    <w:rsid w:val="003D799C"/>
    <w:rsid w:val="003E065C"/>
    <w:rsid w:val="003E0DB7"/>
    <w:rsid w:val="003E0FF2"/>
    <w:rsid w:val="003E45C4"/>
    <w:rsid w:val="003E4FA9"/>
    <w:rsid w:val="003E647F"/>
    <w:rsid w:val="003F070B"/>
    <w:rsid w:val="003F1F6C"/>
    <w:rsid w:val="003F40C3"/>
    <w:rsid w:val="003F6432"/>
    <w:rsid w:val="003F7702"/>
    <w:rsid w:val="0040022E"/>
    <w:rsid w:val="004013F5"/>
    <w:rsid w:val="004034AA"/>
    <w:rsid w:val="00403810"/>
    <w:rsid w:val="00403D61"/>
    <w:rsid w:val="00404810"/>
    <w:rsid w:val="00406C2A"/>
    <w:rsid w:val="0041025A"/>
    <w:rsid w:val="004113F1"/>
    <w:rsid w:val="00412514"/>
    <w:rsid w:val="00413636"/>
    <w:rsid w:val="00415330"/>
    <w:rsid w:val="00416B2C"/>
    <w:rsid w:val="00416EC3"/>
    <w:rsid w:val="004219CD"/>
    <w:rsid w:val="00421A74"/>
    <w:rsid w:val="0042295E"/>
    <w:rsid w:val="004236D5"/>
    <w:rsid w:val="004248A2"/>
    <w:rsid w:val="004254C7"/>
    <w:rsid w:val="00425A82"/>
    <w:rsid w:val="00427E2E"/>
    <w:rsid w:val="00430676"/>
    <w:rsid w:val="004309CC"/>
    <w:rsid w:val="00431489"/>
    <w:rsid w:val="004321A5"/>
    <w:rsid w:val="00432293"/>
    <w:rsid w:val="0043285F"/>
    <w:rsid w:val="004330D6"/>
    <w:rsid w:val="004331E2"/>
    <w:rsid w:val="004353CB"/>
    <w:rsid w:val="004358DA"/>
    <w:rsid w:val="00435CA5"/>
    <w:rsid w:val="00436495"/>
    <w:rsid w:val="00436D8A"/>
    <w:rsid w:val="00437EBB"/>
    <w:rsid w:val="00440302"/>
    <w:rsid w:val="0044132C"/>
    <w:rsid w:val="00441454"/>
    <w:rsid w:val="00443190"/>
    <w:rsid w:val="004438BB"/>
    <w:rsid w:val="00444C90"/>
    <w:rsid w:val="00446035"/>
    <w:rsid w:val="004464FF"/>
    <w:rsid w:val="00450687"/>
    <w:rsid w:val="00450E9A"/>
    <w:rsid w:val="004511FD"/>
    <w:rsid w:val="004522D4"/>
    <w:rsid w:val="00452FF4"/>
    <w:rsid w:val="00453E66"/>
    <w:rsid w:val="00453EF7"/>
    <w:rsid w:val="004546BC"/>
    <w:rsid w:val="00457576"/>
    <w:rsid w:val="00460BFE"/>
    <w:rsid w:val="004611F5"/>
    <w:rsid w:val="004620F1"/>
    <w:rsid w:val="00464213"/>
    <w:rsid w:val="004648B3"/>
    <w:rsid w:val="0046570F"/>
    <w:rsid w:val="004662F7"/>
    <w:rsid w:val="00466DAB"/>
    <w:rsid w:val="00467765"/>
    <w:rsid w:val="00470AFF"/>
    <w:rsid w:val="004720E9"/>
    <w:rsid w:val="004726A0"/>
    <w:rsid w:val="004728F2"/>
    <w:rsid w:val="00472BB9"/>
    <w:rsid w:val="00474132"/>
    <w:rsid w:val="00474331"/>
    <w:rsid w:val="00474534"/>
    <w:rsid w:val="004765A0"/>
    <w:rsid w:val="00480720"/>
    <w:rsid w:val="00480AA3"/>
    <w:rsid w:val="00480C6F"/>
    <w:rsid w:val="004825C6"/>
    <w:rsid w:val="00483BE1"/>
    <w:rsid w:val="004843D7"/>
    <w:rsid w:val="00484D63"/>
    <w:rsid w:val="00484D84"/>
    <w:rsid w:val="00485B35"/>
    <w:rsid w:val="00485BA0"/>
    <w:rsid w:val="00485BD8"/>
    <w:rsid w:val="00485E46"/>
    <w:rsid w:val="00486232"/>
    <w:rsid w:val="00486BC2"/>
    <w:rsid w:val="00492788"/>
    <w:rsid w:val="00493179"/>
    <w:rsid w:val="004934AF"/>
    <w:rsid w:val="00493E6D"/>
    <w:rsid w:val="004978EC"/>
    <w:rsid w:val="004A03C4"/>
    <w:rsid w:val="004A1A0B"/>
    <w:rsid w:val="004A289F"/>
    <w:rsid w:val="004A341A"/>
    <w:rsid w:val="004A478A"/>
    <w:rsid w:val="004A5B34"/>
    <w:rsid w:val="004A5D2A"/>
    <w:rsid w:val="004A5E4C"/>
    <w:rsid w:val="004B0F33"/>
    <w:rsid w:val="004B1100"/>
    <w:rsid w:val="004B1211"/>
    <w:rsid w:val="004B1F5A"/>
    <w:rsid w:val="004B2138"/>
    <w:rsid w:val="004B3E32"/>
    <w:rsid w:val="004B5B57"/>
    <w:rsid w:val="004B5EC3"/>
    <w:rsid w:val="004B61CF"/>
    <w:rsid w:val="004B6226"/>
    <w:rsid w:val="004B6DE3"/>
    <w:rsid w:val="004C004D"/>
    <w:rsid w:val="004C0A57"/>
    <w:rsid w:val="004C1083"/>
    <w:rsid w:val="004C3AAF"/>
    <w:rsid w:val="004C4F8C"/>
    <w:rsid w:val="004C69C7"/>
    <w:rsid w:val="004D0FD9"/>
    <w:rsid w:val="004D1C73"/>
    <w:rsid w:val="004D7783"/>
    <w:rsid w:val="004E50BF"/>
    <w:rsid w:val="004F002D"/>
    <w:rsid w:val="004F1358"/>
    <w:rsid w:val="004F3D6B"/>
    <w:rsid w:val="004F3F3C"/>
    <w:rsid w:val="004F47F6"/>
    <w:rsid w:val="004F5D05"/>
    <w:rsid w:val="004F69AD"/>
    <w:rsid w:val="004F69DA"/>
    <w:rsid w:val="0050130D"/>
    <w:rsid w:val="0050145D"/>
    <w:rsid w:val="0050160D"/>
    <w:rsid w:val="005020A5"/>
    <w:rsid w:val="00502695"/>
    <w:rsid w:val="00502896"/>
    <w:rsid w:val="005033C4"/>
    <w:rsid w:val="00504147"/>
    <w:rsid w:val="00504379"/>
    <w:rsid w:val="005049D8"/>
    <w:rsid w:val="005066F3"/>
    <w:rsid w:val="005066FE"/>
    <w:rsid w:val="005120B8"/>
    <w:rsid w:val="00512EC3"/>
    <w:rsid w:val="00512FB0"/>
    <w:rsid w:val="00513026"/>
    <w:rsid w:val="0051361C"/>
    <w:rsid w:val="005138EA"/>
    <w:rsid w:val="005139BF"/>
    <w:rsid w:val="00514A22"/>
    <w:rsid w:val="005158F8"/>
    <w:rsid w:val="00517202"/>
    <w:rsid w:val="0051735A"/>
    <w:rsid w:val="00520BBE"/>
    <w:rsid w:val="005211CF"/>
    <w:rsid w:val="0052123D"/>
    <w:rsid w:val="0052150C"/>
    <w:rsid w:val="00522F94"/>
    <w:rsid w:val="005232BE"/>
    <w:rsid w:val="005239A2"/>
    <w:rsid w:val="00524960"/>
    <w:rsid w:val="005251E4"/>
    <w:rsid w:val="00525380"/>
    <w:rsid w:val="00525699"/>
    <w:rsid w:val="00526BCE"/>
    <w:rsid w:val="005304B7"/>
    <w:rsid w:val="00530D88"/>
    <w:rsid w:val="00532421"/>
    <w:rsid w:val="00533CB9"/>
    <w:rsid w:val="00533DE6"/>
    <w:rsid w:val="005348CC"/>
    <w:rsid w:val="0053620F"/>
    <w:rsid w:val="00537A40"/>
    <w:rsid w:val="00537B13"/>
    <w:rsid w:val="0054014A"/>
    <w:rsid w:val="00540AB3"/>
    <w:rsid w:val="00540B63"/>
    <w:rsid w:val="0054189A"/>
    <w:rsid w:val="00542DC3"/>
    <w:rsid w:val="0054378E"/>
    <w:rsid w:val="00546708"/>
    <w:rsid w:val="0055026B"/>
    <w:rsid w:val="005519E8"/>
    <w:rsid w:val="005526DB"/>
    <w:rsid w:val="00554052"/>
    <w:rsid w:val="00554F3C"/>
    <w:rsid w:val="00555D5E"/>
    <w:rsid w:val="00556B83"/>
    <w:rsid w:val="00556E4E"/>
    <w:rsid w:val="00557165"/>
    <w:rsid w:val="00557210"/>
    <w:rsid w:val="00557B21"/>
    <w:rsid w:val="00557E46"/>
    <w:rsid w:val="00561765"/>
    <w:rsid w:val="0056185C"/>
    <w:rsid w:val="00561CF5"/>
    <w:rsid w:val="00562822"/>
    <w:rsid w:val="00563BC5"/>
    <w:rsid w:val="00564EA2"/>
    <w:rsid w:val="0056511B"/>
    <w:rsid w:val="00565CF9"/>
    <w:rsid w:val="00566E98"/>
    <w:rsid w:val="005677B8"/>
    <w:rsid w:val="0057135A"/>
    <w:rsid w:val="005724D0"/>
    <w:rsid w:val="00573CDA"/>
    <w:rsid w:val="00574180"/>
    <w:rsid w:val="00574C0C"/>
    <w:rsid w:val="0057501C"/>
    <w:rsid w:val="0057524A"/>
    <w:rsid w:val="00575441"/>
    <w:rsid w:val="00577184"/>
    <w:rsid w:val="00577468"/>
    <w:rsid w:val="00577961"/>
    <w:rsid w:val="005814B4"/>
    <w:rsid w:val="00581787"/>
    <w:rsid w:val="00581B38"/>
    <w:rsid w:val="00587FD6"/>
    <w:rsid w:val="005903E4"/>
    <w:rsid w:val="00591458"/>
    <w:rsid w:val="00592B60"/>
    <w:rsid w:val="00592D0D"/>
    <w:rsid w:val="005949BB"/>
    <w:rsid w:val="00594F40"/>
    <w:rsid w:val="00595986"/>
    <w:rsid w:val="0059624E"/>
    <w:rsid w:val="00597EB8"/>
    <w:rsid w:val="005A1C6B"/>
    <w:rsid w:val="005A321E"/>
    <w:rsid w:val="005A351A"/>
    <w:rsid w:val="005A533B"/>
    <w:rsid w:val="005A6DC3"/>
    <w:rsid w:val="005B12CD"/>
    <w:rsid w:val="005B203C"/>
    <w:rsid w:val="005B22B1"/>
    <w:rsid w:val="005B3863"/>
    <w:rsid w:val="005B50CB"/>
    <w:rsid w:val="005B5660"/>
    <w:rsid w:val="005B6C79"/>
    <w:rsid w:val="005B7A54"/>
    <w:rsid w:val="005C1072"/>
    <w:rsid w:val="005C13D5"/>
    <w:rsid w:val="005C22D6"/>
    <w:rsid w:val="005C3D22"/>
    <w:rsid w:val="005C432E"/>
    <w:rsid w:val="005C45DA"/>
    <w:rsid w:val="005C591D"/>
    <w:rsid w:val="005C6C83"/>
    <w:rsid w:val="005C77BE"/>
    <w:rsid w:val="005C7F5D"/>
    <w:rsid w:val="005D2EAB"/>
    <w:rsid w:val="005D3E53"/>
    <w:rsid w:val="005D4BEF"/>
    <w:rsid w:val="005D61AA"/>
    <w:rsid w:val="005D6697"/>
    <w:rsid w:val="005D6A0F"/>
    <w:rsid w:val="005D77CA"/>
    <w:rsid w:val="005E0B79"/>
    <w:rsid w:val="005E0E39"/>
    <w:rsid w:val="005E2067"/>
    <w:rsid w:val="005E2BCC"/>
    <w:rsid w:val="005E2DB5"/>
    <w:rsid w:val="005E62B7"/>
    <w:rsid w:val="005E6321"/>
    <w:rsid w:val="005E64A1"/>
    <w:rsid w:val="005E68D7"/>
    <w:rsid w:val="005E6ECA"/>
    <w:rsid w:val="005E7795"/>
    <w:rsid w:val="005F1277"/>
    <w:rsid w:val="005F6188"/>
    <w:rsid w:val="005F666C"/>
    <w:rsid w:val="005F685A"/>
    <w:rsid w:val="006002CB"/>
    <w:rsid w:val="006009CE"/>
    <w:rsid w:val="00601D70"/>
    <w:rsid w:val="006023A6"/>
    <w:rsid w:val="006039CB"/>
    <w:rsid w:val="00605332"/>
    <w:rsid w:val="0060561E"/>
    <w:rsid w:val="00605E5A"/>
    <w:rsid w:val="00606822"/>
    <w:rsid w:val="00607A17"/>
    <w:rsid w:val="00607A62"/>
    <w:rsid w:val="00612A52"/>
    <w:rsid w:val="006140B5"/>
    <w:rsid w:val="00614A0F"/>
    <w:rsid w:val="006151F1"/>
    <w:rsid w:val="0061592C"/>
    <w:rsid w:val="006175D8"/>
    <w:rsid w:val="00621544"/>
    <w:rsid w:val="00622D36"/>
    <w:rsid w:val="006238DF"/>
    <w:rsid w:val="00625D2A"/>
    <w:rsid w:val="00625F3B"/>
    <w:rsid w:val="0062608F"/>
    <w:rsid w:val="00626969"/>
    <w:rsid w:val="006271EA"/>
    <w:rsid w:val="006309EC"/>
    <w:rsid w:val="0063154A"/>
    <w:rsid w:val="0063336E"/>
    <w:rsid w:val="006358BB"/>
    <w:rsid w:val="00640013"/>
    <w:rsid w:val="0064118A"/>
    <w:rsid w:val="006416C5"/>
    <w:rsid w:val="00641842"/>
    <w:rsid w:val="00641B08"/>
    <w:rsid w:val="0064595D"/>
    <w:rsid w:val="00646E70"/>
    <w:rsid w:val="00652DDE"/>
    <w:rsid w:val="006531DC"/>
    <w:rsid w:val="00654088"/>
    <w:rsid w:val="00655C28"/>
    <w:rsid w:val="00655EED"/>
    <w:rsid w:val="00656250"/>
    <w:rsid w:val="0066035B"/>
    <w:rsid w:val="0066085A"/>
    <w:rsid w:val="00662E35"/>
    <w:rsid w:val="00662EAC"/>
    <w:rsid w:val="0066358F"/>
    <w:rsid w:val="00663CFA"/>
    <w:rsid w:val="006640FE"/>
    <w:rsid w:val="00666756"/>
    <w:rsid w:val="006669D8"/>
    <w:rsid w:val="00667434"/>
    <w:rsid w:val="006675AD"/>
    <w:rsid w:val="00667D4C"/>
    <w:rsid w:val="00672BF5"/>
    <w:rsid w:val="006742FC"/>
    <w:rsid w:val="00677B00"/>
    <w:rsid w:val="00680158"/>
    <w:rsid w:val="006803A2"/>
    <w:rsid w:val="006818B5"/>
    <w:rsid w:val="006845A3"/>
    <w:rsid w:val="0068492B"/>
    <w:rsid w:val="00684F92"/>
    <w:rsid w:val="00687745"/>
    <w:rsid w:val="00687EF4"/>
    <w:rsid w:val="00690CDB"/>
    <w:rsid w:val="00692BAB"/>
    <w:rsid w:val="0069450F"/>
    <w:rsid w:val="006945A9"/>
    <w:rsid w:val="00695442"/>
    <w:rsid w:val="0069600D"/>
    <w:rsid w:val="00696182"/>
    <w:rsid w:val="00696643"/>
    <w:rsid w:val="006966B5"/>
    <w:rsid w:val="00696C14"/>
    <w:rsid w:val="00697108"/>
    <w:rsid w:val="006A04F8"/>
    <w:rsid w:val="006A0765"/>
    <w:rsid w:val="006A1538"/>
    <w:rsid w:val="006A29BD"/>
    <w:rsid w:val="006A2A42"/>
    <w:rsid w:val="006A4557"/>
    <w:rsid w:val="006A59D2"/>
    <w:rsid w:val="006A6FD6"/>
    <w:rsid w:val="006A744B"/>
    <w:rsid w:val="006A78D0"/>
    <w:rsid w:val="006B1112"/>
    <w:rsid w:val="006B4CDB"/>
    <w:rsid w:val="006B4D1A"/>
    <w:rsid w:val="006B5462"/>
    <w:rsid w:val="006B56D2"/>
    <w:rsid w:val="006B596A"/>
    <w:rsid w:val="006B7FB9"/>
    <w:rsid w:val="006C0F94"/>
    <w:rsid w:val="006C10C1"/>
    <w:rsid w:val="006C15ED"/>
    <w:rsid w:val="006C1B9D"/>
    <w:rsid w:val="006C2411"/>
    <w:rsid w:val="006C2BE3"/>
    <w:rsid w:val="006C3456"/>
    <w:rsid w:val="006C39A8"/>
    <w:rsid w:val="006C46C0"/>
    <w:rsid w:val="006C534B"/>
    <w:rsid w:val="006C5383"/>
    <w:rsid w:val="006C569B"/>
    <w:rsid w:val="006C6AD4"/>
    <w:rsid w:val="006D000E"/>
    <w:rsid w:val="006D02C9"/>
    <w:rsid w:val="006D04BF"/>
    <w:rsid w:val="006D07BE"/>
    <w:rsid w:val="006D1108"/>
    <w:rsid w:val="006D1721"/>
    <w:rsid w:val="006D4F39"/>
    <w:rsid w:val="006D5482"/>
    <w:rsid w:val="006D6097"/>
    <w:rsid w:val="006D654E"/>
    <w:rsid w:val="006D6C66"/>
    <w:rsid w:val="006D7FCC"/>
    <w:rsid w:val="006E0076"/>
    <w:rsid w:val="006E1270"/>
    <w:rsid w:val="006E1FA9"/>
    <w:rsid w:val="006E243A"/>
    <w:rsid w:val="006E3534"/>
    <w:rsid w:val="006E5926"/>
    <w:rsid w:val="006E76E2"/>
    <w:rsid w:val="006E7DD8"/>
    <w:rsid w:val="006F012E"/>
    <w:rsid w:val="006F0BEF"/>
    <w:rsid w:val="006F0C88"/>
    <w:rsid w:val="006F0D6F"/>
    <w:rsid w:val="006F13F6"/>
    <w:rsid w:val="006F23A1"/>
    <w:rsid w:val="006F250B"/>
    <w:rsid w:val="006F3972"/>
    <w:rsid w:val="006F6359"/>
    <w:rsid w:val="006F74BD"/>
    <w:rsid w:val="006F789E"/>
    <w:rsid w:val="00700D60"/>
    <w:rsid w:val="00700E0D"/>
    <w:rsid w:val="00703672"/>
    <w:rsid w:val="007046CB"/>
    <w:rsid w:val="00704705"/>
    <w:rsid w:val="00704998"/>
    <w:rsid w:val="007051B0"/>
    <w:rsid w:val="00705202"/>
    <w:rsid w:val="00707810"/>
    <w:rsid w:val="0071163F"/>
    <w:rsid w:val="00711ADB"/>
    <w:rsid w:val="00711F74"/>
    <w:rsid w:val="0071286F"/>
    <w:rsid w:val="0071290D"/>
    <w:rsid w:val="00714ACF"/>
    <w:rsid w:val="007160E4"/>
    <w:rsid w:val="00717523"/>
    <w:rsid w:val="007177D1"/>
    <w:rsid w:val="00720BE3"/>
    <w:rsid w:val="00720D82"/>
    <w:rsid w:val="00723BF8"/>
    <w:rsid w:val="00723E10"/>
    <w:rsid w:val="00725FB6"/>
    <w:rsid w:val="00725FEE"/>
    <w:rsid w:val="0072652E"/>
    <w:rsid w:val="0073019B"/>
    <w:rsid w:val="0073179F"/>
    <w:rsid w:val="007320CC"/>
    <w:rsid w:val="00732995"/>
    <w:rsid w:val="00733D50"/>
    <w:rsid w:val="0073482E"/>
    <w:rsid w:val="00734880"/>
    <w:rsid w:val="0073518F"/>
    <w:rsid w:val="00735FBD"/>
    <w:rsid w:val="007369D8"/>
    <w:rsid w:val="00736D2A"/>
    <w:rsid w:val="00737001"/>
    <w:rsid w:val="00737720"/>
    <w:rsid w:val="00737D13"/>
    <w:rsid w:val="00741423"/>
    <w:rsid w:val="00741716"/>
    <w:rsid w:val="007419E0"/>
    <w:rsid w:val="00741BF4"/>
    <w:rsid w:val="007440A3"/>
    <w:rsid w:val="00745119"/>
    <w:rsid w:val="00745F10"/>
    <w:rsid w:val="00746198"/>
    <w:rsid w:val="00746FA0"/>
    <w:rsid w:val="00747306"/>
    <w:rsid w:val="00750F45"/>
    <w:rsid w:val="00752CDF"/>
    <w:rsid w:val="00753CA2"/>
    <w:rsid w:val="0075418C"/>
    <w:rsid w:val="00756195"/>
    <w:rsid w:val="00757C23"/>
    <w:rsid w:val="00760373"/>
    <w:rsid w:val="00760962"/>
    <w:rsid w:val="00760C6E"/>
    <w:rsid w:val="0076154F"/>
    <w:rsid w:val="007617FF"/>
    <w:rsid w:val="0076194B"/>
    <w:rsid w:val="00762E4A"/>
    <w:rsid w:val="0076489C"/>
    <w:rsid w:val="00764ADE"/>
    <w:rsid w:val="0076624D"/>
    <w:rsid w:val="00766439"/>
    <w:rsid w:val="00766EF8"/>
    <w:rsid w:val="0076708C"/>
    <w:rsid w:val="007674FD"/>
    <w:rsid w:val="007676E7"/>
    <w:rsid w:val="00767E76"/>
    <w:rsid w:val="00770513"/>
    <w:rsid w:val="0077101B"/>
    <w:rsid w:val="007713C1"/>
    <w:rsid w:val="00772EBA"/>
    <w:rsid w:val="00773CB6"/>
    <w:rsid w:val="007765B3"/>
    <w:rsid w:val="00777258"/>
    <w:rsid w:val="00777F54"/>
    <w:rsid w:val="00780CB2"/>
    <w:rsid w:val="00780E16"/>
    <w:rsid w:val="0078111A"/>
    <w:rsid w:val="007818BC"/>
    <w:rsid w:val="00782E30"/>
    <w:rsid w:val="00783625"/>
    <w:rsid w:val="007839CD"/>
    <w:rsid w:val="007840E2"/>
    <w:rsid w:val="007844DF"/>
    <w:rsid w:val="00784EEF"/>
    <w:rsid w:val="00784F33"/>
    <w:rsid w:val="0078794F"/>
    <w:rsid w:val="007903C1"/>
    <w:rsid w:val="00791EE2"/>
    <w:rsid w:val="0079361C"/>
    <w:rsid w:val="00793D41"/>
    <w:rsid w:val="0079422F"/>
    <w:rsid w:val="00794AF4"/>
    <w:rsid w:val="007964DE"/>
    <w:rsid w:val="00796789"/>
    <w:rsid w:val="00796B07"/>
    <w:rsid w:val="00796C34"/>
    <w:rsid w:val="00796EB7"/>
    <w:rsid w:val="007A0406"/>
    <w:rsid w:val="007A0CC8"/>
    <w:rsid w:val="007A1B99"/>
    <w:rsid w:val="007A1CDE"/>
    <w:rsid w:val="007A2E04"/>
    <w:rsid w:val="007A33F4"/>
    <w:rsid w:val="007A37C4"/>
    <w:rsid w:val="007A3EB4"/>
    <w:rsid w:val="007A4161"/>
    <w:rsid w:val="007A7A47"/>
    <w:rsid w:val="007B057D"/>
    <w:rsid w:val="007B1A01"/>
    <w:rsid w:val="007B2087"/>
    <w:rsid w:val="007B3377"/>
    <w:rsid w:val="007B46CD"/>
    <w:rsid w:val="007B4748"/>
    <w:rsid w:val="007B516A"/>
    <w:rsid w:val="007B65C5"/>
    <w:rsid w:val="007B725C"/>
    <w:rsid w:val="007C02CB"/>
    <w:rsid w:val="007C0F8C"/>
    <w:rsid w:val="007C103D"/>
    <w:rsid w:val="007C22AC"/>
    <w:rsid w:val="007C24B6"/>
    <w:rsid w:val="007C2582"/>
    <w:rsid w:val="007C39B3"/>
    <w:rsid w:val="007C4742"/>
    <w:rsid w:val="007C4ECD"/>
    <w:rsid w:val="007C54A0"/>
    <w:rsid w:val="007C55B0"/>
    <w:rsid w:val="007C7AFB"/>
    <w:rsid w:val="007D0133"/>
    <w:rsid w:val="007D2A21"/>
    <w:rsid w:val="007D2E95"/>
    <w:rsid w:val="007D4125"/>
    <w:rsid w:val="007D481E"/>
    <w:rsid w:val="007D4E75"/>
    <w:rsid w:val="007D558E"/>
    <w:rsid w:val="007D69C1"/>
    <w:rsid w:val="007D7C96"/>
    <w:rsid w:val="007E0482"/>
    <w:rsid w:val="007E0D63"/>
    <w:rsid w:val="007E0E5B"/>
    <w:rsid w:val="007E0F76"/>
    <w:rsid w:val="007E185D"/>
    <w:rsid w:val="007E2916"/>
    <w:rsid w:val="007E2D0C"/>
    <w:rsid w:val="007E30E1"/>
    <w:rsid w:val="007E3352"/>
    <w:rsid w:val="007E3D23"/>
    <w:rsid w:val="007E42E5"/>
    <w:rsid w:val="007E5A35"/>
    <w:rsid w:val="007E6546"/>
    <w:rsid w:val="007E72D2"/>
    <w:rsid w:val="007E77F7"/>
    <w:rsid w:val="007F0765"/>
    <w:rsid w:val="007F14BF"/>
    <w:rsid w:val="007F18DF"/>
    <w:rsid w:val="007F1C50"/>
    <w:rsid w:val="007F29B5"/>
    <w:rsid w:val="007F3193"/>
    <w:rsid w:val="007F3F4F"/>
    <w:rsid w:val="007F4622"/>
    <w:rsid w:val="007F4850"/>
    <w:rsid w:val="007F57C7"/>
    <w:rsid w:val="007F5E7E"/>
    <w:rsid w:val="007F6EAE"/>
    <w:rsid w:val="007F7A28"/>
    <w:rsid w:val="00800055"/>
    <w:rsid w:val="008004CB"/>
    <w:rsid w:val="008005B7"/>
    <w:rsid w:val="00801433"/>
    <w:rsid w:val="0080317B"/>
    <w:rsid w:val="008043F3"/>
    <w:rsid w:val="00804569"/>
    <w:rsid w:val="0080697C"/>
    <w:rsid w:val="00811003"/>
    <w:rsid w:val="00812EC9"/>
    <w:rsid w:val="008156D9"/>
    <w:rsid w:val="00816250"/>
    <w:rsid w:val="0081755B"/>
    <w:rsid w:val="00817EB6"/>
    <w:rsid w:val="0082030F"/>
    <w:rsid w:val="008204E6"/>
    <w:rsid w:val="00820E96"/>
    <w:rsid w:val="008218F5"/>
    <w:rsid w:val="00821BE7"/>
    <w:rsid w:val="00822815"/>
    <w:rsid w:val="00824870"/>
    <w:rsid w:val="0082506F"/>
    <w:rsid w:val="008265E2"/>
    <w:rsid w:val="00827E05"/>
    <w:rsid w:val="00830940"/>
    <w:rsid w:val="00833317"/>
    <w:rsid w:val="008345CA"/>
    <w:rsid w:val="0083511D"/>
    <w:rsid w:val="00835E80"/>
    <w:rsid w:val="00835FD5"/>
    <w:rsid w:val="008362E1"/>
    <w:rsid w:val="00836CE7"/>
    <w:rsid w:val="00842596"/>
    <w:rsid w:val="008441BC"/>
    <w:rsid w:val="008444CC"/>
    <w:rsid w:val="008444D4"/>
    <w:rsid w:val="00844E57"/>
    <w:rsid w:val="008455C5"/>
    <w:rsid w:val="008456D5"/>
    <w:rsid w:val="0085436E"/>
    <w:rsid w:val="00854D62"/>
    <w:rsid w:val="008555B7"/>
    <w:rsid w:val="00855D43"/>
    <w:rsid w:val="00857072"/>
    <w:rsid w:val="0085712B"/>
    <w:rsid w:val="0086058E"/>
    <w:rsid w:val="00860E87"/>
    <w:rsid w:val="008615EA"/>
    <w:rsid w:val="00861CE9"/>
    <w:rsid w:val="00861F0D"/>
    <w:rsid w:val="008622F9"/>
    <w:rsid w:val="00862E6A"/>
    <w:rsid w:val="00864484"/>
    <w:rsid w:val="0086519D"/>
    <w:rsid w:val="0087427B"/>
    <w:rsid w:val="008742A6"/>
    <w:rsid w:val="00875432"/>
    <w:rsid w:val="00875BCD"/>
    <w:rsid w:val="0087690A"/>
    <w:rsid w:val="008773E4"/>
    <w:rsid w:val="00877D15"/>
    <w:rsid w:val="00883A35"/>
    <w:rsid w:val="00883ACD"/>
    <w:rsid w:val="00884CCF"/>
    <w:rsid w:val="0088698E"/>
    <w:rsid w:val="00886EED"/>
    <w:rsid w:val="00887310"/>
    <w:rsid w:val="00890D2D"/>
    <w:rsid w:val="0089263F"/>
    <w:rsid w:val="00893F68"/>
    <w:rsid w:val="00894C64"/>
    <w:rsid w:val="0089518C"/>
    <w:rsid w:val="00895845"/>
    <w:rsid w:val="00896378"/>
    <w:rsid w:val="008A0114"/>
    <w:rsid w:val="008A2A55"/>
    <w:rsid w:val="008A318F"/>
    <w:rsid w:val="008A39A3"/>
    <w:rsid w:val="008A3ECA"/>
    <w:rsid w:val="008A4562"/>
    <w:rsid w:val="008A556B"/>
    <w:rsid w:val="008A650E"/>
    <w:rsid w:val="008A683B"/>
    <w:rsid w:val="008B0756"/>
    <w:rsid w:val="008B0E9F"/>
    <w:rsid w:val="008B2360"/>
    <w:rsid w:val="008B28D1"/>
    <w:rsid w:val="008B2B10"/>
    <w:rsid w:val="008B39A8"/>
    <w:rsid w:val="008B578D"/>
    <w:rsid w:val="008B58EE"/>
    <w:rsid w:val="008B6AC1"/>
    <w:rsid w:val="008B6AEC"/>
    <w:rsid w:val="008B6B4D"/>
    <w:rsid w:val="008B7216"/>
    <w:rsid w:val="008C0C27"/>
    <w:rsid w:val="008C1D02"/>
    <w:rsid w:val="008C2B61"/>
    <w:rsid w:val="008C6166"/>
    <w:rsid w:val="008C6262"/>
    <w:rsid w:val="008D068F"/>
    <w:rsid w:val="008D094D"/>
    <w:rsid w:val="008D1773"/>
    <w:rsid w:val="008D1CBC"/>
    <w:rsid w:val="008D1DD1"/>
    <w:rsid w:val="008D2E74"/>
    <w:rsid w:val="008D45E4"/>
    <w:rsid w:val="008D6CAC"/>
    <w:rsid w:val="008D7B89"/>
    <w:rsid w:val="008E0C8E"/>
    <w:rsid w:val="008E320D"/>
    <w:rsid w:val="008E3F23"/>
    <w:rsid w:val="008E4750"/>
    <w:rsid w:val="008E4B45"/>
    <w:rsid w:val="008E500A"/>
    <w:rsid w:val="008E64B8"/>
    <w:rsid w:val="008E65B3"/>
    <w:rsid w:val="008E6B45"/>
    <w:rsid w:val="008F0C7A"/>
    <w:rsid w:val="008F155F"/>
    <w:rsid w:val="008F17EF"/>
    <w:rsid w:val="008F1BF5"/>
    <w:rsid w:val="008F48CA"/>
    <w:rsid w:val="008F4CA6"/>
    <w:rsid w:val="008F798B"/>
    <w:rsid w:val="008F7C16"/>
    <w:rsid w:val="00900BBB"/>
    <w:rsid w:val="00901CE9"/>
    <w:rsid w:val="0090245A"/>
    <w:rsid w:val="0090250C"/>
    <w:rsid w:val="00903F51"/>
    <w:rsid w:val="00904B90"/>
    <w:rsid w:val="00905335"/>
    <w:rsid w:val="009056D1"/>
    <w:rsid w:val="00911911"/>
    <w:rsid w:val="00911994"/>
    <w:rsid w:val="009129D5"/>
    <w:rsid w:val="009144CF"/>
    <w:rsid w:val="00916060"/>
    <w:rsid w:val="0091740F"/>
    <w:rsid w:val="009176A0"/>
    <w:rsid w:val="00921ABF"/>
    <w:rsid w:val="00921D67"/>
    <w:rsid w:val="009235B2"/>
    <w:rsid w:val="00923AA2"/>
    <w:rsid w:val="009258C7"/>
    <w:rsid w:val="00926F64"/>
    <w:rsid w:val="009278A8"/>
    <w:rsid w:val="00930FE1"/>
    <w:rsid w:val="00931548"/>
    <w:rsid w:val="009328FB"/>
    <w:rsid w:val="00932E16"/>
    <w:rsid w:val="00933351"/>
    <w:rsid w:val="00933C30"/>
    <w:rsid w:val="00935F90"/>
    <w:rsid w:val="009366B5"/>
    <w:rsid w:val="009408F1"/>
    <w:rsid w:val="00941E33"/>
    <w:rsid w:val="009440BF"/>
    <w:rsid w:val="00944CCB"/>
    <w:rsid w:val="00944E45"/>
    <w:rsid w:val="00944F1E"/>
    <w:rsid w:val="0094620C"/>
    <w:rsid w:val="00950A62"/>
    <w:rsid w:val="00950FA1"/>
    <w:rsid w:val="00955F12"/>
    <w:rsid w:val="009561A4"/>
    <w:rsid w:val="0095779A"/>
    <w:rsid w:val="00960D97"/>
    <w:rsid w:val="00961412"/>
    <w:rsid w:val="009621F0"/>
    <w:rsid w:val="00962A1B"/>
    <w:rsid w:val="00963BE4"/>
    <w:rsid w:val="00963F03"/>
    <w:rsid w:val="00965C59"/>
    <w:rsid w:val="009665E4"/>
    <w:rsid w:val="00966E0C"/>
    <w:rsid w:val="00967247"/>
    <w:rsid w:val="009677D5"/>
    <w:rsid w:val="00967AC0"/>
    <w:rsid w:val="00967E7E"/>
    <w:rsid w:val="00970A6A"/>
    <w:rsid w:val="00971C98"/>
    <w:rsid w:val="00972D5A"/>
    <w:rsid w:val="00973208"/>
    <w:rsid w:val="00973403"/>
    <w:rsid w:val="00973610"/>
    <w:rsid w:val="009739FA"/>
    <w:rsid w:val="00973D64"/>
    <w:rsid w:val="00974E05"/>
    <w:rsid w:val="009766B6"/>
    <w:rsid w:val="00976781"/>
    <w:rsid w:val="00977D0C"/>
    <w:rsid w:val="00977D91"/>
    <w:rsid w:val="00980532"/>
    <w:rsid w:val="00981098"/>
    <w:rsid w:val="009819EC"/>
    <w:rsid w:val="00981A31"/>
    <w:rsid w:val="00982BC8"/>
    <w:rsid w:val="0098539A"/>
    <w:rsid w:val="00985E2E"/>
    <w:rsid w:val="009861CC"/>
    <w:rsid w:val="00986887"/>
    <w:rsid w:val="00993050"/>
    <w:rsid w:val="00993D49"/>
    <w:rsid w:val="00994C4D"/>
    <w:rsid w:val="00995083"/>
    <w:rsid w:val="00995324"/>
    <w:rsid w:val="00995DCB"/>
    <w:rsid w:val="00997118"/>
    <w:rsid w:val="009A01E7"/>
    <w:rsid w:val="009A3262"/>
    <w:rsid w:val="009A4389"/>
    <w:rsid w:val="009A52C3"/>
    <w:rsid w:val="009A6495"/>
    <w:rsid w:val="009B192D"/>
    <w:rsid w:val="009B1B10"/>
    <w:rsid w:val="009B1FCF"/>
    <w:rsid w:val="009B5846"/>
    <w:rsid w:val="009B5F77"/>
    <w:rsid w:val="009B686D"/>
    <w:rsid w:val="009C3B5A"/>
    <w:rsid w:val="009C4C1A"/>
    <w:rsid w:val="009C4D47"/>
    <w:rsid w:val="009C4F35"/>
    <w:rsid w:val="009C6274"/>
    <w:rsid w:val="009C6D83"/>
    <w:rsid w:val="009C763C"/>
    <w:rsid w:val="009D10B1"/>
    <w:rsid w:val="009D1366"/>
    <w:rsid w:val="009D2228"/>
    <w:rsid w:val="009D33D8"/>
    <w:rsid w:val="009D3927"/>
    <w:rsid w:val="009D6D34"/>
    <w:rsid w:val="009D76DD"/>
    <w:rsid w:val="009D7CA5"/>
    <w:rsid w:val="009D7D72"/>
    <w:rsid w:val="009E0816"/>
    <w:rsid w:val="009E186C"/>
    <w:rsid w:val="009E2F37"/>
    <w:rsid w:val="009E2F57"/>
    <w:rsid w:val="009E311C"/>
    <w:rsid w:val="009E3F79"/>
    <w:rsid w:val="009E59A8"/>
    <w:rsid w:val="009E63CA"/>
    <w:rsid w:val="009E6734"/>
    <w:rsid w:val="009E68C0"/>
    <w:rsid w:val="009E7FF8"/>
    <w:rsid w:val="009F06C1"/>
    <w:rsid w:val="009F28BD"/>
    <w:rsid w:val="009F2A8B"/>
    <w:rsid w:val="009F3404"/>
    <w:rsid w:val="009F4621"/>
    <w:rsid w:val="009F670B"/>
    <w:rsid w:val="009F75E6"/>
    <w:rsid w:val="009F77D6"/>
    <w:rsid w:val="00A005B6"/>
    <w:rsid w:val="00A014ED"/>
    <w:rsid w:val="00A01616"/>
    <w:rsid w:val="00A029EB"/>
    <w:rsid w:val="00A045F0"/>
    <w:rsid w:val="00A047EB"/>
    <w:rsid w:val="00A053A6"/>
    <w:rsid w:val="00A05DF1"/>
    <w:rsid w:val="00A06139"/>
    <w:rsid w:val="00A06BD9"/>
    <w:rsid w:val="00A06CC5"/>
    <w:rsid w:val="00A079D9"/>
    <w:rsid w:val="00A101F6"/>
    <w:rsid w:val="00A11869"/>
    <w:rsid w:val="00A1223C"/>
    <w:rsid w:val="00A1249F"/>
    <w:rsid w:val="00A12644"/>
    <w:rsid w:val="00A15DDB"/>
    <w:rsid w:val="00A21193"/>
    <w:rsid w:val="00A23C59"/>
    <w:rsid w:val="00A248DD"/>
    <w:rsid w:val="00A25208"/>
    <w:rsid w:val="00A25211"/>
    <w:rsid w:val="00A25F2D"/>
    <w:rsid w:val="00A25FCE"/>
    <w:rsid w:val="00A26053"/>
    <w:rsid w:val="00A26E79"/>
    <w:rsid w:val="00A30F3C"/>
    <w:rsid w:val="00A31779"/>
    <w:rsid w:val="00A32ABA"/>
    <w:rsid w:val="00A32CB9"/>
    <w:rsid w:val="00A34A04"/>
    <w:rsid w:val="00A36454"/>
    <w:rsid w:val="00A365F2"/>
    <w:rsid w:val="00A41158"/>
    <w:rsid w:val="00A44478"/>
    <w:rsid w:val="00A4477E"/>
    <w:rsid w:val="00A44CFD"/>
    <w:rsid w:val="00A451D9"/>
    <w:rsid w:val="00A46C10"/>
    <w:rsid w:val="00A472E4"/>
    <w:rsid w:val="00A504EC"/>
    <w:rsid w:val="00A5178A"/>
    <w:rsid w:val="00A53435"/>
    <w:rsid w:val="00A54766"/>
    <w:rsid w:val="00A54AC5"/>
    <w:rsid w:val="00A54F4E"/>
    <w:rsid w:val="00A56F3A"/>
    <w:rsid w:val="00A57A14"/>
    <w:rsid w:val="00A6099D"/>
    <w:rsid w:val="00A60A9D"/>
    <w:rsid w:val="00A62FCF"/>
    <w:rsid w:val="00A63BEC"/>
    <w:rsid w:val="00A641CF"/>
    <w:rsid w:val="00A643B0"/>
    <w:rsid w:val="00A645F8"/>
    <w:rsid w:val="00A65013"/>
    <w:rsid w:val="00A65276"/>
    <w:rsid w:val="00A656F6"/>
    <w:rsid w:val="00A660DC"/>
    <w:rsid w:val="00A6745A"/>
    <w:rsid w:val="00A70CF8"/>
    <w:rsid w:val="00A729EA"/>
    <w:rsid w:val="00A72D3F"/>
    <w:rsid w:val="00A73851"/>
    <w:rsid w:val="00A75696"/>
    <w:rsid w:val="00A75EC0"/>
    <w:rsid w:val="00A75EE4"/>
    <w:rsid w:val="00A76DB8"/>
    <w:rsid w:val="00A773D6"/>
    <w:rsid w:val="00A77547"/>
    <w:rsid w:val="00A77831"/>
    <w:rsid w:val="00A7792B"/>
    <w:rsid w:val="00A80445"/>
    <w:rsid w:val="00A80EAC"/>
    <w:rsid w:val="00A81009"/>
    <w:rsid w:val="00A859A7"/>
    <w:rsid w:val="00A86EA2"/>
    <w:rsid w:val="00A9075F"/>
    <w:rsid w:val="00A91033"/>
    <w:rsid w:val="00A91F5C"/>
    <w:rsid w:val="00A930A9"/>
    <w:rsid w:val="00A933D4"/>
    <w:rsid w:val="00A97B65"/>
    <w:rsid w:val="00AA1EC7"/>
    <w:rsid w:val="00AA2045"/>
    <w:rsid w:val="00AA2B8B"/>
    <w:rsid w:val="00AA332C"/>
    <w:rsid w:val="00AA47D7"/>
    <w:rsid w:val="00AA5650"/>
    <w:rsid w:val="00AA6458"/>
    <w:rsid w:val="00AA775B"/>
    <w:rsid w:val="00AB0E25"/>
    <w:rsid w:val="00AB15F8"/>
    <w:rsid w:val="00AB30E6"/>
    <w:rsid w:val="00AB3496"/>
    <w:rsid w:val="00AB45D3"/>
    <w:rsid w:val="00AB6B8E"/>
    <w:rsid w:val="00AB74EE"/>
    <w:rsid w:val="00AC14C9"/>
    <w:rsid w:val="00AC1AB8"/>
    <w:rsid w:val="00AC1B78"/>
    <w:rsid w:val="00AC1C6E"/>
    <w:rsid w:val="00AC1D30"/>
    <w:rsid w:val="00AC1F43"/>
    <w:rsid w:val="00AC2413"/>
    <w:rsid w:val="00AC323E"/>
    <w:rsid w:val="00AC3D04"/>
    <w:rsid w:val="00AC44F7"/>
    <w:rsid w:val="00AC4F78"/>
    <w:rsid w:val="00AC4FCA"/>
    <w:rsid w:val="00AC583C"/>
    <w:rsid w:val="00AD015B"/>
    <w:rsid w:val="00AD0810"/>
    <w:rsid w:val="00AD0B40"/>
    <w:rsid w:val="00AD0F79"/>
    <w:rsid w:val="00AD172A"/>
    <w:rsid w:val="00AD5A52"/>
    <w:rsid w:val="00AD5C5F"/>
    <w:rsid w:val="00AD68F6"/>
    <w:rsid w:val="00AE0207"/>
    <w:rsid w:val="00AE0412"/>
    <w:rsid w:val="00AE1C93"/>
    <w:rsid w:val="00AE50EC"/>
    <w:rsid w:val="00AE590A"/>
    <w:rsid w:val="00AE5B0C"/>
    <w:rsid w:val="00AF0A69"/>
    <w:rsid w:val="00AF0D38"/>
    <w:rsid w:val="00AF22E2"/>
    <w:rsid w:val="00AF3DD9"/>
    <w:rsid w:val="00AF659F"/>
    <w:rsid w:val="00B00391"/>
    <w:rsid w:val="00B00677"/>
    <w:rsid w:val="00B01F43"/>
    <w:rsid w:val="00B0250C"/>
    <w:rsid w:val="00B02A41"/>
    <w:rsid w:val="00B02F6E"/>
    <w:rsid w:val="00B02FA5"/>
    <w:rsid w:val="00B02FCB"/>
    <w:rsid w:val="00B05432"/>
    <w:rsid w:val="00B05A4B"/>
    <w:rsid w:val="00B10CD0"/>
    <w:rsid w:val="00B12886"/>
    <w:rsid w:val="00B12E5A"/>
    <w:rsid w:val="00B140CE"/>
    <w:rsid w:val="00B15843"/>
    <w:rsid w:val="00B1601D"/>
    <w:rsid w:val="00B16923"/>
    <w:rsid w:val="00B17F54"/>
    <w:rsid w:val="00B20417"/>
    <w:rsid w:val="00B20886"/>
    <w:rsid w:val="00B2173F"/>
    <w:rsid w:val="00B23E2F"/>
    <w:rsid w:val="00B264EB"/>
    <w:rsid w:val="00B26F19"/>
    <w:rsid w:val="00B2727B"/>
    <w:rsid w:val="00B27A80"/>
    <w:rsid w:val="00B31D0D"/>
    <w:rsid w:val="00B32580"/>
    <w:rsid w:val="00B32587"/>
    <w:rsid w:val="00B33167"/>
    <w:rsid w:val="00B33CA3"/>
    <w:rsid w:val="00B3688A"/>
    <w:rsid w:val="00B3753C"/>
    <w:rsid w:val="00B3770F"/>
    <w:rsid w:val="00B37CF8"/>
    <w:rsid w:val="00B40E3A"/>
    <w:rsid w:val="00B42286"/>
    <w:rsid w:val="00B4596D"/>
    <w:rsid w:val="00B45BC7"/>
    <w:rsid w:val="00B45D52"/>
    <w:rsid w:val="00B46A2C"/>
    <w:rsid w:val="00B478F3"/>
    <w:rsid w:val="00B47AC5"/>
    <w:rsid w:val="00B503C0"/>
    <w:rsid w:val="00B51073"/>
    <w:rsid w:val="00B541C3"/>
    <w:rsid w:val="00B55A7B"/>
    <w:rsid w:val="00B55BDF"/>
    <w:rsid w:val="00B56FC7"/>
    <w:rsid w:val="00B5797D"/>
    <w:rsid w:val="00B57B34"/>
    <w:rsid w:val="00B64D65"/>
    <w:rsid w:val="00B65133"/>
    <w:rsid w:val="00B66137"/>
    <w:rsid w:val="00B677FF"/>
    <w:rsid w:val="00B70579"/>
    <w:rsid w:val="00B727F5"/>
    <w:rsid w:val="00B73FFB"/>
    <w:rsid w:val="00B7497C"/>
    <w:rsid w:val="00B74A99"/>
    <w:rsid w:val="00B75BC2"/>
    <w:rsid w:val="00B76DF3"/>
    <w:rsid w:val="00B77436"/>
    <w:rsid w:val="00B806FF"/>
    <w:rsid w:val="00B80CF8"/>
    <w:rsid w:val="00B83AD2"/>
    <w:rsid w:val="00B8460F"/>
    <w:rsid w:val="00B85D03"/>
    <w:rsid w:val="00B86497"/>
    <w:rsid w:val="00B8726C"/>
    <w:rsid w:val="00B872E7"/>
    <w:rsid w:val="00B87937"/>
    <w:rsid w:val="00B91525"/>
    <w:rsid w:val="00B9273B"/>
    <w:rsid w:val="00B92BF3"/>
    <w:rsid w:val="00B93AAA"/>
    <w:rsid w:val="00B941D1"/>
    <w:rsid w:val="00B948C7"/>
    <w:rsid w:val="00B96236"/>
    <w:rsid w:val="00B96D42"/>
    <w:rsid w:val="00B9747A"/>
    <w:rsid w:val="00BA04E9"/>
    <w:rsid w:val="00BA08AF"/>
    <w:rsid w:val="00BA09F6"/>
    <w:rsid w:val="00BA20ED"/>
    <w:rsid w:val="00BA30D2"/>
    <w:rsid w:val="00BA32A7"/>
    <w:rsid w:val="00BA51B2"/>
    <w:rsid w:val="00BA5DC0"/>
    <w:rsid w:val="00BB07F2"/>
    <w:rsid w:val="00BB1076"/>
    <w:rsid w:val="00BB23D7"/>
    <w:rsid w:val="00BB353F"/>
    <w:rsid w:val="00BB3BD7"/>
    <w:rsid w:val="00BB400D"/>
    <w:rsid w:val="00BB4D5A"/>
    <w:rsid w:val="00BB527C"/>
    <w:rsid w:val="00BB5460"/>
    <w:rsid w:val="00BB616A"/>
    <w:rsid w:val="00BC022E"/>
    <w:rsid w:val="00BC2C0F"/>
    <w:rsid w:val="00BC3904"/>
    <w:rsid w:val="00BC4C11"/>
    <w:rsid w:val="00BC7579"/>
    <w:rsid w:val="00BC7E6F"/>
    <w:rsid w:val="00BD0DAF"/>
    <w:rsid w:val="00BD1819"/>
    <w:rsid w:val="00BD1B48"/>
    <w:rsid w:val="00BD41C3"/>
    <w:rsid w:val="00BD5430"/>
    <w:rsid w:val="00BD5ABC"/>
    <w:rsid w:val="00BD5B87"/>
    <w:rsid w:val="00BD5BCD"/>
    <w:rsid w:val="00BD5BEA"/>
    <w:rsid w:val="00BD6380"/>
    <w:rsid w:val="00BE1CE9"/>
    <w:rsid w:val="00BE2DC7"/>
    <w:rsid w:val="00BE3E84"/>
    <w:rsid w:val="00BE47C9"/>
    <w:rsid w:val="00BE51DB"/>
    <w:rsid w:val="00BF02B3"/>
    <w:rsid w:val="00BF04BF"/>
    <w:rsid w:val="00BF30AB"/>
    <w:rsid w:val="00BF40AD"/>
    <w:rsid w:val="00BF4599"/>
    <w:rsid w:val="00BF4EDD"/>
    <w:rsid w:val="00BF5EAE"/>
    <w:rsid w:val="00BF69E2"/>
    <w:rsid w:val="00BF6D6C"/>
    <w:rsid w:val="00BF7A7C"/>
    <w:rsid w:val="00C002A5"/>
    <w:rsid w:val="00C0257B"/>
    <w:rsid w:val="00C0326B"/>
    <w:rsid w:val="00C03515"/>
    <w:rsid w:val="00C03FBD"/>
    <w:rsid w:val="00C048FA"/>
    <w:rsid w:val="00C04EC8"/>
    <w:rsid w:val="00C056BF"/>
    <w:rsid w:val="00C10528"/>
    <w:rsid w:val="00C110C7"/>
    <w:rsid w:val="00C114DB"/>
    <w:rsid w:val="00C128B3"/>
    <w:rsid w:val="00C12B9C"/>
    <w:rsid w:val="00C13D20"/>
    <w:rsid w:val="00C147CA"/>
    <w:rsid w:val="00C17976"/>
    <w:rsid w:val="00C20EF1"/>
    <w:rsid w:val="00C210BD"/>
    <w:rsid w:val="00C2203C"/>
    <w:rsid w:val="00C22403"/>
    <w:rsid w:val="00C2336C"/>
    <w:rsid w:val="00C24ECC"/>
    <w:rsid w:val="00C26FCE"/>
    <w:rsid w:val="00C27271"/>
    <w:rsid w:val="00C3113C"/>
    <w:rsid w:val="00C31827"/>
    <w:rsid w:val="00C31D2D"/>
    <w:rsid w:val="00C33FFA"/>
    <w:rsid w:val="00C35B61"/>
    <w:rsid w:val="00C37D07"/>
    <w:rsid w:val="00C405FD"/>
    <w:rsid w:val="00C40637"/>
    <w:rsid w:val="00C411DA"/>
    <w:rsid w:val="00C41383"/>
    <w:rsid w:val="00C41605"/>
    <w:rsid w:val="00C43F6C"/>
    <w:rsid w:val="00C44742"/>
    <w:rsid w:val="00C45763"/>
    <w:rsid w:val="00C46C58"/>
    <w:rsid w:val="00C46FC3"/>
    <w:rsid w:val="00C471F9"/>
    <w:rsid w:val="00C4778F"/>
    <w:rsid w:val="00C47DB7"/>
    <w:rsid w:val="00C504CD"/>
    <w:rsid w:val="00C513A9"/>
    <w:rsid w:val="00C51925"/>
    <w:rsid w:val="00C52B3F"/>
    <w:rsid w:val="00C53CB5"/>
    <w:rsid w:val="00C540C6"/>
    <w:rsid w:val="00C54406"/>
    <w:rsid w:val="00C54867"/>
    <w:rsid w:val="00C54B80"/>
    <w:rsid w:val="00C55B37"/>
    <w:rsid w:val="00C56305"/>
    <w:rsid w:val="00C572A1"/>
    <w:rsid w:val="00C57F7A"/>
    <w:rsid w:val="00C614B4"/>
    <w:rsid w:val="00C615A5"/>
    <w:rsid w:val="00C6189C"/>
    <w:rsid w:val="00C62F12"/>
    <w:rsid w:val="00C63E94"/>
    <w:rsid w:val="00C6444E"/>
    <w:rsid w:val="00C65002"/>
    <w:rsid w:val="00C6541D"/>
    <w:rsid w:val="00C65F8E"/>
    <w:rsid w:val="00C66D8F"/>
    <w:rsid w:val="00C679A9"/>
    <w:rsid w:val="00C71394"/>
    <w:rsid w:val="00C71BC0"/>
    <w:rsid w:val="00C72ECF"/>
    <w:rsid w:val="00C7319D"/>
    <w:rsid w:val="00C75010"/>
    <w:rsid w:val="00C76E93"/>
    <w:rsid w:val="00C77C2C"/>
    <w:rsid w:val="00C81AFE"/>
    <w:rsid w:val="00C85889"/>
    <w:rsid w:val="00C87449"/>
    <w:rsid w:val="00C90A76"/>
    <w:rsid w:val="00C925DD"/>
    <w:rsid w:val="00C926B9"/>
    <w:rsid w:val="00C92A50"/>
    <w:rsid w:val="00C94328"/>
    <w:rsid w:val="00C943EF"/>
    <w:rsid w:val="00C950D2"/>
    <w:rsid w:val="00C97E8C"/>
    <w:rsid w:val="00C97F5F"/>
    <w:rsid w:val="00CA2E1B"/>
    <w:rsid w:val="00CA2FBD"/>
    <w:rsid w:val="00CA3917"/>
    <w:rsid w:val="00CA523C"/>
    <w:rsid w:val="00CA52E4"/>
    <w:rsid w:val="00CA53DF"/>
    <w:rsid w:val="00CA5B4A"/>
    <w:rsid w:val="00CA63E9"/>
    <w:rsid w:val="00CA7D9A"/>
    <w:rsid w:val="00CB0373"/>
    <w:rsid w:val="00CB5E49"/>
    <w:rsid w:val="00CB5EE6"/>
    <w:rsid w:val="00CB7F5C"/>
    <w:rsid w:val="00CC13C7"/>
    <w:rsid w:val="00CC13D4"/>
    <w:rsid w:val="00CC157B"/>
    <w:rsid w:val="00CC1D2A"/>
    <w:rsid w:val="00CC3D0B"/>
    <w:rsid w:val="00CC4505"/>
    <w:rsid w:val="00CC589C"/>
    <w:rsid w:val="00CC6AB0"/>
    <w:rsid w:val="00CC6CD4"/>
    <w:rsid w:val="00CC74BC"/>
    <w:rsid w:val="00CD313C"/>
    <w:rsid w:val="00CD37F0"/>
    <w:rsid w:val="00CD540E"/>
    <w:rsid w:val="00CD714A"/>
    <w:rsid w:val="00CE005E"/>
    <w:rsid w:val="00CE4F85"/>
    <w:rsid w:val="00CE78D6"/>
    <w:rsid w:val="00CF0F8D"/>
    <w:rsid w:val="00CF13D3"/>
    <w:rsid w:val="00CF208A"/>
    <w:rsid w:val="00CF31FC"/>
    <w:rsid w:val="00CF420E"/>
    <w:rsid w:val="00CF4C5E"/>
    <w:rsid w:val="00CF71BE"/>
    <w:rsid w:val="00CF7347"/>
    <w:rsid w:val="00CF748A"/>
    <w:rsid w:val="00D00EDE"/>
    <w:rsid w:val="00D028A1"/>
    <w:rsid w:val="00D02C1E"/>
    <w:rsid w:val="00D03CEC"/>
    <w:rsid w:val="00D05768"/>
    <w:rsid w:val="00D05B89"/>
    <w:rsid w:val="00D111CA"/>
    <w:rsid w:val="00D129E9"/>
    <w:rsid w:val="00D13B97"/>
    <w:rsid w:val="00D14EDA"/>
    <w:rsid w:val="00D165D6"/>
    <w:rsid w:val="00D169F2"/>
    <w:rsid w:val="00D16EFA"/>
    <w:rsid w:val="00D17F3B"/>
    <w:rsid w:val="00D20BA8"/>
    <w:rsid w:val="00D216F7"/>
    <w:rsid w:val="00D22F37"/>
    <w:rsid w:val="00D23D75"/>
    <w:rsid w:val="00D23FA2"/>
    <w:rsid w:val="00D244D8"/>
    <w:rsid w:val="00D24994"/>
    <w:rsid w:val="00D26DC1"/>
    <w:rsid w:val="00D30251"/>
    <w:rsid w:val="00D3171E"/>
    <w:rsid w:val="00D31B46"/>
    <w:rsid w:val="00D325F6"/>
    <w:rsid w:val="00D3260C"/>
    <w:rsid w:val="00D32F2F"/>
    <w:rsid w:val="00D348D5"/>
    <w:rsid w:val="00D34A74"/>
    <w:rsid w:val="00D3535C"/>
    <w:rsid w:val="00D4214D"/>
    <w:rsid w:val="00D43658"/>
    <w:rsid w:val="00D4494E"/>
    <w:rsid w:val="00D45821"/>
    <w:rsid w:val="00D46778"/>
    <w:rsid w:val="00D46C28"/>
    <w:rsid w:val="00D47968"/>
    <w:rsid w:val="00D47EAC"/>
    <w:rsid w:val="00D47F7A"/>
    <w:rsid w:val="00D506B2"/>
    <w:rsid w:val="00D50E42"/>
    <w:rsid w:val="00D5122D"/>
    <w:rsid w:val="00D51E97"/>
    <w:rsid w:val="00D52495"/>
    <w:rsid w:val="00D52691"/>
    <w:rsid w:val="00D53FF6"/>
    <w:rsid w:val="00D5548E"/>
    <w:rsid w:val="00D56D84"/>
    <w:rsid w:val="00D614E9"/>
    <w:rsid w:val="00D63070"/>
    <w:rsid w:val="00D633EA"/>
    <w:rsid w:val="00D6414C"/>
    <w:rsid w:val="00D6424A"/>
    <w:rsid w:val="00D655CF"/>
    <w:rsid w:val="00D676CA"/>
    <w:rsid w:val="00D70197"/>
    <w:rsid w:val="00D71ECE"/>
    <w:rsid w:val="00D7246B"/>
    <w:rsid w:val="00D729B3"/>
    <w:rsid w:val="00D72F8B"/>
    <w:rsid w:val="00D73EF7"/>
    <w:rsid w:val="00D76B65"/>
    <w:rsid w:val="00D80989"/>
    <w:rsid w:val="00D8142E"/>
    <w:rsid w:val="00D81611"/>
    <w:rsid w:val="00D81BCE"/>
    <w:rsid w:val="00D829A6"/>
    <w:rsid w:val="00D82D07"/>
    <w:rsid w:val="00D85F06"/>
    <w:rsid w:val="00D86877"/>
    <w:rsid w:val="00D87C45"/>
    <w:rsid w:val="00D902B4"/>
    <w:rsid w:val="00D90A79"/>
    <w:rsid w:val="00D91C0B"/>
    <w:rsid w:val="00D9276D"/>
    <w:rsid w:val="00D93350"/>
    <w:rsid w:val="00D93628"/>
    <w:rsid w:val="00D93A5A"/>
    <w:rsid w:val="00D94672"/>
    <w:rsid w:val="00D95916"/>
    <w:rsid w:val="00D962CB"/>
    <w:rsid w:val="00D967E4"/>
    <w:rsid w:val="00D97302"/>
    <w:rsid w:val="00D973F0"/>
    <w:rsid w:val="00DA0D03"/>
    <w:rsid w:val="00DA408F"/>
    <w:rsid w:val="00DA5BD2"/>
    <w:rsid w:val="00DA5C1F"/>
    <w:rsid w:val="00DA6DD7"/>
    <w:rsid w:val="00DA75BC"/>
    <w:rsid w:val="00DA7775"/>
    <w:rsid w:val="00DA7FB0"/>
    <w:rsid w:val="00DB0925"/>
    <w:rsid w:val="00DB0BC4"/>
    <w:rsid w:val="00DB1ECB"/>
    <w:rsid w:val="00DB342C"/>
    <w:rsid w:val="00DB3B67"/>
    <w:rsid w:val="00DB3CB9"/>
    <w:rsid w:val="00DB50DA"/>
    <w:rsid w:val="00DB5251"/>
    <w:rsid w:val="00DB556E"/>
    <w:rsid w:val="00DB5B0E"/>
    <w:rsid w:val="00DB6D0C"/>
    <w:rsid w:val="00DB719F"/>
    <w:rsid w:val="00DC15AF"/>
    <w:rsid w:val="00DC4F7F"/>
    <w:rsid w:val="00DC5EF7"/>
    <w:rsid w:val="00DC6831"/>
    <w:rsid w:val="00DC7C6A"/>
    <w:rsid w:val="00DD11A7"/>
    <w:rsid w:val="00DD1BD0"/>
    <w:rsid w:val="00DD3190"/>
    <w:rsid w:val="00DD3343"/>
    <w:rsid w:val="00DD46B4"/>
    <w:rsid w:val="00DD5BC4"/>
    <w:rsid w:val="00DD6BBA"/>
    <w:rsid w:val="00DD7747"/>
    <w:rsid w:val="00DE09F3"/>
    <w:rsid w:val="00DE1943"/>
    <w:rsid w:val="00DE4297"/>
    <w:rsid w:val="00DE4B5E"/>
    <w:rsid w:val="00DE547F"/>
    <w:rsid w:val="00DE66F2"/>
    <w:rsid w:val="00DE7254"/>
    <w:rsid w:val="00DE793F"/>
    <w:rsid w:val="00DF0421"/>
    <w:rsid w:val="00DF04D9"/>
    <w:rsid w:val="00DF1816"/>
    <w:rsid w:val="00DF1E24"/>
    <w:rsid w:val="00DF2826"/>
    <w:rsid w:val="00DF3743"/>
    <w:rsid w:val="00DF38B9"/>
    <w:rsid w:val="00DF413C"/>
    <w:rsid w:val="00DF435F"/>
    <w:rsid w:val="00DF4865"/>
    <w:rsid w:val="00DF4B57"/>
    <w:rsid w:val="00DF54EB"/>
    <w:rsid w:val="00DF5F91"/>
    <w:rsid w:val="00DF64E6"/>
    <w:rsid w:val="00DF6D1D"/>
    <w:rsid w:val="00E000EC"/>
    <w:rsid w:val="00E00B29"/>
    <w:rsid w:val="00E0181C"/>
    <w:rsid w:val="00E02B04"/>
    <w:rsid w:val="00E03665"/>
    <w:rsid w:val="00E04698"/>
    <w:rsid w:val="00E04EEE"/>
    <w:rsid w:val="00E053AB"/>
    <w:rsid w:val="00E05FFE"/>
    <w:rsid w:val="00E06592"/>
    <w:rsid w:val="00E12DA9"/>
    <w:rsid w:val="00E1403D"/>
    <w:rsid w:val="00E14A08"/>
    <w:rsid w:val="00E17468"/>
    <w:rsid w:val="00E1772A"/>
    <w:rsid w:val="00E200D3"/>
    <w:rsid w:val="00E2059F"/>
    <w:rsid w:val="00E21A49"/>
    <w:rsid w:val="00E23403"/>
    <w:rsid w:val="00E247D4"/>
    <w:rsid w:val="00E25942"/>
    <w:rsid w:val="00E2612B"/>
    <w:rsid w:val="00E265CD"/>
    <w:rsid w:val="00E30F4C"/>
    <w:rsid w:val="00E32129"/>
    <w:rsid w:val="00E36044"/>
    <w:rsid w:val="00E36449"/>
    <w:rsid w:val="00E37D2F"/>
    <w:rsid w:val="00E400CB"/>
    <w:rsid w:val="00E4490B"/>
    <w:rsid w:val="00E4526B"/>
    <w:rsid w:val="00E45586"/>
    <w:rsid w:val="00E467AF"/>
    <w:rsid w:val="00E5068E"/>
    <w:rsid w:val="00E50916"/>
    <w:rsid w:val="00E51258"/>
    <w:rsid w:val="00E51498"/>
    <w:rsid w:val="00E53B68"/>
    <w:rsid w:val="00E54CDF"/>
    <w:rsid w:val="00E551E8"/>
    <w:rsid w:val="00E6165A"/>
    <w:rsid w:val="00E61AB5"/>
    <w:rsid w:val="00E639B4"/>
    <w:rsid w:val="00E64371"/>
    <w:rsid w:val="00E6452D"/>
    <w:rsid w:val="00E64D41"/>
    <w:rsid w:val="00E670D7"/>
    <w:rsid w:val="00E67203"/>
    <w:rsid w:val="00E676CC"/>
    <w:rsid w:val="00E7036A"/>
    <w:rsid w:val="00E70D1B"/>
    <w:rsid w:val="00E71D3D"/>
    <w:rsid w:val="00E726B2"/>
    <w:rsid w:val="00E730AD"/>
    <w:rsid w:val="00E75FA7"/>
    <w:rsid w:val="00E76C69"/>
    <w:rsid w:val="00E76E55"/>
    <w:rsid w:val="00E80155"/>
    <w:rsid w:val="00E80A38"/>
    <w:rsid w:val="00E80BF4"/>
    <w:rsid w:val="00E80D71"/>
    <w:rsid w:val="00E827FB"/>
    <w:rsid w:val="00E83492"/>
    <w:rsid w:val="00E86180"/>
    <w:rsid w:val="00E870DC"/>
    <w:rsid w:val="00E8739D"/>
    <w:rsid w:val="00E87E43"/>
    <w:rsid w:val="00E91118"/>
    <w:rsid w:val="00E9132E"/>
    <w:rsid w:val="00E91F00"/>
    <w:rsid w:val="00E945BC"/>
    <w:rsid w:val="00E94B26"/>
    <w:rsid w:val="00E954C4"/>
    <w:rsid w:val="00E96C0C"/>
    <w:rsid w:val="00E97748"/>
    <w:rsid w:val="00EA0388"/>
    <w:rsid w:val="00EA073E"/>
    <w:rsid w:val="00EA2B94"/>
    <w:rsid w:val="00EA2E38"/>
    <w:rsid w:val="00EA3C7F"/>
    <w:rsid w:val="00EA4601"/>
    <w:rsid w:val="00EA5460"/>
    <w:rsid w:val="00EA73BF"/>
    <w:rsid w:val="00EB0175"/>
    <w:rsid w:val="00EB1327"/>
    <w:rsid w:val="00EB17F8"/>
    <w:rsid w:val="00EB25A8"/>
    <w:rsid w:val="00EB2FDF"/>
    <w:rsid w:val="00EB3233"/>
    <w:rsid w:val="00EB5D1F"/>
    <w:rsid w:val="00EB5F30"/>
    <w:rsid w:val="00EC09B5"/>
    <w:rsid w:val="00EC0F0E"/>
    <w:rsid w:val="00EC1289"/>
    <w:rsid w:val="00EC4AB6"/>
    <w:rsid w:val="00EC5119"/>
    <w:rsid w:val="00EC5A59"/>
    <w:rsid w:val="00EC675C"/>
    <w:rsid w:val="00EC6D10"/>
    <w:rsid w:val="00EC7D09"/>
    <w:rsid w:val="00ED36F5"/>
    <w:rsid w:val="00ED54A5"/>
    <w:rsid w:val="00ED590C"/>
    <w:rsid w:val="00ED6D18"/>
    <w:rsid w:val="00ED74D5"/>
    <w:rsid w:val="00ED7CC3"/>
    <w:rsid w:val="00EE0614"/>
    <w:rsid w:val="00EE0645"/>
    <w:rsid w:val="00EE0AD6"/>
    <w:rsid w:val="00EE165C"/>
    <w:rsid w:val="00EE1F77"/>
    <w:rsid w:val="00EE21DD"/>
    <w:rsid w:val="00EE2C29"/>
    <w:rsid w:val="00EE2E23"/>
    <w:rsid w:val="00EE3112"/>
    <w:rsid w:val="00EE5B5B"/>
    <w:rsid w:val="00EE71EE"/>
    <w:rsid w:val="00EF04B8"/>
    <w:rsid w:val="00EF128E"/>
    <w:rsid w:val="00EF4A50"/>
    <w:rsid w:val="00EF4C3B"/>
    <w:rsid w:val="00EF4FE8"/>
    <w:rsid w:val="00EF5DEF"/>
    <w:rsid w:val="00EF6619"/>
    <w:rsid w:val="00F01888"/>
    <w:rsid w:val="00F02EFC"/>
    <w:rsid w:val="00F033E6"/>
    <w:rsid w:val="00F03AD1"/>
    <w:rsid w:val="00F04525"/>
    <w:rsid w:val="00F04F23"/>
    <w:rsid w:val="00F054AC"/>
    <w:rsid w:val="00F05AB0"/>
    <w:rsid w:val="00F0622D"/>
    <w:rsid w:val="00F065EC"/>
    <w:rsid w:val="00F07775"/>
    <w:rsid w:val="00F10439"/>
    <w:rsid w:val="00F1152B"/>
    <w:rsid w:val="00F11AA5"/>
    <w:rsid w:val="00F11B26"/>
    <w:rsid w:val="00F134CF"/>
    <w:rsid w:val="00F13795"/>
    <w:rsid w:val="00F15833"/>
    <w:rsid w:val="00F16B8F"/>
    <w:rsid w:val="00F20F44"/>
    <w:rsid w:val="00F23C9D"/>
    <w:rsid w:val="00F24554"/>
    <w:rsid w:val="00F25AA9"/>
    <w:rsid w:val="00F27E29"/>
    <w:rsid w:val="00F30E9C"/>
    <w:rsid w:val="00F3395E"/>
    <w:rsid w:val="00F34F12"/>
    <w:rsid w:val="00F36044"/>
    <w:rsid w:val="00F37466"/>
    <w:rsid w:val="00F4009F"/>
    <w:rsid w:val="00F40901"/>
    <w:rsid w:val="00F40EF2"/>
    <w:rsid w:val="00F42155"/>
    <w:rsid w:val="00F422A0"/>
    <w:rsid w:val="00F423BC"/>
    <w:rsid w:val="00F43016"/>
    <w:rsid w:val="00F43381"/>
    <w:rsid w:val="00F4484E"/>
    <w:rsid w:val="00F459CF"/>
    <w:rsid w:val="00F471EF"/>
    <w:rsid w:val="00F476AC"/>
    <w:rsid w:val="00F5074E"/>
    <w:rsid w:val="00F50D2E"/>
    <w:rsid w:val="00F51196"/>
    <w:rsid w:val="00F51D0C"/>
    <w:rsid w:val="00F552DA"/>
    <w:rsid w:val="00F57492"/>
    <w:rsid w:val="00F57ECA"/>
    <w:rsid w:val="00F617D7"/>
    <w:rsid w:val="00F61ED8"/>
    <w:rsid w:val="00F63E04"/>
    <w:rsid w:val="00F63F2F"/>
    <w:rsid w:val="00F6453E"/>
    <w:rsid w:val="00F703A9"/>
    <w:rsid w:val="00F71327"/>
    <w:rsid w:val="00F72211"/>
    <w:rsid w:val="00F737F6"/>
    <w:rsid w:val="00F74076"/>
    <w:rsid w:val="00F741AE"/>
    <w:rsid w:val="00F74AED"/>
    <w:rsid w:val="00F759DB"/>
    <w:rsid w:val="00F76640"/>
    <w:rsid w:val="00F76A6D"/>
    <w:rsid w:val="00F80152"/>
    <w:rsid w:val="00F80E10"/>
    <w:rsid w:val="00F8187D"/>
    <w:rsid w:val="00F8230F"/>
    <w:rsid w:val="00F82D78"/>
    <w:rsid w:val="00F831DB"/>
    <w:rsid w:val="00F83FC2"/>
    <w:rsid w:val="00F84488"/>
    <w:rsid w:val="00F84F43"/>
    <w:rsid w:val="00F8508D"/>
    <w:rsid w:val="00F85194"/>
    <w:rsid w:val="00F8636C"/>
    <w:rsid w:val="00F87702"/>
    <w:rsid w:val="00F877C6"/>
    <w:rsid w:val="00F87C31"/>
    <w:rsid w:val="00F87C8B"/>
    <w:rsid w:val="00F918B0"/>
    <w:rsid w:val="00F9240A"/>
    <w:rsid w:val="00F93358"/>
    <w:rsid w:val="00F9347D"/>
    <w:rsid w:val="00F93B09"/>
    <w:rsid w:val="00F93B59"/>
    <w:rsid w:val="00F93D95"/>
    <w:rsid w:val="00F94DA1"/>
    <w:rsid w:val="00F953AF"/>
    <w:rsid w:val="00F9588C"/>
    <w:rsid w:val="00F95EC4"/>
    <w:rsid w:val="00F9618F"/>
    <w:rsid w:val="00F97BDD"/>
    <w:rsid w:val="00F97FD5"/>
    <w:rsid w:val="00FA054F"/>
    <w:rsid w:val="00FA368D"/>
    <w:rsid w:val="00FA46F7"/>
    <w:rsid w:val="00FA524E"/>
    <w:rsid w:val="00FA547B"/>
    <w:rsid w:val="00FB09F6"/>
    <w:rsid w:val="00FB0AF1"/>
    <w:rsid w:val="00FB15FC"/>
    <w:rsid w:val="00FB2A27"/>
    <w:rsid w:val="00FB3C2E"/>
    <w:rsid w:val="00FB3EDF"/>
    <w:rsid w:val="00FB51D7"/>
    <w:rsid w:val="00FB56C3"/>
    <w:rsid w:val="00FB68EC"/>
    <w:rsid w:val="00FB6A6E"/>
    <w:rsid w:val="00FB7001"/>
    <w:rsid w:val="00FB7333"/>
    <w:rsid w:val="00FC13D3"/>
    <w:rsid w:val="00FC3409"/>
    <w:rsid w:val="00FC3663"/>
    <w:rsid w:val="00FC3EA1"/>
    <w:rsid w:val="00FC60BB"/>
    <w:rsid w:val="00FC6299"/>
    <w:rsid w:val="00FC68E1"/>
    <w:rsid w:val="00FC798D"/>
    <w:rsid w:val="00FC7FB7"/>
    <w:rsid w:val="00FD1D0F"/>
    <w:rsid w:val="00FD7F5C"/>
    <w:rsid w:val="00FE0D40"/>
    <w:rsid w:val="00FE2682"/>
    <w:rsid w:val="00FE2824"/>
    <w:rsid w:val="00FE4624"/>
    <w:rsid w:val="00FE51B2"/>
    <w:rsid w:val="00FF1E16"/>
    <w:rsid w:val="00FF1E33"/>
    <w:rsid w:val="00FF289D"/>
    <w:rsid w:val="00FF2B8C"/>
    <w:rsid w:val="00FF36F2"/>
    <w:rsid w:val="00FF4736"/>
    <w:rsid w:val="00FF509B"/>
    <w:rsid w:val="00FF7693"/>
    <w:rsid w:val="00FF7D81"/>
    <w:rsid w:val="085A7D30"/>
    <w:rsid w:val="0ADA2F8F"/>
    <w:rsid w:val="0DE96E79"/>
    <w:rsid w:val="14DE63F5"/>
    <w:rsid w:val="1EF9263F"/>
    <w:rsid w:val="2A5D3133"/>
    <w:rsid w:val="31091708"/>
    <w:rsid w:val="39D158AE"/>
    <w:rsid w:val="444A7527"/>
    <w:rsid w:val="44DF5D5A"/>
    <w:rsid w:val="455925FA"/>
    <w:rsid w:val="45895F2D"/>
    <w:rsid w:val="45BD3D69"/>
    <w:rsid w:val="466D1380"/>
    <w:rsid w:val="4B4D2EC7"/>
    <w:rsid w:val="4E3161AC"/>
    <w:rsid w:val="5A700B03"/>
    <w:rsid w:val="5BD12ACC"/>
    <w:rsid w:val="5C157D9F"/>
    <w:rsid w:val="6C4566C4"/>
    <w:rsid w:val="6F23340C"/>
    <w:rsid w:val="71FE3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B7F65"/>
  <w15:chartTrackingRefBased/>
  <w15:docId w15:val="{8037E5A4-0FCB-4B89-86E4-DAFEFAAA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uiPriority="0"/>
    <w:lsdException w:name="List 3" w:uiPriority="0"/>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uiPriority="0"/>
    <w:lsdException w:name="Body Text Indent" w:uiPriority="0"/>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uiPriority="0"/>
    <w:lsdException w:name="Subtitle" w:uiPriority="11"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5A"/>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qFormat/>
    <w:pPr>
      <w:keepNext/>
      <w:jc w:val="center"/>
      <w:outlineLvl w:val="2"/>
    </w:pPr>
    <w:rPr>
      <w:b/>
      <w:bCs/>
      <w:sz w:val="22"/>
      <w:u w:val="single"/>
    </w:rPr>
  </w:style>
  <w:style w:type="paragraph" w:styleId="Heading4">
    <w:name w:val="heading 4"/>
    <w:basedOn w:val="Normal"/>
    <w:next w:val="Normal"/>
    <w:link w:val="Heading4Char"/>
    <w:qFormat/>
    <w:pPr>
      <w:keepNext/>
      <w:jc w:val="center"/>
      <w:outlineLvl w:val="3"/>
    </w:pPr>
    <w:rPr>
      <w:b/>
      <w:bCs/>
      <w:sz w:val="22"/>
    </w:rPr>
  </w:style>
  <w:style w:type="paragraph" w:styleId="Heading5">
    <w:name w:val="heading 5"/>
    <w:basedOn w:val="Normal"/>
    <w:next w:val="Normal"/>
    <w:qFormat/>
    <w:pPr>
      <w:keepNext/>
      <w:outlineLvl w:val="4"/>
    </w:pPr>
    <w:rPr>
      <w:b/>
      <w:bCs/>
      <w:sz w:val="22"/>
      <w:u w:val="single"/>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outlineLvl w:val="7"/>
    </w:pPr>
    <w:rPr>
      <w:rFonts w:ascii="Book Antiqua" w:hAnsi="Book Antiqua"/>
      <w:b/>
      <w:bCs/>
      <w:i/>
      <w:iCs/>
      <w:sz w:val="22"/>
      <w:u w:val="single"/>
    </w:rPr>
  </w:style>
  <w:style w:type="paragraph" w:styleId="Heading9">
    <w:name w:val="heading 9"/>
    <w:basedOn w:val="Normal"/>
    <w:next w:val="Normal"/>
    <w:qFormat/>
    <w:pPr>
      <w:keepNext/>
      <w:outlineLvl w:val="8"/>
    </w:pPr>
    <w:rPr>
      <w:rFonts w:ascii="Book Antiqua" w:hAnsi="Book Antiqua"/>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uiPriority w:val="20"/>
    <w:qFormat/>
    <w:rPr>
      <w:i/>
      <w:iCs/>
    </w:rPr>
  </w:style>
  <w:style w:type="character" w:styleId="PageNumber">
    <w:name w:val="page number"/>
    <w:basedOn w:val="DefaultParagraphFont"/>
  </w:style>
  <w:style w:type="character" w:styleId="FootnoteReference">
    <w:name w:val="footnote reference"/>
    <w:semiHidden/>
    <w:rPr>
      <w:vertAlign w:val="superscript"/>
    </w:rPr>
  </w:style>
  <w:style w:type="character" w:styleId="Hyperlink">
    <w:name w:val="Hyperlink"/>
    <w:rPr>
      <w:color w:val="0000FF"/>
      <w:u w:val="single"/>
    </w:rPr>
  </w:style>
  <w:style w:type="character" w:customStyle="1" w:styleId="BodyTextChar">
    <w:name w:val="Body Text Char"/>
    <w:link w:val="BodyText"/>
    <w:semiHidden/>
    <w:rPr>
      <w:sz w:val="22"/>
      <w:szCs w:val="24"/>
      <w:lang w:val="en-US" w:eastAsia="en-US" w:bidi="ar-SA"/>
    </w:rPr>
  </w:style>
  <w:style w:type="character" w:customStyle="1" w:styleId="xdb">
    <w:name w:val="_xdb"/>
  </w:style>
  <w:style w:type="character" w:customStyle="1" w:styleId="xbe">
    <w:name w:val="_xbe"/>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erChar">
    <w:name w:val="Header Char"/>
    <w:link w:val="Header"/>
    <w:uiPriority w:val="99"/>
    <w:rPr>
      <w:sz w:val="24"/>
      <w:szCs w:val="24"/>
    </w:rPr>
  </w:style>
  <w:style w:type="character" w:customStyle="1" w:styleId="FootnoteTextChar">
    <w:name w:val="Footnote Text Char"/>
    <w:basedOn w:val="DefaultParagraphFont"/>
    <w:link w:val="FootnoteText"/>
    <w:semiHidden/>
  </w:style>
  <w:style w:type="character" w:customStyle="1" w:styleId="apple-converted-space">
    <w:name w:val="apple-converted-space"/>
  </w:style>
  <w:style w:type="paragraph" w:styleId="ListBullet2">
    <w:name w:val="List Bullet 2"/>
    <w:basedOn w:val="Normal"/>
    <w:pPr>
      <w:numPr>
        <w:numId w:val="1"/>
      </w:numPr>
      <w:tabs>
        <w:tab w:val="left" w:pos="720"/>
      </w:tabs>
    </w:pPr>
  </w:style>
  <w:style w:type="paragraph" w:styleId="ListBullet">
    <w:name w:val="List Bullet"/>
    <w:basedOn w:val="Normal"/>
    <w:pPr>
      <w:numPr>
        <w:numId w:val="2"/>
      </w:numPr>
      <w:tabs>
        <w:tab w:val="left" w:pos="360"/>
      </w:tabs>
    </w:pPr>
  </w:style>
  <w:style w:type="paragraph" w:styleId="BodyTextIndent2">
    <w:name w:val="Body Text Indent 2"/>
    <w:basedOn w:val="Normal"/>
    <w:pPr>
      <w:tabs>
        <w:tab w:val="left" w:pos="720"/>
      </w:tabs>
      <w:ind w:left="360"/>
    </w:pPr>
  </w:style>
  <w:style w:type="paragraph" w:styleId="Title">
    <w:name w:val="Title"/>
    <w:basedOn w:val="Normal"/>
    <w:qFormat/>
    <w:pPr>
      <w:jc w:val="center"/>
    </w:pPr>
    <w:rPr>
      <w:b/>
      <w:bCs/>
      <w:u w:val="single"/>
    </w:rPr>
  </w:style>
  <w:style w:type="paragraph" w:styleId="List3">
    <w:name w:val="List 3"/>
    <w:basedOn w:val="Normal"/>
    <w:pPr>
      <w:ind w:left="1080" w:hanging="360"/>
    </w:pPr>
  </w:style>
  <w:style w:type="paragraph" w:styleId="List2">
    <w:name w:val="List 2"/>
    <w:basedOn w:val="Normal"/>
    <w:pPr>
      <w:ind w:left="720" w:hanging="360"/>
    </w:pPr>
  </w:style>
  <w:style w:type="paragraph" w:styleId="BodyText2">
    <w:name w:val="Body Text 2"/>
    <w:basedOn w:val="Normal"/>
    <w:rPr>
      <w:b/>
      <w:bCs/>
      <w:sz w:val="22"/>
      <w:u w:val="single"/>
    </w:rPr>
  </w:style>
  <w:style w:type="paragraph" w:styleId="ListContinue2">
    <w:name w:val="List Continue 2"/>
    <w:basedOn w:val="Normal"/>
    <w:pPr>
      <w:spacing w:after="120"/>
      <w:ind w:left="720"/>
    </w:pPr>
  </w:style>
  <w:style w:type="paragraph" w:styleId="FootnoteText">
    <w:name w:val="footnote text"/>
    <w:basedOn w:val="Normal"/>
    <w:link w:val="FootnoteTextChar"/>
    <w:semiHidden/>
    <w:pPr>
      <w:widowControl w:val="0"/>
      <w:autoSpaceDE w:val="0"/>
      <w:autoSpaceDN w:val="0"/>
    </w:pPr>
    <w:rPr>
      <w:sz w:val="20"/>
      <w:szCs w:val="20"/>
    </w:rPr>
  </w:style>
  <w:style w:type="paragraph" w:styleId="BodyTextIndent3">
    <w:name w:val="Body Text Indent 3"/>
    <w:basedOn w:val="Normal"/>
    <w:pPr>
      <w:tabs>
        <w:tab w:val="left" w:pos="720"/>
      </w:tabs>
      <w:ind w:left="720" w:hanging="360"/>
    </w:pPr>
  </w:style>
  <w:style w:type="paragraph" w:styleId="BodyText">
    <w:name w:val="Body Text"/>
    <w:basedOn w:val="Normal"/>
    <w:link w:val="BodyTextChar"/>
    <w:rPr>
      <w:sz w:val="22"/>
    </w:rPr>
  </w:style>
  <w:style w:type="paragraph" w:styleId="Header">
    <w:name w:val="header"/>
    <w:basedOn w:val="Normal"/>
    <w:link w:val="HeaderChar"/>
    <w:uiPriority w:val="99"/>
    <w:unhideWhenUsed/>
    <w:pPr>
      <w:tabs>
        <w:tab w:val="center" w:pos="4680"/>
        <w:tab w:val="right" w:pos="9360"/>
      </w:tabs>
    </w:p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ind w:left="360"/>
      <w:jc w:val="center"/>
    </w:pPr>
    <w:rPr>
      <w:b/>
      <w:bCs/>
    </w:rPr>
  </w:style>
  <w:style w:type="paragraph" w:styleId="List">
    <w:name w:val="List"/>
    <w:basedOn w:val="Normal"/>
    <w:pPr>
      <w:ind w:left="360" w:hanging="360"/>
    </w:pPr>
  </w:style>
  <w:style w:type="paragraph" w:styleId="Footer">
    <w:name w:val="footer"/>
    <w:basedOn w:val="Normal"/>
    <w:pPr>
      <w:tabs>
        <w:tab w:val="center" w:pos="4320"/>
        <w:tab w:val="right" w:pos="8640"/>
      </w:tabs>
    </w:pPr>
  </w:style>
  <w:style w:type="paragraph" w:styleId="Date">
    <w:name w:val="Date"/>
    <w:basedOn w:val="Normal"/>
    <w:next w:val="Normal"/>
  </w:style>
  <w:style w:type="paragraph" w:styleId="BodyTextFirstIndent">
    <w:name w:val="Body Text First Indent"/>
    <w:basedOn w:val="BodyText"/>
    <w:pPr>
      <w:spacing w:after="120"/>
      <w:ind w:firstLine="210"/>
    </w:pPr>
    <w:rPr>
      <w:sz w:val="24"/>
    </w:rPr>
  </w:style>
  <w:style w:type="paragraph" w:styleId="ListBullet3">
    <w:name w:val="List Bullet 3"/>
    <w:basedOn w:val="Normal"/>
    <w:pPr>
      <w:numPr>
        <w:numId w:val="3"/>
      </w:numPr>
      <w:tabs>
        <w:tab w:val="left" w:pos="1080"/>
      </w:tabs>
    </w:pPr>
  </w:style>
  <w:style w:type="paragraph" w:styleId="BodyTextFirstIndent2">
    <w:name w:val="Body Text First Indent 2"/>
    <w:basedOn w:val="BodyTextIndent"/>
    <w:pPr>
      <w:pBdr>
        <w:top w:val="none" w:sz="0" w:space="0" w:color="auto"/>
        <w:left w:val="none" w:sz="0" w:space="0" w:color="auto"/>
        <w:bottom w:val="none" w:sz="0" w:space="0" w:color="auto"/>
        <w:right w:val="none" w:sz="0" w:space="0" w:color="auto"/>
      </w:pBdr>
      <w:spacing w:after="120"/>
      <w:ind w:firstLine="210"/>
      <w:jc w:val="left"/>
    </w:pPr>
    <w:rPr>
      <w:b w:val="0"/>
      <w:bCs w:val="0"/>
    </w:rPr>
  </w:style>
  <w:style w:type="paragraph" w:styleId="BalloonText">
    <w:name w:val="Balloon Text"/>
    <w:basedOn w:val="Normal"/>
    <w:link w:val="BalloonTextChar"/>
    <w:uiPriority w:val="99"/>
    <w:unhideWhenUsed/>
    <w:rPr>
      <w:rFonts w:ascii="Tahoma" w:hAnsi="Tahoma"/>
      <w:sz w:val="16"/>
      <w:szCs w:val="16"/>
    </w:rPr>
  </w:style>
  <w:style w:type="paragraph" w:styleId="BodyText3">
    <w:name w:val="Body Text 3"/>
    <w:basedOn w:val="Normal"/>
    <w:rPr>
      <w:rFonts w:ascii="Book Antiqua" w:hAnsi="Book Antiqua"/>
      <w:b/>
      <w:bCs/>
      <w:i/>
      <w:iCs/>
      <w:sz w:val="22"/>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unhideWhenUsed/>
    <w:pPr>
      <w:spacing w:before="100" w:beforeAutospacing="1" w:after="100" w:afterAutospacing="1"/>
    </w:p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C323E"/>
    <w:rPr>
      <w:color w:val="605E5C"/>
      <w:shd w:val="clear" w:color="auto" w:fill="E1DFDD"/>
    </w:rPr>
  </w:style>
  <w:style w:type="character" w:customStyle="1" w:styleId="Heading3Char">
    <w:name w:val="Heading 3 Char"/>
    <w:link w:val="Heading3"/>
    <w:rsid w:val="00113AAD"/>
    <w:rPr>
      <w:b/>
      <w:bCs/>
      <w:sz w:val="22"/>
      <w:szCs w:val="24"/>
      <w:u w:val="single"/>
      <w:lang w:eastAsia="en-US"/>
    </w:rPr>
  </w:style>
  <w:style w:type="character" w:customStyle="1" w:styleId="Heading4Char">
    <w:name w:val="Heading 4 Char"/>
    <w:link w:val="Heading4"/>
    <w:rsid w:val="00113AAD"/>
    <w:rPr>
      <w:b/>
      <w:bCs/>
      <w:sz w:val="22"/>
      <w:szCs w:val="24"/>
      <w:lang w:eastAsia="en-US"/>
    </w:rPr>
  </w:style>
  <w:style w:type="paragraph" w:customStyle="1" w:styleId="xmsonormal">
    <w:name w:val="x_msonormal"/>
    <w:basedOn w:val="Normal"/>
    <w:rsid w:val="00E4490B"/>
    <w:pPr>
      <w:spacing w:before="100" w:beforeAutospacing="1" w:after="100" w:afterAutospacing="1"/>
    </w:pPr>
    <w:rPr>
      <w:rFonts w:eastAsia="Times New Roman"/>
    </w:rPr>
  </w:style>
  <w:style w:type="character" w:customStyle="1" w:styleId="xcontentpasted0">
    <w:name w:val="x_contentpasted0"/>
    <w:basedOn w:val="DefaultParagraphFont"/>
    <w:rsid w:val="00E4490B"/>
  </w:style>
  <w:style w:type="character" w:styleId="FollowedHyperlink">
    <w:name w:val="FollowedHyperlink"/>
    <w:uiPriority w:val="99"/>
    <w:semiHidden/>
    <w:unhideWhenUsed/>
    <w:rsid w:val="006E007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3070">
      <w:bodyDiv w:val="1"/>
      <w:marLeft w:val="0"/>
      <w:marRight w:val="0"/>
      <w:marTop w:val="0"/>
      <w:marBottom w:val="0"/>
      <w:divBdr>
        <w:top w:val="none" w:sz="0" w:space="0" w:color="auto"/>
        <w:left w:val="none" w:sz="0" w:space="0" w:color="auto"/>
        <w:bottom w:val="none" w:sz="0" w:space="0" w:color="auto"/>
        <w:right w:val="none" w:sz="0" w:space="0" w:color="auto"/>
      </w:divBdr>
    </w:div>
    <w:div w:id="321275121">
      <w:bodyDiv w:val="1"/>
      <w:marLeft w:val="0"/>
      <w:marRight w:val="0"/>
      <w:marTop w:val="0"/>
      <w:marBottom w:val="0"/>
      <w:divBdr>
        <w:top w:val="none" w:sz="0" w:space="0" w:color="auto"/>
        <w:left w:val="none" w:sz="0" w:space="0" w:color="auto"/>
        <w:bottom w:val="none" w:sz="0" w:space="0" w:color="auto"/>
        <w:right w:val="none" w:sz="0" w:space="0" w:color="auto"/>
      </w:divBdr>
    </w:div>
    <w:div w:id="717244393">
      <w:bodyDiv w:val="1"/>
      <w:marLeft w:val="0"/>
      <w:marRight w:val="0"/>
      <w:marTop w:val="0"/>
      <w:marBottom w:val="0"/>
      <w:divBdr>
        <w:top w:val="none" w:sz="0" w:space="0" w:color="auto"/>
        <w:left w:val="none" w:sz="0" w:space="0" w:color="auto"/>
        <w:bottom w:val="none" w:sz="0" w:space="0" w:color="auto"/>
        <w:right w:val="none" w:sz="0" w:space="0" w:color="auto"/>
      </w:divBdr>
    </w:div>
    <w:div w:id="958805051">
      <w:bodyDiv w:val="1"/>
      <w:marLeft w:val="0"/>
      <w:marRight w:val="0"/>
      <w:marTop w:val="0"/>
      <w:marBottom w:val="0"/>
      <w:divBdr>
        <w:top w:val="none" w:sz="0" w:space="0" w:color="auto"/>
        <w:left w:val="none" w:sz="0" w:space="0" w:color="auto"/>
        <w:bottom w:val="none" w:sz="0" w:space="0" w:color="auto"/>
        <w:right w:val="none" w:sz="0" w:space="0" w:color="auto"/>
      </w:divBdr>
    </w:div>
    <w:div w:id="1160804230">
      <w:bodyDiv w:val="1"/>
      <w:marLeft w:val="0"/>
      <w:marRight w:val="0"/>
      <w:marTop w:val="0"/>
      <w:marBottom w:val="0"/>
      <w:divBdr>
        <w:top w:val="none" w:sz="0" w:space="0" w:color="auto"/>
        <w:left w:val="none" w:sz="0" w:space="0" w:color="auto"/>
        <w:bottom w:val="none" w:sz="0" w:space="0" w:color="auto"/>
        <w:right w:val="none" w:sz="0" w:space="0" w:color="auto"/>
      </w:divBdr>
    </w:div>
    <w:div w:id="1207254923">
      <w:bodyDiv w:val="1"/>
      <w:marLeft w:val="0"/>
      <w:marRight w:val="0"/>
      <w:marTop w:val="0"/>
      <w:marBottom w:val="0"/>
      <w:divBdr>
        <w:top w:val="none" w:sz="0" w:space="0" w:color="auto"/>
        <w:left w:val="none" w:sz="0" w:space="0" w:color="auto"/>
        <w:bottom w:val="none" w:sz="0" w:space="0" w:color="auto"/>
        <w:right w:val="none" w:sz="0" w:space="0" w:color="auto"/>
      </w:divBdr>
      <w:divsChild>
        <w:div w:id="1340499416">
          <w:marLeft w:val="0"/>
          <w:marRight w:val="0"/>
          <w:marTop w:val="0"/>
          <w:marBottom w:val="0"/>
          <w:divBdr>
            <w:top w:val="none" w:sz="0" w:space="0" w:color="auto"/>
            <w:left w:val="none" w:sz="0" w:space="0" w:color="auto"/>
            <w:bottom w:val="none" w:sz="0" w:space="0" w:color="auto"/>
            <w:right w:val="none" w:sz="0" w:space="0" w:color="auto"/>
          </w:divBdr>
          <w:divsChild>
            <w:div w:id="860170188">
              <w:marLeft w:val="-225"/>
              <w:marRight w:val="-225"/>
              <w:marTop w:val="0"/>
              <w:marBottom w:val="150"/>
              <w:divBdr>
                <w:top w:val="none" w:sz="0" w:space="0" w:color="auto"/>
                <w:left w:val="none" w:sz="0" w:space="0" w:color="auto"/>
                <w:bottom w:val="none" w:sz="0" w:space="0" w:color="auto"/>
                <w:right w:val="none" w:sz="0" w:space="0" w:color="auto"/>
              </w:divBdr>
              <w:divsChild>
                <w:div w:id="4902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3373">
          <w:marLeft w:val="-225"/>
          <w:marRight w:val="-225"/>
          <w:marTop w:val="0"/>
          <w:marBottom w:val="150"/>
          <w:divBdr>
            <w:top w:val="none" w:sz="0" w:space="0" w:color="auto"/>
            <w:left w:val="none" w:sz="0" w:space="0" w:color="auto"/>
            <w:bottom w:val="none" w:sz="0" w:space="0" w:color="auto"/>
            <w:right w:val="none" w:sz="0" w:space="0" w:color="auto"/>
          </w:divBdr>
          <w:divsChild>
            <w:div w:id="17281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0339">
      <w:bodyDiv w:val="1"/>
      <w:marLeft w:val="0"/>
      <w:marRight w:val="0"/>
      <w:marTop w:val="0"/>
      <w:marBottom w:val="0"/>
      <w:divBdr>
        <w:top w:val="none" w:sz="0" w:space="0" w:color="auto"/>
        <w:left w:val="none" w:sz="0" w:space="0" w:color="auto"/>
        <w:bottom w:val="none" w:sz="0" w:space="0" w:color="auto"/>
        <w:right w:val="none" w:sz="0" w:space="0" w:color="auto"/>
      </w:divBdr>
    </w:div>
    <w:div w:id="2109498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diaz1@mdc.edu" TargetMode="External"/><Relationship Id="rId18" Type="http://schemas.openxmlformats.org/officeDocument/2006/relationships/hyperlink" Target="mailto:mhourani@mdc.edu" TargetMode="External"/><Relationship Id="rId26" Type="http://schemas.openxmlformats.org/officeDocument/2006/relationships/hyperlink" Target="mailto:mail@jrcert.org" TargetMode="External"/><Relationship Id="rId3" Type="http://schemas.openxmlformats.org/officeDocument/2006/relationships/styles" Target="styles.xml"/><Relationship Id="rId21" Type="http://schemas.openxmlformats.org/officeDocument/2006/relationships/hyperlink" Target="mailto:jfranced@mdc.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chavar2@mdc.edu" TargetMode="External"/><Relationship Id="rId17" Type="http://schemas.openxmlformats.org/officeDocument/2006/relationships/hyperlink" Target="mailto:csanche9@mdc.edu" TargetMode="External"/><Relationship Id="rId25" Type="http://schemas.openxmlformats.org/officeDocument/2006/relationships/hyperlink" Target="http://www.arrt.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sardina@mdc.edu" TargetMode="External"/><Relationship Id="rId20" Type="http://schemas.openxmlformats.org/officeDocument/2006/relationships/hyperlink" Target="mailto:achalt1@mdc.edu"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oetcke@mdc.edu" TargetMode="External"/><Relationship Id="rId24" Type="http://schemas.openxmlformats.org/officeDocument/2006/relationships/hyperlink" Target="https://assets-us-01.kc-usercontent.com/406ac8c6-58e8-00b3-e3c1-0c312965deb2/6bf7867c-b0fa-4773-ae18-2ebd78023931/arrt-standards-of-ethics.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rego@mdc.edu" TargetMode="External"/><Relationship Id="rId23" Type="http://schemas.openxmlformats.org/officeDocument/2006/relationships/hyperlink" Target="http://jrcert.org/programs-faculty/jrcert-standards/" TargetMode="External"/><Relationship Id="rId28" Type="http://schemas.openxmlformats.org/officeDocument/2006/relationships/hyperlink" Target="http://www.arrt.org" TargetMode="External"/><Relationship Id="rId10" Type="http://schemas.openxmlformats.org/officeDocument/2006/relationships/hyperlink" Target="mailto:tvarkey@mdc.edu" TargetMode="External"/><Relationship Id="rId19" Type="http://schemas.openxmlformats.org/officeDocument/2006/relationships/hyperlink" Target="mailto:teveret2@mdc.ed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zolfagh@mdc.edu" TargetMode="External"/><Relationship Id="rId14" Type="http://schemas.openxmlformats.org/officeDocument/2006/relationships/hyperlink" Target="mailto:lmilanes@mdc.edu" TargetMode="External"/><Relationship Id="rId22" Type="http://schemas.openxmlformats.org/officeDocument/2006/relationships/hyperlink" Target="https://assets-us-01.kc-usercontent.com/406ac8c6-58e8-00b3-e3c1-0c312965deb2/6bf7867c-b0fa-4773-ae18-2ebd78023931/arrt-standards-of-ethics.pdf" TargetMode="External"/><Relationship Id="rId27" Type="http://schemas.openxmlformats.org/officeDocument/2006/relationships/hyperlink" Target="http://www.asrt.org" TargetMode="External"/><Relationship Id="rId30" Type="http://schemas.openxmlformats.org/officeDocument/2006/relationships/hyperlink" Target="http://pbadupws.nrc.gov/docs/ML0037/ML003739505.pdf" TargetMode="External"/><Relationship Id="rId8" Type="http://schemas.openxmlformats.org/officeDocument/2006/relationships/hyperlink" Target="mailto:rwinston@mdc.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8DA3D-E90C-495E-9B54-761E43D9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17744</Words>
  <Characters>103448</Characters>
  <Application>Microsoft Office Word</Application>
  <DocSecurity>2</DocSecurity>
  <Lines>2722</Lines>
  <Paragraphs>1072</Paragraphs>
  <ScaleCrop>false</ScaleCrop>
  <HeadingPairs>
    <vt:vector size="2" baseType="variant">
      <vt:variant>
        <vt:lpstr>Title</vt:lpstr>
      </vt:variant>
      <vt:variant>
        <vt:i4>1</vt:i4>
      </vt:variant>
    </vt:vector>
  </HeadingPairs>
  <TitlesOfParts>
    <vt:vector size="1" baseType="lpstr">
      <vt:lpstr>MIAMI – DADE COMMUNITY COLLEGE</vt:lpstr>
    </vt:vector>
  </TitlesOfParts>
  <Company>Miami-Dade Community College</Company>
  <LinksUpToDate>false</LinksUpToDate>
  <CharactersWithSpaces>120120</CharactersWithSpaces>
  <SharedDoc>false</SharedDoc>
  <HLinks>
    <vt:vector size="138" baseType="variant">
      <vt:variant>
        <vt:i4>8323198</vt:i4>
      </vt:variant>
      <vt:variant>
        <vt:i4>69</vt:i4>
      </vt:variant>
      <vt:variant>
        <vt:i4>0</vt:i4>
      </vt:variant>
      <vt:variant>
        <vt:i4>5</vt:i4>
      </vt:variant>
      <vt:variant>
        <vt:lpwstr>http://pbadupws.nrc.gov/docs/ML0037/ML003739505.pdf</vt:lpwstr>
      </vt:variant>
      <vt:variant>
        <vt:lpwstr/>
      </vt:variant>
      <vt:variant>
        <vt:i4>4915294</vt:i4>
      </vt:variant>
      <vt:variant>
        <vt:i4>66</vt:i4>
      </vt:variant>
      <vt:variant>
        <vt:i4>0</vt:i4>
      </vt:variant>
      <vt:variant>
        <vt:i4>5</vt:i4>
      </vt:variant>
      <vt:variant>
        <vt:lpwstr>http://www.arrt.org/</vt:lpwstr>
      </vt:variant>
      <vt:variant>
        <vt:lpwstr/>
      </vt:variant>
      <vt:variant>
        <vt:i4>4915295</vt:i4>
      </vt:variant>
      <vt:variant>
        <vt:i4>63</vt:i4>
      </vt:variant>
      <vt:variant>
        <vt:i4>0</vt:i4>
      </vt:variant>
      <vt:variant>
        <vt:i4>5</vt:i4>
      </vt:variant>
      <vt:variant>
        <vt:lpwstr>http://www.asrt.org/</vt:lpwstr>
      </vt:variant>
      <vt:variant>
        <vt:lpwstr/>
      </vt:variant>
      <vt:variant>
        <vt:i4>5046368</vt:i4>
      </vt:variant>
      <vt:variant>
        <vt:i4>60</vt:i4>
      </vt:variant>
      <vt:variant>
        <vt:i4>0</vt:i4>
      </vt:variant>
      <vt:variant>
        <vt:i4>5</vt:i4>
      </vt:variant>
      <vt:variant>
        <vt:lpwstr>mailto:mail@jrcert.org</vt:lpwstr>
      </vt:variant>
      <vt:variant>
        <vt:lpwstr/>
      </vt:variant>
      <vt:variant>
        <vt:i4>4915294</vt:i4>
      </vt:variant>
      <vt:variant>
        <vt:i4>57</vt:i4>
      </vt:variant>
      <vt:variant>
        <vt:i4>0</vt:i4>
      </vt:variant>
      <vt:variant>
        <vt:i4>5</vt:i4>
      </vt:variant>
      <vt:variant>
        <vt:lpwstr>http://www.arrt.org/</vt:lpwstr>
      </vt:variant>
      <vt:variant>
        <vt:lpwstr/>
      </vt:variant>
      <vt:variant>
        <vt:i4>2162790</vt:i4>
      </vt:variant>
      <vt:variant>
        <vt:i4>54</vt:i4>
      </vt:variant>
      <vt:variant>
        <vt:i4>0</vt:i4>
      </vt:variant>
      <vt:variant>
        <vt:i4>5</vt:i4>
      </vt:variant>
      <vt:variant>
        <vt:lpwstr>https://assets-us-01.kc-usercontent.com/406ac8c6-58e8-00b3-e3c1-0c312965deb2/6bf7867c-b0fa-4773-ae18-2ebd78023931/arrt-standards-of-ethics.pdf</vt:lpwstr>
      </vt:variant>
      <vt:variant>
        <vt:lpwstr/>
      </vt:variant>
      <vt:variant>
        <vt:i4>5373972</vt:i4>
      </vt:variant>
      <vt:variant>
        <vt:i4>51</vt:i4>
      </vt:variant>
      <vt:variant>
        <vt:i4>0</vt:i4>
      </vt:variant>
      <vt:variant>
        <vt:i4>5</vt:i4>
      </vt:variant>
      <vt:variant>
        <vt:lpwstr>http://jrcert.org/programs-faculty/jrcert-standards/</vt:lpwstr>
      </vt:variant>
      <vt:variant>
        <vt:lpwstr/>
      </vt:variant>
      <vt:variant>
        <vt:i4>2162790</vt:i4>
      </vt:variant>
      <vt:variant>
        <vt:i4>48</vt:i4>
      </vt:variant>
      <vt:variant>
        <vt:i4>0</vt:i4>
      </vt:variant>
      <vt:variant>
        <vt:i4>5</vt:i4>
      </vt:variant>
      <vt:variant>
        <vt:lpwstr>https://assets-us-01.kc-usercontent.com/406ac8c6-58e8-00b3-e3c1-0c312965deb2/6bf7867c-b0fa-4773-ae18-2ebd78023931/arrt-standards-of-ethics.pdf</vt:lpwstr>
      </vt:variant>
      <vt:variant>
        <vt:lpwstr/>
      </vt:variant>
      <vt:variant>
        <vt:i4>2031649</vt:i4>
      </vt:variant>
      <vt:variant>
        <vt:i4>45</vt:i4>
      </vt:variant>
      <vt:variant>
        <vt:i4>0</vt:i4>
      </vt:variant>
      <vt:variant>
        <vt:i4>5</vt:i4>
      </vt:variant>
      <vt:variant>
        <vt:lpwstr>mailto:jfranced@mdc.edu</vt:lpwstr>
      </vt:variant>
      <vt:variant>
        <vt:lpwstr/>
      </vt:variant>
      <vt:variant>
        <vt:i4>2621522</vt:i4>
      </vt:variant>
      <vt:variant>
        <vt:i4>42</vt:i4>
      </vt:variant>
      <vt:variant>
        <vt:i4>0</vt:i4>
      </vt:variant>
      <vt:variant>
        <vt:i4>5</vt:i4>
      </vt:variant>
      <vt:variant>
        <vt:lpwstr>mailto:achalt1@mdc.edu</vt:lpwstr>
      </vt:variant>
      <vt:variant>
        <vt:lpwstr/>
      </vt:variant>
      <vt:variant>
        <vt:i4>524406</vt:i4>
      </vt:variant>
      <vt:variant>
        <vt:i4>39</vt:i4>
      </vt:variant>
      <vt:variant>
        <vt:i4>0</vt:i4>
      </vt:variant>
      <vt:variant>
        <vt:i4>5</vt:i4>
      </vt:variant>
      <vt:variant>
        <vt:lpwstr>mailto:teveret2@mdc.edu</vt:lpwstr>
      </vt:variant>
      <vt:variant>
        <vt:lpwstr/>
      </vt:variant>
      <vt:variant>
        <vt:i4>1179700</vt:i4>
      </vt:variant>
      <vt:variant>
        <vt:i4>36</vt:i4>
      </vt:variant>
      <vt:variant>
        <vt:i4>0</vt:i4>
      </vt:variant>
      <vt:variant>
        <vt:i4>5</vt:i4>
      </vt:variant>
      <vt:variant>
        <vt:lpwstr>mailto:mhourani@mdc.edu</vt:lpwstr>
      </vt:variant>
      <vt:variant>
        <vt:lpwstr/>
      </vt:variant>
      <vt:variant>
        <vt:i4>524397</vt:i4>
      </vt:variant>
      <vt:variant>
        <vt:i4>33</vt:i4>
      </vt:variant>
      <vt:variant>
        <vt:i4>0</vt:i4>
      </vt:variant>
      <vt:variant>
        <vt:i4>5</vt:i4>
      </vt:variant>
      <vt:variant>
        <vt:lpwstr>mailto:csanche9@mdc.edu</vt:lpwstr>
      </vt:variant>
      <vt:variant>
        <vt:lpwstr/>
      </vt:variant>
      <vt:variant>
        <vt:i4>196648</vt:i4>
      </vt:variant>
      <vt:variant>
        <vt:i4>30</vt:i4>
      </vt:variant>
      <vt:variant>
        <vt:i4>0</vt:i4>
      </vt:variant>
      <vt:variant>
        <vt:i4>5</vt:i4>
      </vt:variant>
      <vt:variant>
        <vt:lpwstr>mailto:dsardina@mdc.edu</vt:lpwstr>
      </vt:variant>
      <vt:variant>
        <vt:lpwstr/>
      </vt:variant>
      <vt:variant>
        <vt:i4>1507377</vt:i4>
      </vt:variant>
      <vt:variant>
        <vt:i4>27</vt:i4>
      </vt:variant>
      <vt:variant>
        <vt:i4>0</vt:i4>
      </vt:variant>
      <vt:variant>
        <vt:i4>5</vt:i4>
      </vt:variant>
      <vt:variant>
        <vt:lpwstr>mailto:arego@mdc.edu</vt:lpwstr>
      </vt:variant>
      <vt:variant>
        <vt:lpwstr/>
      </vt:variant>
      <vt:variant>
        <vt:i4>852029</vt:i4>
      </vt:variant>
      <vt:variant>
        <vt:i4>24</vt:i4>
      </vt:variant>
      <vt:variant>
        <vt:i4>0</vt:i4>
      </vt:variant>
      <vt:variant>
        <vt:i4>5</vt:i4>
      </vt:variant>
      <vt:variant>
        <vt:lpwstr>mailto:lmilanes@mdc.edu</vt:lpwstr>
      </vt:variant>
      <vt:variant>
        <vt:lpwstr/>
      </vt:variant>
      <vt:variant>
        <vt:i4>7340053</vt:i4>
      </vt:variant>
      <vt:variant>
        <vt:i4>21</vt:i4>
      </vt:variant>
      <vt:variant>
        <vt:i4>0</vt:i4>
      </vt:variant>
      <vt:variant>
        <vt:i4>5</vt:i4>
      </vt:variant>
      <vt:variant>
        <vt:lpwstr>mailto:odiaz1@mdc.edu</vt:lpwstr>
      </vt:variant>
      <vt:variant>
        <vt:lpwstr/>
      </vt:variant>
      <vt:variant>
        <vt:i4>655472</vt:i4>
      </vt:variant>
      <vt:variant>
        <vt:i4>18</vt:i4>
      </vt:variant>
      <vt:variant>
        <vt:i4>0</vt:i4>
      </vt:variant>
      <vt:variant>
        <vt:i4>5</vt:i4>
      </vt:variant>
      <vt:variant>
        <vt:lpwstr>mailto:jchavar2@mdc.edu</vt:lpwstr>
      </vt:variant>
      <vt:variant>
        <vt:lpwstr/>
      </vt:variant>
      <vt:variant>
        <vt:i4>983072</vt:i4>
      </vt:variant>
      <vt:variant>
        <vt:i4>15</vt:i4>
      </vt:variant>
      <vt:variant>
        <vt:i4>0</vt:i4>
      </vt:variant>
      <vt:variant>
        <vt:i4>5</vt:i4>
      </vt:variant>
      <vt:variant>
        <vt:lpwstr>mailto:Sboetcke@mdc.edu</vt:lpwstr>
      </vt:variant>
      <vt:variant>
        <vt:lpwstr/>
      </vt:variant>
      <vt:variant>
        <vt:i4>8060997</vt:i4>
      </vt:variant>
      <vt:variant>
        <vt:i4>12</vt:i4>
      </vt:variant>
      <vt:variant>
        <vt:i4>0</vt:i4>
      </vt:variant>
      <vt:variant>
        <vt:i4>5</vt:i4>
      </vt:variant>
      <vt:variant>
        <vt:lpwstr>mailto:tvarkey@mdc.edu</vt:lpwstr>
      </vt:variant>
      <vt:variant>
        <vt:lpwstr/>
      </vt:variant>
      <vt:variant>
        <vt:i4>1900603</vt:i4>
      </vt:variant>
      <vt:variant>
        <vt:i4>9</vt:i4>
      </vt:variant>
      <vt:variant>
        <vt:i4>0</vt:i4>
      </vt:variant>
      <vt:variant>
        <vt:i4>5</vt:i4>
      </vt:variant>
      <vt:variant>
        <vt:lpwstr>mailto:lmoezsha@mdc.edu</vt:lpwstr>
      </vt:variant>
      <vt:variant>
        <vt:lpwstr/>
      </vt:variant>
      <vt:variant>
        <vt:i4>983102</vt:i4>
      </vt:variant>
      <vt:variant>
        <vt:i4>6</vt:i4>
      </vt:variant>
      <vt:variant>
        <vt:i4>0</vt:i4>
      </vt:variant>
      <vt:variant>
        <vt:i4>5</vt:i4>
      </vt:variant>
      <vt:variant>
        <vt:lpwstr>mailto:mzolfagh@mdc.edu</vt:lpwstr>
      </vt:variant>
      <vt:variant>
        <vt:lpwstr/>
      </vt:variant>
      <vt:variant>
        <vt:i4>720930</vt:i4>
      </vt:variant>
      <vt:variant>
        <vt:i4>3</vt:i4>
      </vt:variant>
      <vt:variant>
        <vt:i4>0</vt:i4>
      </vt:variant>
      <vt:variant>
        <vt:i4>5</vt:i4>
      </vt:variant>
      <vt:variant>
        <vt:lpwstr>mailto:rwinston@mdc.edu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dc:title>
  <dc:subject/>
  <dc:creator>MDCC</dc:creator>
  <cp:keywords>Radiology Program handbook</cp:keywords>
  <dc:description/>
  <cp:lastModifiedBy>Lopez, Iris</cp:lastModifiedBy>
  <cp:revision>2</cp:revision>
  <cp:lastPrinted>2026-05-11T18:59:00Z</cp:lastPrinted>
  <dcterms:created xsi:type="dcterms:W3CDTF">2026-05-11T20:04:00Z</dcterms:created>
  <dcterms:modified xsi:type="dcterms:W3CDTF">2026-05-11T20:04:00Z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