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87" w:rsidRDefault="005E0F2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2687" w:rsidRDefault="005E0F20">
      <w:pPr>
        <w:pStyle w:val="Heading1"/>
        <w:jc w:val="center"/>
      </w:pPr>
      <w:r>
        <w:t>Course Syllabus</w:t>
      </w:r>
    </w:p>
    <w:p w:rsidR="00E42687" w:rsidRDefault="005E0F20">
      <w:pPr>
        <w:pStyle w:val="Heading2"/>
      </w:pPr>
      <w:r>
        <w:t>Course Information</w:t>
      </w:r>
    </w:p>
    <w:p w:rsidR="00E42687" w:rsidRDefault="005E0F20">
      <w:r>
        <w:rPr>
          <w:b/>
        </w:rPr>
        <w:t xml:space="preserve">Course Title: </w:t>
      </w:r>
      <w:r>
        <w:t>General Education Earth Science</w:t>
      </w:r>
    </w:p>
    <w:p w:rsidR="00E42687" w:rsidRDefault="005E0F20">
      <w:r>
        <w:rPr>
          <w:b/>
        </w:rPr>
        <w:t xml:space="preserve">Subject and Number: </w:t>
      </w:r>
      <w:r>
        <w:t>ESC 1000</w:t>
      </w:r>
    </w:p>
    <w:p w:rsidR="00E42687" w:rsidRDefault="005E0F20">
      <w:r>
        <w:rPr>
          <w:b/>
        </w:rPr>
        <w:t xml:space="preserve">Course Description: </w:t>
      </w:r>
      <w:r>
        <w:t>Selected concepts and principles of earth science taken from the areas of astronomy, geology, meteorology and oceanography.</w:t>
      </w:r>
    </w:p>
    <w:p w:rsidR="00E42687" w:rsidRDefault="005E0F20">
      <w:r>
        <w:rPr>
          <w:b/>
        </w:rPr>
        <w:t xml:space="preserve">Class Number: </w:t>
      </w:r>
      <w:r>
        <w:t>LOREM IPSUM</w:t>
      </w:r>
    </w:p>
    <w:p w:rsidR="00E42687" w:rsidRDefault="005E0F20">
      <w:r>
        <w:rPr>
          <w:b/>
        </w:rPr>
        <w:t xml:space="preserve">Term and Year: </w:t>
      </w:r>
      <w:r>
        <w:t>LOREM IPSUM</w:t>
      </w:r>
    </w:p>
    <w:p w:rsidR="00E42687" w:rsidRDefault="005E0F20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E42687" w:rsidRDefault="005E0F20">
      <w:pPr>
        <w:pStyle w:val="Heading2"/>
      </w:pPr>
      <w:r>
        <w:t>Instructor Information</w:t>
      </w:r>
    </w:p>
    <w:p w:rsidR="00E42687" w:rsidRDefault="005E0F20">
      <w:r>
        <w:rPr>
          <w:b/>
        </w:rPr>
        <w:t xml:space="preserve">Name: </w:t>
      </w:r>
      <w:r>
        <w:t>LOREM IPSUM</w:t>
      </w:r>
    </w:p>
    <w:p w:rsidR="00E42687" w:rsidRDefault="005E0F20">
      <w:r>
        <w:rPr>
          <w:b/>
        </w:rPr>
        <w:t xml:space="preserve">Department and Campus: </w:t>
      </w:r>
      <w:r>
        <w:t>LOREM IPSUM</w:t>
      </w:r>
    </w:p>
    <w:p w:rsidR="00E42687" w:rsidRDefault="005E0F20">
      <w:r>
        <w:rPr>
          <w:b/>
        </w:rPr>
        <w:t xml:space="preserve">Office location: </w:t>
      </w:r>
      <w:r>
        <w:t>LORE</w:t>
      </w:r>
      <w:r>
        <w:t>M IPSUM</w:t>
      </w:r>
    </w:p>
    <w:p w:rsidR="00E42687" w:rsidRDefault="005E0F20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E42687" w:rsidRDefault="005E0F20">
      <w:r>
        <w:rPr>
          <w:b/>
        </w:rPr>
        <w:t xml:space="preserve">Phone number: </w:t>
      </w:r>
      <w:r>
        <w:t>123-456-7890</w:t>
      </w:r>
    </w:p>
    <w:p w:rsidR="00E42687" w:rsidRDefault="005E0F20">
      <w:r>
        <w:rPr>
          <w:b/>
        </w:rPr>
        <w:t xml:space="preserve">Email: </w:t>
      </w:r>
      <w:r>
        <w:t>LOREM IPSUM</w:t>
      </w:r>
    </w:p>
    <w:p w:rsidR="00E42687" w:rsidRDefault="005E0F20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E42687" w:rsidRDefault="005E0F20">
      <w:pPr>
        <w:pStyle w:val="Heading2"/>
      </w:pPr>
      <w:r>
        <w:t>Required Textbook, Course Materials, and Technology</w:t>
      </w:r>
    </w:p>
    <w:p w:rsidR="00E42687" w:rsidRDefault="005E0F20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author(s))</w:t>
      </w:r>
    </w:p>
    <w:p w:rsidR="00E42687" w:rsidRDefault="005E0F20">
      <w:r>
        <w:rPr>
          <w:b/>
        </w:rPr>
        <w:t xml:space="preserve">List optional/supplemental materials/OER: </w:t>
      </w:r>
      <w:r>
        <w:t>LOREM IPSUM</w:t>
      </w:r>
    </w:p>
    <w:p w:rsidR="00E42687" w:rsidRDefault="005E0F20">
      <w:r>
        <w:rPr>
          <w:b/>
        </w:rPr>
        <w:t xml:space="preserve">Technology &amp; Technical Skill Requirements: </w:t>
      </w:r>
      <w:r>
        <w:rPr>
          <w:i/>
        </w:rPr>
        <w:t>(Technology tools or</w:t>
      </w:r>
      <w:r>
        <w:rPr>
          <w:i/>
        </w:rPr>
        <w:t xml:space="preserve"> equipment students need to complete this course are included)</w:t>
      </w:r>
    </w:p>
    <w:p w:rsidR="00E42687" w:rsidRDefault="005E0F20">
      <w:pPr>
        <w:pStyle w:val="Heading2"/>
      </w:pPr>
      <w:r>
        <w:lastRenderedPageBreak/>
        <w:t>Grading Policy &amp; Assessment Methods</w:t>
      </w:r>
    </w:p>
    <w:p w:rsidR="00E42687" w:rsidRDefault="005E0F20">
      <w:r>
        <w:rPr>
          <w:i/>
        </w:rPr>
        <w:t>List all activities, papers, quizzes, tests, etc. including grading scale used for final grade calculation. Relationships between the final grade and the lea</w:t>
      </w:r>
      <w:r>
        <w:rPr>
          <w:i/>
        </w:rPr>
        <w:t>rner’s accumulated points or percentages/weights breakdown for each assessment or component of the course grade.</w:t>
      </w:r>
    </w:p>
    <w:p w:rsidR="00E42687" w:rsidRDefault="005E0F20">
      <w:r>
        <w:rPr>
          <w:i/>
        </w:rPr>
        <w:t>Include policy on late submissions.</w:t>
      </w:r>
    </w:p>
    <w:p w:rsidR="00E42687" w:rsidRDefault="005E0F20">
      <w:r>
        <w:rPr>
          <w:i/>
        </w:rPr>
        <w:t>For MDC Live and MDC Online courses, include policy regarding exams (e.g., ProctorU, Respondus Lockdown and</w:t>
      </w:r>
      <w:r>
        <w:rPr>
          <w:i/>
        </w:rPr>
        <w:t xml:space="preserve"> Monitor, etc.)</w:t>
      </w:r>
    </w:p>
    <w:p w:rsidR="00E42687" w:rsidRDefault="005E0F20">
      <w:r>
        <w:rPr>
          <w:i/>
        </w:rPr>
        <w:t>If applicable, include guidelines for extra credit.</w:t>
      </w:r>
    </w:p>
    <w:p w:rsidR="00E42687" w:rsidRDefault="005E0F20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E42687" w:rsidRDefault="005E0F20">
      <w:pPr>
        <w:pStyle w:val="Heading2"/>
      </w:pPr>
      <w:r>
        <w:t>Miami Dade College Policies</w:t>
      </w:r>
    </w:p>
    <w:p w:rsidR="00E42687" w:rsidRDefault="005E0F20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E42687" w:rsidRDefault="005E0F20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</w:t>
      </w:r>
      <w:r>
        <w:rPr>
          <w:i/>
        </w:rPr>
        <w:t>rvices for students with special needs, student complaints, and other.</w:t>
      </w:r>
    </w:p>
    <w:p w:rsidR="00E42687" w:rsidRDefault="005E0F20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E42687" w:rsidRDefault="005E0F20">
      <w:pPr>
        <w:pStyle w:val="Heading2"/>
      </w:pPr>
      <w:r>
        <w:t>Available Support Services &amp; Resources</w:t>
      </w:r>
    </w:p>
    <w:p w:rsidR="00E42687" w:rsidRDefault="005E0F20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E42687" w:rsidRDefault="005E0F20">
      <w:pPr>
        <w:pStyle w:val="ListBullet2"/>
      </w:pPr>
      <w:hyperlink r:id="rId11">
        <w:r>
          <w:rPr>
            <w:color w:val="0563C1"/>
          </w:rPr>
          <w:t>Virtual Tutoring through Learning Resources or Smarthinking Onl</w:t>
        </w:r>
        <w:r>
          <w:rPr>
            <w:color w:val="0563C1"/>
          </w:rPr>
          <w:t>ine Tutoring</w:t>
        </w:r>
      </w:hyperlink>
    </w:p>
    <w:p w:rsidR="00E42687" w:rsidRDefault="005E0F20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E42687" w:rsidRDefault="005E0F20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E42687" w:rsidRDefault="005E0F20">
      <w:pPr>
        <w:pStyle w:val="ListBullet2"/>
      </w:pPr>
      <w:hyperlink r:id="rId14">
        <w:r>
          <w:rPr>
            <w:color w:val="0563C1"/>
          </w:rPr>
          <w:t>Pass</w:t>
        </w:r>
        <w:r>
          <w:rPr>
            <w:color w:val="0563C1"/>
          </w:rPr>
          <w:t>word and Login Technical Support</w:t>
        </w:r>
      </w:hyperlink>
    </w:p>
    <w:p w:rsidR="00E42687" w:rsidRDefault="005E0F20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E42687" w:rsidRDefault="005E0F20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E42687" w:rsidRDefault="005E0F20">
      <w:r>
        <w:rPr>
          <w:i/>
        </w:rPr>
        <w:t>(Faculty select from the above if appl</w:t>
      </w:r>
      <w:r>
        <w:rPr>
          <w:i/>
        </w:rPr>
        <w:t>icable and include additional course/campus specific resources)</w:t>
      </w:r>
    </w:p>
    <w:p w:rsidR="00E42687" w:rsidRDefault="005E0F20">
      <w:pPr>
        <w:pStyle w:val="Heading2"/>
      </w:pPr>
      <w:r>
        <w:t>Available Support Services &amp; Resources</w:t>
      </w:r>
    </w:p>
    <w:p w:rsidR="00E42687" w:rsidRDefault="005E0F20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E42687" w:rsidRDefault="005E0F20">
      <w:pPr>
        <w:pStyle w:val="ListBullet2"/>
      </w:pPr>
      <w:hyperlink r:id="rId18">
        <w:r>
          <w:rPr>
            <w:color w:val="0563C1"/>
          </w:rPr>
          <w:t>Hurr</w:t>
        </w:r>
        <w:r>
          <w:rPr>
            <w:color w:val="0563C1"/>
          </w:rPr>
          <w:t xml:space="preserve">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Hotline (305-237-7500) for situation updates.</w:t>
      </w:r>
    </w:p>
    <w:p w:rsidR="00E42687" w:rsidRDefault="005E0F20">
      <w:r>
        <w:br w:type="page"/>
      </w:r>
    </w:p>
    <w:p w:rsidR="00E42687" w:rsidRDefault="005E0F20">
      <w:pPr>
        <w:pStyle w:val="Heading2"/>
      </w:pPr>
      <w:r>
        <w:lastRenderedPageBreak/>
        <w:t>Course Description</w:t>
      </w:r>
    </w:p>
    <w:p w:rsidR="00E42687" w:rsidRDefault="005E0F20">
      <w:r>
        <w:rPr>
          <w:b/>
        </w:rPr>
        <w:t>ESC1000 | General Education Earth Science | 3 credits</w:t>
      </w:r>
    </w:p>
    <w:p w:rsidR="00E42687" w:rsidRDefault="005E0F20">
      <w:r>
        <w:t>Selected concepts and principles of earth science taken from the areas of astronomy, geology, meteorology and oceanography.</w:t>
      </w:r>
    </w:p>
    <w:p w:rsidR="00E42687" w:rsidRDefault="005E0F20">
      <w:pPr>
        <w:pStyle w:val="Heading2"/>
      </w:pPr>
      <w:r>
        <w:t>Course Competencies</w:t>
      </w:r>
    </w:p>
    <w:p w:rsidR="00E42687" w:rsidRDefault="005E0F20">
      <w:pPr>
        <w:pStyle w:val="Heading3"/>
      </w:pPr>
      <w:r>
        <w:t>Competency 1:</w:t>
      </w:r>
    </w:p>
    <w:p w:rsidR="00E42687" w:rsidRDefault="005E0F20">
      <w:r>
        <w:t xml:space="preserve">The student must show </w:t>
      </w:r>
      <w:r>
        <w:t>knowledge, comprehension, and application of the historical development of the geological sciences by:</w:t>
      </w:r>
    </w:p>
    <w:p w:rsidR="00E42687" w:rsidRDefault="005E0F20">
      <w:pPr>
        <w:pStyle w:val="ListBullet"/>
      </w:pPr>
      <w:r>
        <w:t>Identifying and/or define terms and people related to the development of the geological sciences including but not limited to Greek and Roman philosopher</w:t>
      </w:r>
      <w:r>
        <w:t>/ scientists, catastrophists, the role of the church in western Europe, and recent developments in the development of the geological sciences.</w:t>
      </w:r>
    </w:p>
    <w:p w:rsidR="00E42687" w:rsidRDefault="005E0F20">
      <w:pPr>
        <w:pStyle w:val="ListBullet"/>
      </w:pPr>
      <w:r>
        <w:t>Identifying and/or define the major principles and laws that form the foundations of geology including but not li</w:t>
      </w:r>
      <w:r>
        <w:t>mited to correlation, faunal succession, cross-cutting relationships, original horizontality, superposition, and uniformitarianism.</w:t>
      </w:r>
    </w:p>
    <w:p w:rsidR="00E42687" w:rsidRDefault="005E0F20">
      <w:pPr>
        <w:pStyle w:val="ListBullet"/>
      </w:pPr>
      <w:r>
        <w:t>Discussing the relationship between the work that geologist do and our daily lives.</w:t>
      </w:r>
    </w:p>
    <w:p w:rsidR="00E42687" w:rsidRDefault="005E0F20">
      <w:pPr>
        <w:pStyle w:val="ListBullet"/>
      </w:pPr>
      <w:r>
        <w:t xml:space="preserve">Defining various terms that are used in </w:t>
      </w:r>
      <w:r>
        <w:t>dating the earth including relative age dating, absolute age dating, radioactive decay, half- life, atomic number, atomic mass, alpha particle, beta particle, and isotope.</w:t>
      </w:r>
    </w:p>
    <w:p w:rsidR="00E42687" w:rsidRDefault="005E0F20">
      <w:pPr>
        <w:pStyle w:val="ListBullet"/>
      </w:pPr>
      <w:r>
        <w:t>Explaining how radioactive age dating techniques are used to determine the age of th</w:t>
      </w:r>
      <w:r>
        <w:t>e earth.</w:t>
      </w:r>
    </w:p>
    <w:p w:rsidR="00E42687" w:rsidRDefault="005E0F20">
      <w:pPr>
        <w:pStyle w:val="ListBullet"/>
      </w:pPr>
      <w:r>
        <w:t>Explaining the limitations of different radioactive dating techniques.</w:t>
      </w:r>
    </w:p>
    <w:p w:rsidR="00E42687" w:rsidRDefault="005E0F20">
      <w:pPr>
        <w:pStyle w:val="ListBullet"/>
      </w:pPr>
      <w:r>
        <w:t>Reproducing the geologic time scale using both geologic terms and absolute dates.</w:t>
      </w:r>
    </w:p>
    <w:p w:rsidR="00E42687" w:rsidRDefault="005E0F20">
      <w:r>
        <w:rPr>
          <w:u w:val="single"/>
        </w:rPr>
        <w:t>Learning Outcomes</w:t>
      </w:r>
    </w:p>
    <w:p w:rsidR="00E42687" w:rsidRDefault="005E0F20">
      <w:pPr>
        <w:pStyle w:val="ListBullet2"/>
      </w:pPr>
      <w:r>
        <w:t>Computer / Technology Usage</w:t>
      </w:r>
    </w:p>
    <w:p w:rsidR="00E42687" w:rsidRDefault="005E0F20">
      <w:pPr>
        <w:pStyle w:val="ListBullet2"/>
      </w:pPr>
      <w:r>
        <w:t>Critical thinking</w:t>
      </w:r>
    </w:p>
    <w:p w:rsidR="00E42687" w:rsidRDefault="005E0F20">
      <w:pPr>
        <w:pStyle w:val="ListBullet2"/>
      </w:pPr>
      <w:r>
        <w:t>Cultural / Global Perspective</w:t>
      </w:r>
    </w:p>
    <w:p w:rsidR="00E42687" w:rsidRDefault="005E0F20">
      <w:pPr>
        <w:pStyle w:val="ListBullet2"/>
      </w:pPr>
      <w:r>
        <w:t>Environmental Responsibility</w:t>
      </w:r>
    </w:p>
    <w:p w:rsidR="00E42687" w:rsidRDefault="005E0F20">
      <w:pPr>
        <w:pStyle w:val="ListBullet2"/>
      </w:pPr>
      <w:r>
        <w:t>Information Literacy</w:t>
      </w:r>
    </w:p>
    <w:p w:rsidR="00E42687" w:rsidRDefault="005E0F20">
      <w:pPr>
        <w:pStyle w:val="ListBullet2"/>
      </w:pPr>
      <w:r>
        <w:t>Numbers / Data</w:t>
      </w:r>
    </w:p>
    <w:p w:rsidR="00E42687" w:rsidRDefault="005E0F20">
      <w:pPr>
        <w:pStyle w:val="Heading3"/>
      </w:pPr>
      <w:r>
        <w:t>Competency 2:</w:t>
      </w:r>
    </w:p>
    <w:p w:rsidR="00E42687" w:rsidRDefault="005E0F20">
      <w:r>
        <w:t xml:space="preserve">The student must show knowledge, comprehension, and application of using techniques that you have learned in determining a possible sequence of events that could explain how a </w:t>
      </w:r>
      <w:r>
        <w:t>selected geologic sequence of strata formed by:</w:t>
      </w:r>
    </w:p>
    <w:p w:rsidR="00E42687" w:rsidRDefault="005E0F20">
      <w:pPr>
        <w:pStyle w:val="ListBullet"/>
      </w:pPr>
      <w:r>
        <w:t>Explaining what discontinuities are and how they form.</w:t>
      </w:r>
    </w:p>
    <w:p w:rsidR="00E42687" w:rsidRDefault="005E0F20">
      <w:pPr>
        <w:pStyle w:val="ListBullet"/>
      </w:pPr>
      <w:r>
        <w:lastRenderedPageBreak/>
        <w:t>Developing a logical sequence of events that could result in the geologic cross section that you are given.</w:t>
      </w:r>
    </w:p>
    <w:p w:rsidR="00E42687" w:rsidRDefault="005E0F20">
      <w:r>
        <w:rPr>
          <w:u w:val="single"/>
        </w:rPr>
        <w:t>Learning Outcomes</w:t>
      </w:r>
    </w:p>
    <w:p w:rsidR="00E42687" w:rsidRDefault="005E0F20">
      <w:pPr>
        <w:pStyle w:val="ListBullet2"/>
      </w:pPr>
      <w:r>
        <w:t>Computer / Technology Usage</w:t>
      </w:r>
    </w:p>
    <w:p w:rsidR="00E42687" w:rsidRDefault="005E0F20">
      <w:pPr>
        <w:pStyle w:val="ListBullet2"/>
      </w:pPr>
      <w:r>
        <w:t>Critical thinking</w:t>
      </w:r>
    </w:p>
    <w:p w:rsidR="00E42687" w:rsidRDefault="005E0F20">
      <w:pPr>
        <w:pStyle w:val="ListBullet2"/>
      </w:pPr>
      <w:r>
        <w:t>Cultural / Global Perspective</w:t>
      </w:r>
    </w:p>
    <w:p w:rsidR="00E42687" w:rsidRDefault="005E0F20">
      <w:pPr>
        <w:pStyle w:val="ListBullet2"/>
      </w:pPr>
      <w:r>
        <w:t>Environmental Responsibility</w:t>
      </w:r>
    </w:p>
    <w:p w:rsidR="00E42687" w:rsidRDefault="005E0F20">
      <w:pPr>
        <w:pStyle w:val="ListBullet2"/>
      </w:pPr>
      <w:r>
        <w:t>Information Literacy</w:t>
      </w:r>
    </w:p>
    <w:p w:rsidR="00E42687" w:rsidRDefault="005E0F20">
      <w:pPr>
        <w:pStyle w:val="ListBullet2"/>
      </w:pPr>
      <w:r>
        <w:t>Numbers / Data</w:t>
      </w:r>
    </w:p>
    <w:p w:rsidR="00E42687" w:rsidRDefault="005E0F20">
      <w:pPr>
        <w:pStyle w:val="Heading3"/>
      </w:pPr>
      <w:r>
        <w:t>Competency 3:</w:t>
      </w:r>
    </w:p>
    <w:p w:rsidR="00E42687" w:rsidRDefault="005E0F20">
      <w:r>
        <w:t>The student must show knowledge, comprehension, and application of the different types of minerals as well as the rock cycle and</w:t>
      </w:r>
      <w:r>
        <w:t xml:space="preserve"> the three major types of rocks by:</w:t>
      </w:r>
    </w:p>
    <w:p w:rsidR="00E42687" w:rsidRDefault="005E0F20">
      <w:pPr>
        <w:pStyle w:val="ListBullet"/>
      </w:pPr>
      <w:r>
        <w:t>Defining a mineral.</w:t>
      </w:r>
    </w:p>
    <w:p w:rsidR="00E42687" w:rsidRDefault="005E0F20">
      <w:pPr>
        <w:pStyle w:val="ListBullet"/>
      </w:pPr>
      <w:r>
        <w:t>Explaining how minerals are identified.</w:t>
      </w:r>
    </w:p>
    <w:p w:rsidR="00E42687" w:rsidRDefault="005E0F20">
      <w:pPr>
        <w:pStyle w:val="ListBullet"/>
      </w:pPr>
      <w:r>
        <w:t>Defining terms that are used in the identification of minerals and specific examples of minerals utilizing these properties including but not limited to luster,</w:t>
      </w:r>
      <w:r>
        <w:t xml:space="preserve"> hardness, streak, crystal form, cleavage, fracture, Moth’s hardness scale, taste, and color.</w:t>
      </w:r>
    </w:p>
    <w:p w:rsidR="00E42687" w:rsidRDefault="005E0F20">
      <w:pPr>
        <w:pStyle w:val="ListBullet"/>
      </w:pPr>
      <w:r>
        <w:t>Using common everyday items determine a range of hardness for an unknown mineral.</w:t>
      </w:r>
    </w:p>
    <w:p w:rsidR="00E42687" w:rsidRDefault="005E0F20">
      <w:pPr>
        <w:pStyle w:val="ListBullet"/>
      </w:pPr>
      <w:r>
        <w:t>Comparing and contrasting the 7 different mineral groups.</w:t>
      </w:r>
    </w:p>
    <w:p w:rsidR="00E42687" w:rsidRDefault="005E0F20">
      <w:pPr>
        <w:pStyle w:val="ListBullet"/>
      </w:pPr>
      <w:r>
        <w:t>Explaining the rock cy</w:t>
      </w:r>
      <w:r>
        <w:t>cle.</w:t>
      </w:r>
    </w:p>
    <w:p w:rsidR="00E42687" w:rsidRDefault="005E0F20">
      <w:pPr>
        <w:pStyle w:val="ListBullet"/>
      </w:pPr>
      <w:r>
        <w:t>Describing the relationship between texture and the rate of cooling as it relates to igneous rocks.</w:t>
      </w:r>
    </w:p>
    <w:p w:rsidR="00E42687" w:rsidRDefault="005E0F20">
      <w:pPr>
        <w:pStyle w:val="ListBullet"/>
      </w:pPr>
      <w:r>
        <w:t>Describing how igneous rocks are classified.</w:t>
      </w:r>
    </w:p>
    <w:p w:rsidR="00E42687" w:rsidRDefault="005E0F20">
      <w:pPr>
        <w:pStyle w:val="ListBullet"/>
      </w:pPr>
      <w:r>
        <w:t>Describing how sedimentary rocks are classified.</w:t>
      </w:r>
    </w:p>
    <w:p w:rsidR="00E42687" w:rsidRDefault="005E0F20">
      <w:pPr>
        <w:pStyle w:val="ListBullet"/>
      </w:pPr>
      <w:r>
        <w:t>Describing how metamorphic rocks are classified</w:t>
      </w:r>
    </w:p>
    <w:p w:rsidR="00E42687" w:rsidRDefault="005E0F20">
      <w:pPr>
        <w:pStyle w:val="ListBullet"/>
      </w:pPr>
      <w:r>
        <w:t>Comparing</w:t>
      </w:r>
      <w:r>
        <w:t xml:space="preserve"> and contrasting clastic and nonelastic sedimentary rocks.</w:t>
      </w:r>
    </w:p>
    <w:p w:rsidR="00E42687" w:rsidRDefault="005E0F20">
      <w:pPr>
        <w:pStyle w:val="ListBullet"/>
      </w:pPr>
      <w:r>
        <w:t>Comparing and contrasting the different types of nonclastic sedimentary rocks.</w:t>
      </w:r>
    </w:p>
    <w:p w:rsidR="00E42687" w:rsidRDefault="005E0F20">
      <w:pPr>
        <w:pStyle w:val="ListBullet"/>
      </w:pPr>
      <w:r>
        <w:t>Defining various terms related to the three types of rocks including, but not limited to: metamorphism, igneous textur</w:t>
      </w:r>
      <w:r>
        <w:t>e, evaporite basin, precipitate, mafic, felsic, silicic, intrusive, extrusive, foliated, phyllite, schist, gneiss, porphyritic, contact metamorphism, glassy, oolite, regional metamorphism, organic, salt dome, aphanitic, and cataclastic metamorphism</w:t>
      </w:r>
    </w:p>
    <w:p w:rsidR="00E42687" w:rsidRDefault="005E0F20">
      <w:pPr>
        <w:pStyle w:val="ListBullet"/>
      </w:pPr>
      <w:r>
        <w:t>Describ</w:t>
      </w:r>
      <w:r>
        <w:t>ing the steps involved in the formation of coal.</w:t>
      </w:r>
    </w:p>
    <w:p w:rsidR="00E42687" w:rsidRDefault="005E0F20">
      <w:r>
        <w:rPr>
          <w:u w:val="single"/>
        </w:rPr>
        <w:t>Learning Outcomes</w:t>
      </w:r>
    </w:p>
    <w:p w:rsidR="00E42687" w:rsidRDefault="005E0F20">
      <w:pPr>
        <w:pStyle w:val="ListBullet2"/>
      </w:pPr>
      <w:r>
        <w:t>Computer / Technology Usage</w:t>
      </w:r>
    </w:p>
    <w:p w:rsidR="00E42687" w:rsidRDefault="005E0F20">
      <w:pPr>
        <w:pStyle w:val="ListBullet2"/>
      </w:pPr>
      <w:r>
        <w:t>Critical thinking</w:t>
      </w:r>
    </w:p>
    <w:p w:rsidR="00E42687" w:rsidRDefault="005E0F20">
      <w:pPr>
        <w:pStyle w:val="ListBullet2"/>
      </w:pPr>
      <w:r>
        <w:t>Cultural / Global Perspective</w:t>
      </w:r>
    </w:p>
    <w:p w:rsidR="00E42687" w:rsidRDefault="005E0F20">
      <w:pPr>
        <w:pStyle w:val="ListBullet2"/>
      </w:pPr>
      <w:r>
        <w:t>Environmental Responsibility</w:t>
      </w:r>
    </w:p>
    <w:p w:rsidR="00E42687" w:rsidRDefault="005E0F20">
      <w:pPr>
        <w:pStyle w:val="ListBullet2"/>
      </w:pPr>
      <w:r>
        <w:lastRenderedPageBreak/>
        <w:t>Information Literacy</w:t>
      </w:r>
    </w:p>
    <w:p w:rsidR="00E42687" w:rsidRDefault="005E0F20">
      <w:pPr>
        <w:pStyle w:val="ListBullet2"/>
      </w:pPr>
      <w:r>
        <w:t>Numbers / Data</w:t>
      </w:r>
    </w:p>
    <w:p w:rsidR="00E42687" w:rsidRDefault="005E0F20">
      <w:pPr>
        <w:pStyle w:val="Heading3"/>
      </w:pPr>
      <w:r>
        <w:t>Competency 4:</w:t>
      </w:r>
    </w:p>
    <w:p w:rsidR="00E42687" w:rsidRDefault="005E0F20">
      <w:r>
        <w:t>The student must show knowledge, c</w:t>
      </w:r>
      <w:r>
        <w:t>omprehension, and application of how and why earthquakes occur by:</w:t>
      </w:r>
    </w:p>
    <w:p w:rsidR="00E42687" w:rsidRDefault="005E0F20">
      <w:pPr>
        <w:pStyle w:val="ListBullet"/>
      </w:pPr>
      <w:r>
        <w:t>Describing the geographic distribution of earthquakes.</w:t>
      </w:r>
    </w:p>
    <w:p w:rsidR="00E42687" w:rsidRDefault="005E0F20">
      <w:pPr>
        <w:pStyle w:val="ListBullet"/>
      </w:pPr>
      <w:r>
        <w:t>Defining various terms related to earthquakes, including but not limited to: stress, strain, rupture, elastic limit, the zone of plast</w:t>
      </w:r>
      <w:r>
        <w:t>ic flow, the zone of elastic flow, focus, Richter Scale, Modified Mercalli Scale, and epicenter.</w:t>
      </w:r>
    </w:p>
    <w:p w:rsidR="00E42687" w:rsidRDefault="005E0F20">
      <w:pPr>
        <w:pStyle w:val="ListBullet"/>
      </w:pPr>
      <w:r>
        <w:t>Comparing and contrasting the Modified Mercalli Scale and the Richter Scale.</w:t>
      </w:r>
    </w:p>
    <w:p w:rsidR="00E42687" w:rsidRDefault="005E0F20">
      <w:pPr>
        <w:pStyle w:val="ListBullet"/>
      </w:pPr>
      <w:r>
        <w:t>Describing how the velocity of different types of seismic waves vary as they trave</w:t>
      </w:r>
      <w:r>
        <w:t>l through the earth.</w:t>
      </w:r>
    </w:p>
    <w:p w:rsidR="00E42687" w:rsidRDefault="005E0F20">
      <w:pPr>
        <w:pStyle w:val="ListBullet"/>
      </w:pPr>
      <w:r>
        <w:t>Describing how to determine the focus of an earthquake using the data obtained from seismograms.</w:t>
      </w:r>
    </w:p>
    <w:p w:rsidR="00E42687" w:rsidRDefault="005E0F20">
      <w:pPr>
        <w:pStyle w:val="ListBullet"/>
      </w:pPr>
      <w:r>
        <w:t>Describing what causes deaths when earthquakes occur.</w:t>
      </w:r>
    </w:p>
    <w:p w:rsidR="00E42687" w:rsidRDefault="005E0F20">
      <w:pPr>
        <w:pStyle w:val="ListBullet"/>
      </w:pPr>
      <w:r>
        <w:t>Describing various ways that scientists are trying to predict earthquakes.</w:t>
      </w:r>
    </w:p>
    <w:p w:rsidR="00E42687" w:rsidRDefault="005E0F20">
      <w:pPr>
        <w:pStyle w:val="ListBullet"/>
      </w:pPr>
      <w:r>
        <w:t>Explainin</w:t>
      </w:r>
      <w:r>
        <w:t>g a possible way to control earthquakes.</w:t>
      </w:r>
    </w:p>
    <w:p w:rsidR="00E42687" w:rsidRDefault="005E0F20">
      <w:pPr>
        <w:pStyle w:val="ListBullet"/>
      </w:pPr>
      <w:r>
        <w:t>Describing how buildings might be designed to minimize the effects of earthquakes</w:t>
      </w:r>
    </w:p>
    <w:p w:rsidR="00E42687" w:rsidRDefault="005E0F20">
      <w:r>
        <w:rPr>
          <w:u w:val="single"/>
        </w:rPr>
        <w:t>Learning Outcomes</w:t>
      </w:r>
    </w:p>
    <w:p w:rsidR="00E42687" w:rsidRDefault="005E0F20">
      <w:pPr>
        <w:pStyle w:val="ListBullet2"/>
      </w:pPr>
      <w:r>
        <w:t>Computer / Technology Usage</w:t>
      </w:r>
    </w:p>
    <w:p w:rsidR="00E42687" w:rsidRDefault="005E0F20">
      <w:pPr>
        <w:pStyle w:val="ListBullet2"/>
      </w:pPr>
      <w:r>
        <w:t>Critical thinking</w:t>
      </w:r>
    </w:p>
    <w:p w:rsidR="00E42687" w:rsidRDefault="005E0F20">
      <w:pPr>
        <w:pStyle w:val="ListBullet2"/>
      </w:pPr>
      <w:r>
        <w:t>Cultural / Global Perspective</w:t>
      </w:r>
    </w:p>
    <w:p w:rsidR="00E42687" w:rsidRDefault="005E0F20">
      <w:pPr>
        <w:pStyle w:val="ListBullet2"/>
      </w:pPr>
      <w:r>
        <w:t>Environmental Responsibility</w:t>
      </w:r>
    </w:p>
    <w:p w:rsidR="00E42687" w:rsidRDefault="005E0F20">
      <w:pPr>
        <w:pStyle w:val="ListBullet2"/>
      </w:pPr>
      <w:r>
        <w:t>Information Literacy</w:t>
      </w:r>
    </w:p>
    <w:p w:rsidR="00E42687" w:rsidRDefault="005E0F20">
      <w:pPr>
        <w:pStyle w:val="ListBullet2"/>
      </w:pPr>
      <w:r>
        <w:t>Numbers / Data</w:t>
      </w:r>
    </w:p>
    <w:p w:rsidR="00E42687" w:rsidRDefault="005E0F20">
      <w:pPr>
        <w:pStyle w:val="Heading3"/>
      </w:pPr>
      <w:r>
        <w:t>Competency 5:</w:t>
      </w:r>
    </w:p>
    <w:p w:rsidR="00E42687" w:rsidRDefault="005E0F20">
      <w:r>
        <w:t>The student must show knowledge, comprehension, and application of the concept of plate tectonics by:</w:t>
      </w:r>
    </w:p>
    <w:p w:rsidR="00E42687" w:rsidRDefault="005E0F20">
      <w:pPr>
        <w:pStyle w:val="ListBullet"/>
      </w:pPr>
      <w:r>
        <w:t>Describing the historical development of the concept of plate tectonics.</w:t>
      </w:r>
    </w:p>
    <w:p w:rsidR="00E42687" w:rsidRDefault="005E0F20">
      <w:pPr>
        <w:pStyle w:val="ListBullet"/>
      </w:pPr>
      <w:r>
        <w:t>Describing the various types of</w:t>
      </w:r>
      <w:r>
        <w:t xml:space="preserve"> plate boundaries</w:t>
      </w:r>
    </w:p>
    <w:p w:rsidR="00E42687" w:rsidRDefault="005E0F20">
      <w:pPr>
        <w:pStyle w:val="ListBullet"/>
      </w:pPr>
      <w:r>
        <w:t>Comparing and contrasting different lines of evidence that are used to prove that plate tectonics occurs.</w:t>
      </w:r>
    </w:p>
    <w:p w:rsidR="00E42687" w:rsidRDefault="005E0F20">
      <w:pPr>
        <w:pStyle w:val="ListBullet"/>
      </w:pPr>
      <w:r>
        <w:t>Defining various terms related to plate tectonics including but not limited to: mid- ocean ridge, central rift valley, tensional for</w:t>
      </w:r>
      <w:r>
        <w:t>ces, convection cell, paleomagnetism, Curie Point, remnant magnetism, magnetic reversal, divergent plate boundaries, convergent plate boundaries, transform fault, hot spot, Ring of Fire, subduction zone, Benioff Zone, and volcanic island arc.</w:t>
      </w:r>
    </w:p>
    <w:p w:rsidR="00E42687" w:rsidRDefault="005E0F20">
      <w:r>
        <w:rPr>
          <w:u w:val="single"/>
        </w:rPr>
        <w:t>Learning Outc</w:t>
      </w:r>
      <w:r>
        <w:rPr>
          <w:u w:val="single"/>
        </w:rPr>
        <w:t>omes</w:t>
      </w:r>
    </w:p>
    <w:p w:rsidR="00E42687" w:rsidRDefault="005E0F20">
      <w:pPr>
        <w:pStyle w:val="ListBullet2"/>
      </w:pPr>
      <w:r>
        <w:lastRenderedPageBreak/>
        <w:t>Computer / Technology Usage</w:t>
      </w:r>
    </w:p>
    <w:p w:rsidR="00E42687" w:rsidRDefault="005E0F20">
      <w:pPr>
        <w:pStyle w:val="ListBullet2"/>
      </w:pPr>
      <w:r>
        <w:t>Critical thinking</w:t>
      </w:r>
    </w:p>
    <w:p w:rsidR="00E42687" w:rsidRDefault="005E0F20">
      <w:pPr>
        <w:pStyle w:val="ListBullet2"/>
      </w:pPr>
      <w:r>
        <w:t>Cultural / Global Perspective</w:t>
      </w:r>
    </w:p>
    <w:p w:rsidR="00E42687" w:rsidRDefault="005E0F20">
      <w:pPr>
        <w:pStyle w:val="ListBullet2"/>
      </w:pPr>
      <w:r>
        <w:t>Environmental Responsibility</w:t>
      </w:r>
    </w:p>
    <w:p w:rsidR="00E42687" w:rsidRDefault="005E0F20">
      <w:pPr>
        <w:pStyle w:val="ListBullet2"/>
      </w:pPr>
      <w:r>
        <w:t>Information Literacy</w:t>
      </w:r>
    </w:p>
    <w:p w:rsidR="00E42687" w:rsidRDefault="005E0F20">
      <w:pPr>
        <w:pStyle w:val="ListBullet2"/>
      </w:pPr>
      <w:r>
        <w:t>Numbers / Data</w:t>
      </w:r>
    </w:p>
    <w:p w:rsidR="00E42687" w:rsidRDefault="005E0F20">
      <w:pPr>
        <w:pStyle w:val="Heading3"/>
      </w:pPr>
      <w:r>
        <w:t>Competency 6:</w:t>
      </w:r>
    </w:p>
    <w:p w:rsidR="00E42687" w:rsidRDefault="005E0F20">
      <w:r>
        <w:t>The student must show knowledge, comprehension, and application of volcanic action and igneous i</w:t>
      </w:r>
      <w:r>
        <w:t>ntrusions by:</w:t>
      </w:r>
    </w:p>
    <w:p w:rsidR="00E42687" w:rsidRDefault="005E0F20">
      <w:pPr>
        <w:pStyle w:val="ListBullet"/>
      </w:pPr>
      <w:r>
        <w:t>Comparing and contrasting the different types of volcanoes.</w:t>
      </w:r>
    </w:p>
    <w:p w:rsidR="00E42687" w:rsidRDefault="005E0F20">
      <w:pPr>
        <w:pStyle w:val="ListBullet"/>
      </w:pPr>
      <w:r>
        <w:t>Defining the following terms related to igneous features, including but not limited to volcanism, viscosity, shield volcano, stratovolcano, cinder cone volcano, composite volcano, nu</w:t>
      </w:r>
      <w:r>
        <w:t>ée ardente, lahar, tiltmeter, harmonic seismic waves, laccolith, batholith, stock, and pyroclastic flows.</w:t>
      </w:r>
    </w:p>
    <w:p w:rsidR="00E42687" w:rsidRDefault="005E0F20">
      <w:pPr>
        <w:pStyle w:val="ListBullet"/>
      </w:pPr>
      <w:r>
        <w:t>Discussing the ways in which geologists try to predict volcanic eruptions.</w:t>
      </w:r>
    </w:p>
    <w:p w:rsidR="00E42687" w:rsidRDefault="005E0F20">
      <w:pPr>
        <w:pStyle w:val="ListBullet"/>
      </w:pPr>
      <w:r>
        <w:t>Comparing and contrasting concordant and discordant igneous intrusions</w:t>
      </w:r>
    </w:p>
    <w:p w:rsidR="00E42687" w:rsidRDefault="005E0F20">
      <w:r>
        <w:rPr>
          <w:u w:val="single"/>
        </w:rPr>
        <w:t>Lear</w:t>
      </w:r>
      <w:r>
        <w:rPr>
          <w:u w:val="single"/>
        </w:rPr>
        <w:t>ning Outcomes</w:t>
      </w:r>
    </w:p>
    <w:p w:rsidR="00E42687" w:rsidRDefault="005E0F20">
      <w:pPr>
        <w:pStyle w:val="ListBullet2"/>
      </w:pPr>
      <w:r>
        <w:t>Computer / Technology Usage</w:t>
      </w:r>
    </w:p>
    <w:p w:rsidR="00E42687" w:rsidRDefault="005E0F20">
      <w:pPr>
        <w:pStyle w:val="ListBullet2"/>
      </w:pPr>
      <w:r>
        <w:t>Critical thinking</w:t>
      </w:r>
    </w:p>
    <w:p w:rsidR="00E42687" w:rsidRDefault="005E0F20">
      <w:pPr>
        <w:pStyle w:val="ListBullet2"/>
      </w:pPr>
      <w:r>
        <w:t>Cultural / Global Perspective</w:t>
      </w:r>
    </w:p>
    <w:p w:rsidR="00E42687" w:rsidRDefault="005E0F20">
      <w:pPr>
        <w:pStyle w:val="ListBullet2"/>
      </w:pPr>
      <w:r>
        <w:t>Environmental Responsibility</w:t>
      </w:r>
    </w:p>
    <w:p w:rsidR="00E42687" w:rsidRDefault="005E0F20">
      <w:pPr>
        <w:pStyle w:val="ListBullet2"/>
      </w:pPr>
      <w:r>
        <w:t>Information Literacy</w:t>
      </w:r>
    </w:p>
    <w:p w:rsidR="00E42687" w:rsidRDefault="005E0F20">
      <w:pPr>
        <w:pStyle w:val="ListBullet2"/>
      </w:pPr>
      <w:r>
        <w:t>Numbers / Data</w:t>
      </w:r>
    </w:p>
    <w:p w:rsidR="00E42687" w:rsidRDefault="005E0F20">
      <w:pPr>
        <w:pStyle w:val="Heading3"/>
      </w:pPr>
      <w:r>
        <w:t>Competency 7:</w:t>
      </w:r>
    </w:p>
    <w:p w:rsidR="00E42687" w:rsidRDefault="005E0F20">
      <w:r>
        <w:t xml:space="preserve">The student must show knowledge, comprehension, and application of the surface flow of </w:t>
      </w:r>
      <w:r>
        <w:t>water and groundwater by:</w:t>
      </w:r>
    </w:p>
    <w:p w:rsidR="00E42687" w:rsidRDefault="005E0F20">
      <w:pPr>
        <w:pStyle w:val="ListBullet"/>
      </w:pPr>
      <w:r>
        <w:t>Discussing the changes that occur in a stream as one travels from its’ headwaters to its mouth.</w:t>
      </w:r>
    </w:p>
    <w:p w:rsidR="00E42687" w:rsidRDefault="005E0F20">
      <w:pPr>
        <w:pStyle w:val="ListBullet"/>
      </w:pPr>
      <w:r>
        <w:t>Defining the following terms related to running water and groundwater, including but not limited to: zone of aeration, zone of saturat</w:t>
      </w:r>
      <w:r>
        <w:t>ion, water table, artesian water system, spring, well, velocity, competence, capacity, discharge, stream, river, stalactite, stalagmite, column, and karst topography</w:t>
      </w:r>
    </w:p>
    <w:p w:rsidR="00E42687" w:rsidRDefault="005E0F20">
      <w:pPr>
        <w:pStyle w:val="ListBullet"/>
      </w:pPr>
      <w:r>
        <w:t>Discussing the stages of stream and valley development.</w:t>
      </w:r>
    </w:p>
    <w:p w:rsidR="00E42687" w:rsidRDefault="005E0F20">
      <w:pPr>
        <w:pStyle w:val="ListBullet"/>
      </w:pPr>
      <w:r>
        <w:t>Discussing the flow of groundwater</w:t>
      </w:r>
      <w:r>
        <w:t xml:space="preserve"> and the relationship between the water table and the surface topography.</w:t>
      </w:r>
    </w:p>
    <w:p w:rsidR="00E42687" w:rsidRDefault="005E0F20">
      <w:pPr>
        <w:pStyle w:val="ListBullet"/>
      </w:pPr>
      <w:r>
        <w:t>Discussing the chemical reactions that occur when groundwater travels through limestone.</w:t>
      </w:r>
    </w:p>
    <w:p w:rsidR="00E42687" w:rsidRDefault="005E0F20">
      <w:pPr>
        <w:pStyle w:val="ListBullet"/>
      </w:pPr>
      <w:r>
        <w:t>Discussing the geological effects of groundwater.</w:t>
      </w:r>
    </w:p>
    <w:p w:rsidR="00E42687" w:rsidRDefault="005E0F20">
      <w:r>
        <w:rPr>
          <w:u w:val="single"/>
        </w:rPr>
        <w:t>Learning Outcomes</w:t>
      </w:r>
    </w:p>
    <w:p w:rsidR="00E42687" w:rsidRDefault="005E0F20">
      <w:pPr>
        <w:pStyle w:val="ListBullet2"/>
      </w:pPr>
      <w:r>
        <w:lastRenderedPageBreak/>
        <w:t>Computer / Technology Usa</w:t>
      </w:r>
      <w:r>
        <w:t>ge</w:t>
      </w:r>
    </w:p>
    <w:p w:rsidR="00E42687" w:rsidRDefault="005E0F20">
      <w:pPr>
        <w:pStyle w:val="ListBullet2"/>
      </w:pPr>
      <w:r>
        <w:t>Critical thinking</w:t>
      </w:r>
    </w:p>
    <w:p w:rsidR="00E42687" w:rsidRDefault="005E0F20">
      <w:pPr>
        <w:pStyle w:val="ListBullet2"/>
      </w:pPr>
      <w:r>
        <w:t>Cultural / Global Perspective</w:t>
      </w:r>
    </w:p>
    <w:p w:rsidR="00E42687" w:rsidRDefault="005E0F20">
      <w:pPr>
        <w:pStyle w:val="ListBullet2"/>
      </w:pPr>
      <w:r>
        <w:t>Environmental Responsibility</w:t>
      </w:r>
    </w:p>
    <w:p w:rsidR="00E42687" w:rsidRDefault="005E0F20">
      <w:pPr>
        <w:pStyle w:val="ListBullet2"/>
      </w:pPr>
      <w:r>
        <w:t>Information Literacy</w:t>
      </w:r>
    </w:p>
    <w:p w:rsidR="00E42687" w:rsidRDefault="005E0F20">
      <w:pPr>
        <w:pStyle w:val="ListBullet2"/>
      </w:pPr>
      <w:r>
        <w:t>Numbers / Data</w:t>
      </w:r>
    </w:p>
    <w:p w:rsidR="00E42687" w:rsidRDefault="005E0F20">
      <w:pPr>
        <w:pStyle w:val="Heading3"/>
      </w:pPr>
      <w:r>
        <w:t>Competency 8:</w:t>
      </w:r>
    </w:p>
    <w:p w:rsidR="00E42687" w:rsidRDefault="005E0F20">
      <w:r>
        <w:t>The student must show knowledge, comprehension, and application of the basic principles of oceanography by:</w:t>
      </w:r>
    </w:p>
    <w:p w:rsidR="00E42687" w:rsidRDefault="005E0F20">
      <w:pPr>
        <w:pStyle w:val="ListBullet"/>
      </w:pPr>
      <w:r>
        <w:t>Discussing the str</w:t>
      </w:r>
      <w:r>
        <w:t>ucture and bathymetry of the continental margins as well as the deep ocean basins.</w:t>
      </w:r>
    </w:p>
    <w:p w:rsidR="00E42687" w:rsidRDefault="005E0F20">
      <w:pPr>
        <w:pStyle w:val="ListBullet"/>
      </w:pPr>
      <w:r>
        <w:t>Comparing and contrasting the types of sediments found on the seafloor.</w:t>
      </w:r>
    </w:p>
    <w:p w:rsidR="00E42687" w:rsidRDefault="005E0F20">
      <w:pPr>
        <w:pStyle w:val="ListBullet"/>
      </w:pPr>
      <w:r>
        <w:t>Discussing the origin of submarine canyons and atolls.</w:t>
      </w:r>
    </w:p>
    <w:p w:rsidR="00E42687" w:rsidRDefault="005E0F20">
      <w:pPr>
        <w:pStyle w:val="ListBullet"/>
      </w:pPr>
      <w:r>
        <w:t>Discussing tides.</w:t>
      </w:r>
    </w:p>
    <w:p w:rsidR="00E42687" w:rsidRDefault="005E0F20">
      <w:pPr>
        <w:pStyle w:val="ListBullet"/>
      </w:pPr>
      <w:r>
        <w:t xml:space="preserve">Discussing how wave action </w:t>
      </w:r>
      <w:r>
        <w:t>modifies coastlines.</w:t>
      </w:r>
    </w:p>
    <w:p w:rsidR="00E42687" w:rsidRDefault="005E0F20">
      <w:pPr>
        <w:pStyle w:val="ListBullet"/>
      </w:pPr>
      <w:r>
        <w:t>Discussing, using specific examples, the movement of sand along a beach and the effects of man’s intervention.</w:t>
      </w:r>
    </w:p>
    <w:p w:rsidR="00E42687" w:rsidRDefault="005E0F20">
      <w:pPr>
        <w:pStyle w:val="ListBullet"/>
      </w:pPr>
      <w:r>
        <w:t>Defining the following terms related to oceanography, including but not limited to: turbidity flow, abyssal plains, deep oce</w:t>
      </w:r>
      <w:r>
        <w:t>an trench, terrigenous sediment, biogenous sediment, hydrogenous sediment, wave height, wavelength, wave refraction, longshore current, spit, bay mouth bar, wave-cut terrace, groin, and jetty.</w:t>
      </w:r>
    </w:p>
    <w:p w:rsidR="00E42687" w:rsidRDefault="005E0F20">
      <w:r>
        <w:rPr>
          <w:u w:val="single"/>
        </w:rPr>
        <w:t>Learning Outcomes</w:t>
      </w:r>
    </w:p>
    <w:p w:rsidR="00E42687" w:rsidRDefault="005E0F20">
      <w:pPr>
        <w:pStyle w:val="ListBullet2"/>
      </w:pPr>
      <w:r>
        <w:t>Computer / Technology Usage</w:t>
      </w:r>
    </w:p>
    <w:p w:rsidR="00E42687" w:rsidRDefault="005E0F20">
      <w:pPr>
        <w:pStyle w:val="ListBullet2"/>
      </w:pPr>
      <w:r>
        <w:t>Critical thinking</w:t>
      </w:r>
    </w:p>
    <w:p w:rsidR="00E42687" w:rsidRDefault="005E0F20">
      <w:pPr>
        <w:pStyle w:val="ListBullet2"/>
      </w:pPr>
      <w:r>
        <w:t>Cultural / Global Perspective</w:t>
      </w:r>
    </w:p>
    <w:p w:rsidR="00E42687" w:rsidRDefault="005E0F20">
      <w:pPr>
        <w:pStyle w:val="ListBullet2"/>
      </w:pPr>
      <w:r>
        <w:t>Environmental Responsibility</w:t>
      </w:r>
    </w:p>
    <w:p w:rsidR="00E42687" w:rsidRDefault="005E0F20">
      <w:pPr>
        <w:pStyle w:val="ListBullet2"/>
      </w:pPr>
      <w:r>
        <w:t>Information Literacy</w:t>
      </w:r>
    </w:p>
    <w:p w:rsidR="00E42687" w:rsidRDefault="005E0F20">
      <w:pPr>
        <w:pStyle w:val="ListBullet2"/>
      </w:pPr>
      <w:r>
        <w:t>Numbers / Data</w:t>
      </w:r>
    </w:p>
    <w:sectPr w:rsidR="00E42687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0F20"/>
    <w:rsid w:val="00AA1D8D"/>
    <w:rsid w:val="00B47730"/>
    <w:rsid w:val="00CB0664"/>
    <w:rsid w:val="00E426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24B7B28-DC47-4EB5-826F-2D631143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3FDC13-993F-4AAD-8460-D8D84A2E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ESC1000 General Education Earth Science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2022-11-29T14:25:00Z</dcterms:modified>
  <cp:category/>
</cp:coreProperties>
</file>