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681" w:rsidRDefault="00BC67BE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600200" cy="521207"/>
            <wp:effectExtent l="0" t="0" r="0" b="0"/>
            <wp:docPr id="1" name="Picture 1" descr="Miami Dade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clog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42681" w:rsidRDefault="00BC67BE">
      <w:pPr>
        <w:pStyle w:val="Heading1"/>
        <w:jc w:val="center"/>
      </w:pPr>
      <w:r>
        <w:t>Course Syllabus</w:t>
      </w:r>
    </w:p>
    <w:p w:rsidR="00242681" w:rsidRDefault="00BC67BE">
      <w:pPr>
        <w:pStyle w:val="Heading2"/>
      </w:pPr>
      <w:r>
        <w:t>Course Information</w:t>
      </w:r>
    </w:p>
    <w:p w:rsidR="00242681" w:rsidRDefault="00BC67BE">
      <w:r>
        <w:rPr>
          <w:b/>
        </w:rPr>
        <w:t xml:space="preserve">Course Title: </w:t>
      </w:r>
      <w:r>
        <w:t>Physics (without) Calculus 1</w:t>
      </w:r>
    </w:p>
    <w:p w:rsidR="00242681" w:rsidRDefault="00BC67BE">
      <w:r>
        <w:rPr>
          <w:b/>
        </w:rPr>
        <w:t xml:space="preserve">Subject and Number: </w:t>
      </w:r>
      <w:r>
        <w:t>PHY 2053</w:t>
      </w:r>
    </w:p>
    <w:p w:rsidR="00242681" w:rsidRDefault="00BC67BE">
      <w:r>
        <w:rPr>
          <w:b/>
        </w:rPr>
        <w:t xml:space="preserve">Course Description: </w:t>
      </w:r>
      <w:r>
        <w:t xml:space="preserve">An introduction to the basic principles of physics. PHY 2053 covers mechanics, sound and thermodynamics. Prerequisite: MAC </w:t>
      </w:r>
      <w:r>
        <w:t>1114 or MAC 1147; corequisite: PHY 2053L.</w:t>
      </w:r>
    </w:p>
    <w:p w:rsidR="00242681" w:rsidRDefault="00BC67BE">
      <w:r>
        <w:rPr>
          <w:b/>
        </w:rPr>
        <w:t xml:space="preserve">Class Number: </w:t>
      </w:r>
      <w:r>
        <w:t>LOREM IPSUM</w:t>
      </w:r>
    </w:p>
    <w:p w:rsidR="00242681" w:rsidRDefault="00BC67BE">
      <w:r>
        <w:rPr>
          <w:b/>
        </w:rPr>
        <w:t xml:space="preserve">Term and Year: </w:t>
      </w:r>
      <w:r>
        <w:t>LOREM IPSUM</w:t>
      </w:r>
    </w:p>
    <w:p w:rsidR="00242681" w:rsidRDefault="00BC67BE">
      <w:r>
        <w:rPr>
          <w:b/>
        </w:rPr>
        <w:t xml:space="preserve">Course Modality: </w:t>
      </w:r>
      <w:hyperlink r:id="rId7">
        <w:r>
          <w:rPr>
            <w:color w:val="0563C1"/>
          </w:rPr>
          <w:t>MDC Modalities</w:t>
        </w:r>
      </w:hyperlink>
    </w:p>
    <w:p w:rsidR="00242681" w:rsidRDefault="00BC67BE">
      <w:pPr>
        <w:pStyle w:val="Heading2"/>
      </w:pPr>
      <w:r>
        <w:t>Instructor Information</w:t>
      </w:r>
    </w:p>
    <w:p w:rsidR="00242681" w:rsidRDefault="00BC67BE">
      <w:r>
        <w:rPr>
          <w:b/>
        </w:rPr>
        <w:t xml:space="preserve">Name: </w:t>
      </w:r>
      <w:r>
        <w:t>LOREM IPSUM</w:t>
      </w:r>
    </w:p>
    <w:p w:rsidR="00242681" w:rsidRDefault="00BC67BE">
      <w:r>
        <w:rPr>
          <w:b/>
        </w:rPr>
        <w:t xml:space="preserve">Department and </w:t>
      </w:r>
      <w:r>
        <w:rPr>
          <w:b/>
        </w:rPr>
        <w:t xml:space="preserve">Campus: </w:t>
      </w:r>
      <w:r>
        <w:t>LOREM IPSUM</w:t>
      </w:r>
    </w:p>
    <w:p w:rsidR="00242681" w:rsidRDefault="00BC67BE">
      <w:r>
        <w:rPr>
          <w:b/>
        </w:rPr>
        <w:t xml:space="preserve">Office location: </w:t>
      </w:r>
      <w:r>
        <w:t>LOREM IPSUM</w:t>
      </w:r>
    </w:p>
    <w:p w:rsidR="00242681" w:rsidRDefault="00BC67BE">
      <w:r>
        <w:rPr>
          <w:b/>
        </w:rPr>
        <w:t xml:space="preserve">Office hours: </w:t>
      </w:r>
      <w:r>
        <w:rPr>
          <w:i/>
        </w:rPr>
        <w:t>(communicate course office hours with students)</w:t>
      </w:r>
    </w:p>
    <w:p w:rsidR="00242681" w:rsidRDefault="00BC67BE">
      <w:r>
        <w:rPr>
          <w:b/>
        </w:rPr>
        <w:t xml:space="preserve">Phone number: </w:t>
      </w:r>
      <w:r>
        <w:t>123-456-7890</w:t>
      </w:r>
    </w:p>
    <w:p w:rsidR="00242681" w:rsidRDefault="00BC67BE">
      <w:r>
        <w:rPr>
          <w:b/>
        </w:rPr>
        <w:t xml:space="preserve">Email: </w:t>
      </w:r>
      <w:r>
        <w:t>LOREM IPSUM</w:t>
      </w:r>
    </w:p>
    <w:p w:rsidR="00242681" w:rsidRDefault="00BC67BE">
      <w:r>
        <w:rPr>
          <w:b/>
        </w:rPr>
        <w:t xml:space="preserve">Communication Policy: </w:t>
      </w:r>
      <w:r>
        <w:rPr>
          <w:i/>
        </w:rPr>
        <w:t>(Faculty will establish protocols for communication with students)</w:t>
      </w:r>
    </w:p>
    <w:p w:rsidR="00242681" w:rsidRDefault="00BC67BE">
      <w:pPr>
        <w:pStyle w:val="Heading2"/>
      </w:pPr>
      <w:r>
        <w:t>Required T</w:t>
      </w:r>
      <w:r>
        <w:t>extbook, Course Materials, and Technology</w:t>
      </w:r>
    </w:p>
    <w:p w:rsidR="00242681" w:rsidRDefault="00BC67BE">
      <w:r>
        <w:rPr>
          <w:b/>
        </w:rPr>
        <w:t xml:space="preserve">Required course materials: </w:t>
      </w:r>
      <w:r>
        <w:rPr>
          <w:i/>
        </w:rPr>
        <w:t>(Textbook(s), library reserves, shark pack, and/or other required readings. Include ISBN Number and author(s))</w:t>
      </w:r>
    </w:p>
    <w:p w:rsidR="00242681" w:rsidRDefault="00BC67BE">
      <w:r>
        <w:rPr>
          <w:b/>
        </w:rPr>
        <w:t xml:space="preserve">List optional/supplemental materials/OER: </w:t>
      </w:r>
      <w:r>
        <w:t>LOREM IPSUM</w:t>
      </w:r>
    </w:p>
    <w:p w:rsidR="00242681" w:rsidRDefault="00BC67BE">
      <w:r>
        <w:rPr>
          <w:b/>
        </w:rPr>
        <w:t>Technology &amp; Technical</w:t>
      </w:r>
      <w:r>
        <w:rPr>
          <w:b/>
        </w:rPr>
        <w:t xml:space="preserve"> Skill Requirements: </w:t>
      </w:r>
      <w:r>
        <w:rPr>
          <w:i/>
        </w:rPr>
        <w:t>(Technology tools or equipment students need to complete this course are included)</w:t>
      </w:r>
    </w:p>
    <w:p w:rsidR="00242681" w:rsidRDefault="00BC67BE">
      <w:pPr>
        <w:pStyle w:val="Heading2"/>
      </w:pPr>
      <w:r>
        <w:lastRenderedPageBreak/>
        <w:t>Grading Policy &amp; Assessment Methods</w:t>
      </w:r>
    </w:p>
    <w:p w:rsidR="00242681" w:rsidRDefault="00BC67BE">
      <w:r>
        <w:rPr>
          <w:i/>
        </w:rPr>
        <w:t>List all activities, papers, quizzes, tests, etc. including grading scale used for final grade calculation. Relation</w:t>
      </w:r>
      <w:r>
        <w:rPr>
          <w:i/>
        </w:rPr>
        <w:t>ships between the final grade and the learner’s accumulated points or percentages/weights breakdown for each assessment or component of the course grade.</w:t>
      </w:r>
    </w:p>
    <w:p w:rsidR="00242681" w:rsidRDefault="00BC67BE">
      <w:r>
        <w:rPr>
          <w:i/>
        </w:rPr>
        <w:t>Include policy on late submissions.</w:t>
      </w:r>
    </w:p>
    <w:p w:rsidR="00242681" w:rsidRDefault="00BC67BE">
      <w:r>
        <w:rPr>
          <w:i/>
        </w:rPr>
        <w:t>For MDC Live and MDC Online courses, include policy regarding exam</w:t>
      </w:r>
      <w:r>
        <w:rPr>
          <w:i/>
        </w:rPr>
        <w:t>s (e.g., ProctorU, Respondus Lockdown and Monitor, etc.)</w:t>
      </w:r>
    </w:p>
    <w:p w:rsidR="00242681" w:rsidRDefault="00BC67BE">
      <w:r>
        <w:rPr>
          <w:i/>
        </w:rPr>
        <w:t>If applicable, include guidelines for extra credit.</w:t>
      </w:r>
    </w:p>
    <w:p w:rsidR="00242681" w:rsidRDefault="00BC67BE">
      <w:r>
        <w:rPr>
          <w:b/>
        </w:rPr>
        <w:t xml:space="preserve">Incomplete Grades: </w:t>
      </w:r>
      <w:hyperlink r:id="rId8">
        <w:r>
          <w:rPr>
            <w:color w:val="0563C1"/>
          </w:rPr>
          <w:t>View the college’s procedures for Incomplete Grades</w:t>
        </w:r>
      </w:hyperlink>
    </w:p>
    <w:p w:rsidR="00242681" w:rsidRDefault="00BC67BE">
      <w:pPr>
        <w:pStyle w:val="Heading2"/>
      </w:pPr>
      <w:r>
        <w:t>Miami Da</w:t>
      </w:r>
      <w:r>
        <w:t>de College Policies</w:t>
      </w:r>
    </w:p>
    <w:p w:rsidR="00242681" w:rsidRDefault="00BC67BE">
      <w:r>
        <w:rPr>
          <w:b/>
        </w:rPr>
        <w:t xml:space="preserve">Attendance Policy: </w:t>
      </w:r>
      <w:r>
        <w:rPr>
          <w:i/>
        </w:rPr>
        <w:t>(Faculty include precise statements about illnesses/emergencies/ tardiness, missed assignments/make-up.)</w:t>
      </w:r>
    </w:p>
    <w:p w:rsidR="00242681" w:rsidRDefault="00BC67BE">
      <w:r>
        <w:rPr>
          <w:b/>
        </w:rPr>
        <w:t xml:space="preserve">Students Rights and Responsibilities: </w:t>
      </w:r>
      <w:r>
        <w:rPr>
          <w:i/>
        </w:rPr>
        <w:t xml:space="preserve">Policies addressing academic integrity and plagiarism, code of conduct, </w:t>
      </w:r>
      <w:r>
        <w:rPr>
          <w:i/>
        </w:rPr>
        <w:t>grade appeals, religious observations, services for students with special needs, student complaints, and other.</w:t>
      </w:r>
    </w:p>
    <w:p w:rsidR="00242681" w:rsidRDefault="00BC67BE">
      <w:hyperlink r:id="rId9">
        <w:r>
          <w:rPr>
            <w:color w:val="0563C1"/>
          </w:rPr>
          <w:t>For more information, visit the Student’s Rights and Responsibilities page</w:t>
        </w:r>
      </w:hyperlink>
    </w:p>
    <w:p w:rsidR="00242681" w:rsidRDefault="00BC67BE">
      <w:pPr>
        <w:pStyle w:val="Heading2"/>
      </w:pPr>
      <w:r>
        <w:t>Available Support Services &amp; Resources</w:t>
      </w:r>
    </w:p>
    <w:p w:rsidR="00242681" w:rsidRDefault="00BC67BE">
      <w:pPr>
        <w:pStyle w:val="ListBullet2"/>
      </w:pPr>
      <w:hyperlink r:id="rId10">
        <w:r>
          <w:rPr>
            <w:color w:val="0563C1"/>
          </w:rPr>
          <w:t>Tutoring Labs and Technology – Learning Resources</w:t>
        </w:r>
      </w:hyperlink>
    </w:p>
    <w:p w:rsidR="00242681" w:rsidRDefault="00BC67BE">
      <w:pPr>
        <w:pStyle w:val="ListBullet2"/>
      </w:pPr>
      <w:hyperlink r:id="rId11">
        <w:r>
          <w:rPr>
            <w:color w:val="0563C1"/>
          </w:rPr>
          <w:t>Virtual Tutoring throu</w:t>
        </w:r>
        <w:r>
          <w:rPr>
            <w:color w:val="0563C1"/>
          </w:rPr>
          <w:t>gh Learning Resources or Smarthinking Online Tutoring</w:t>
        </w:r>
      </w:hyperlink>
    </w:p>
    <w:p w:rsidR="00242681" w:rsidRDefault="00BC67BE">
      <w:pPr>
        <w:pStyle w:val="ListBullet2"/>
      </w:pPr>
      <w:hyperlink r:id="rId12">
        <w:r>
          <w:rPr>
            <w:color w:val="0563C1"/>
          </w:rPr>
          <w:t>ACCESS: A Comprehensive Center for Exceptional Student Services</w:t>
        </w:r>
      </w:hyperlink>
    </w:p>
    <w:p w:rsidR="00242681" w:rsidRDefault="00BC67BE">
      <w:pPr>
        <w:pStyle w:val="ListBullet2"/>
      </w:pPr>
      <w:hyperlink r:id="rId13">
        <w:r>
          <w:rPr>
            <w:color w:val="0563C1"/>
          </w:rPr>
          <w:t>Advisement</w:t>
        </w:r>
      </w:hyperlink>
    </w:p>
    <w:p w:rsidR="00242681" w:rsidRDefault="00BC67BE">
      <w:pPr>
        <w:pStyle w:val="ListBullet2"/>
      </w:pPr>
      <w:hyperlink r:id="rId14">
        <w:r>
          <w:rPr>
            <w:color w:val="0563C1"/>
          </w:rPr>
          <w:t>Password and Login Technical Support</w:t>
        </w:r>
      </w:hyperlink>
    </w:p>
    <w:p w:rsidR="00242681" w:rsidRDefault="00BC67BE">
      <w:pPr>
        <w:pStyle w:val="ListBullet2"/>
      </w:pPr>
      <w:hyperlink r:id="rId15">
        <w:r>
          <w:rPr>
            <w:color w:val="0563C1"/>
          </w:rPr>
          <w:t>Technical Support for MDC Live and MDC Online Courses</w:t>
        </w:r>
      </w:hyperlink>
    </w:p>
    <w:p w:rsidR="00242681" w:rsidRDefault="00BC67BE">
      <w:pPr>
        <w:pStyle w:val="ListBullet2"/>
      </w:pPr>
      <w:hyperlink r:id="rId16">
        <w:r>
          <w:rPr>
            <w:color w:val="0563C1"/>
          </w:rPr>
          <w:t>SMART Pl</w:t>
        </w:r>
        <w:r>
          <w:rPr>
            <w:color w:val="0563C1"/>
          </w:rPr>
          <w:t>an</w:t>
        </w:r>
      </w:hyperlink>
    </w:p>
    <w:p w:rsidR="00242681" w:rsidRDefault="00BC67BE">
      <w:r>
        <w:rPr>
          <w:i/>
        </w:rPr>
        <w:t>(Faculty select from the above if applicable and include additional course/campus specific resources)</w:t>
      </w:r>
    </w:p>
    <w:p w:rsidR="00242681" w:rsidRDefault="00BC67BE">
      <w:pPr>
        <w:pStyle w:val="Heading2"/>
      </w:pPr>
      <w:r>
        <w:t>Available Support Services &amp; Resources</w:t>
      </w:r>
    </w:p>
    <w:p w:rsidR="00242681" w:rsidRDefault="00BC67BE">
      <w:pPr>
        <w:pStyle w:val="ListBullet2"/>
      </w:pPr>
      <w:hyperlink r:id="rId17">
        <w:r>
          <w:rPr>
            <w:color w:val="0563C1"/>
          </w:rPr>
          <w:t>Public Safety - Services</w:t>
        </w:r>
      </w:hyperlink>
    </w:p>
    <w:p w:rsidR="00242681" w:rsidRDefault="00BC67BE">
      <w:pPr>
        <w:pStyle w:val="ListBullet2"/>
      </w:pPr>
      <w:hyperlink r:id="rId18">
        <w:r>
          <w:rPr>
            <w:color w:val="0563C1"/>
          </w:rPr>
          <w:t xml:space="preserve">Hurricane and Other Natural Disasters: </w:t>
        </w:r>
      </w:hyperlink>
      <w:r>
        <w:t>In the event of a hurricane or other disaster, the class follows the schedule established by the College for campus-based courses. Please visit the MDC website or call the MDC Hotl</w:t>
      </w:r>
      <w:r>
        <w:t>ine (305-237-7500) for situation updates.</w:t>
      </w:r>
    </w:p>
    <w:p w:rsidR="00242681" w:rsidRDefault="00BC67BE">
      <w:r>
        <w:br w:type="page"/>
      </w:r>
    </w:p>
    <w:p w:rsidR="00242681" w:rsidRDefault="00BC67BE">
      <w:pPr>
        <w:pStyle w:val="Heading2"/>
      </w:pPr>
      <w:r>
        <w:lastRenderedPageBreak/>
        <w:t>Course Description</w:t>
      </w:r>
    </w:p>
    <w:p w:rsidR="00242681" w:rsidRDefault="00BC67BE">
      <w:r>
        <w:rPr>
          <w:b/>
        </w:rPr>
        <w:t>PHY2053 | Physics (without) Calculus 1 | 3 credits</w:t>
      </w:r>
    </w:p>
    <w:p w:rsidR="00242681" w:rsidRDefault="00BC67BE">
      <w:r>
        <w:t>An introduction to the basic principles of physics. PHY 2053 covers mechanics, sound and thermodynamics. Prerequisite: MAC 1114 or MAC 1147; c</w:t>
      </w:r>
      <w:r>
        <w:t>orequisite: PHY 2053L.</w:t>
      </w:r>
    </w:p>
    <w:p w:rsidR="00242681" w:rsidRDefault="00BC67BE">
      <w:pPr>
        <w:pStyle w:val="Heading2"/>
      </w:pPr>
      <w:r>
        <w:t>Course Competencies</w:t>
      </w:r>
    </w:p>
    <w:p w:rsidR="00242681" w:rsidRDefault="00BC67BE">
      <w:pPr>
        <w:pStyle w:val="Heading3"/>
      </w:pPr>
      <w:r>
        <w:t>Competency 1:</w:t>
      </w:r>
    </w:p>
    <w:p w:rsidR="00242681" w:rsidRDefault="00BC67BE">
      <w:r>
        <w:t>The student will demonstrate knowledge, comprehension, application and synthesis of units and dimensions by:</w:t>
      </w:r>
    </w:p>
    <w:p w:rsidR="00242681" w:rsidRDefault="00BC67BE">
      <w:pPr>
        <w:pStyle w:val="ListBullet"/>
      </w:pPr>
      <w:r>
        <w:t>Stating or recognizing the fundamental dimensions of mass, length, and time.</w:t>
      </w:r>
    </w:p>
    <w:p w:rsidR="00242681" w:rsidRDefault="00BC67BE">
      <w:pPr>
        <w:pStyle w:val="ListBullet"/>
      </w:pPr>
      <w:r>
        <w:t>Expressing th</w:t>
      </w:r>
      <w:r>
        <w:t>e dimensions of physical quantities in terms of these fundamental dimensions.</w:t>
      </w:r>
    </w:p>
    <w:p w:rsidR="00242681" w:rsidRDefault="00BC67BE">
      <w:pPr>
        <w:pStyle w:val="ListBullet"/>
      </w:pPr>
      <w:r>
        <w:t>Evaluating the consistency of formulas through consideration of the dimensions involved.</w:t>
      </w:r>
    </w:p>
    <w:p w:rsidR="00242681" w:rsidRDefault="00BC67BE">
      <w:pPr>
        <w:pStyle w:val="ListBullet"/>
      </w:pPr>
      <w:r>
        <w:t>Stating or recognizing the decimal pattern and prefixes used in the metric system.</w:t>
      </w:r>
    </w:p>
    <w:p w:rsidR="00242681" w:rsidRDefault="00BC67BE">
      <w:pPr>
        <w:pStyle w:val="ListBullet"/>
      </w:pPr>
      <w:r>
        <w:t>Statin</w:t>
      </w:r>
      <w:r>
        <w:t>g or recognizing the units of all the physical quantities discussed in this course.</w:t>
      </w:r>
    </w:p>
    <w:p w:rsidR="00242681" w:rsidRDefault="00BC67BE">
      <w:pPr>
        <w:pStyle w:val="ListBullet"/>
      </w:pPr>
      <w:r>
        <w:t>Expressing the units of complex physical quantities discussed in this course in terms of simpler units.</w:t>
      </w:r>
    </w:p>
    <w:p w:rsidR="00242681" w:rsidRDefault="00BC67BE">
      <w:pPr>
        <w:pStyle w:val="ListBullet"/>
      </w:pPr>
      <w:r>
        <w:t>Stating approximate measurements of ordinary objects using either SI</w:t>
      </w:r>
      <w:r>
        <w:t xml:space="preserve"> or British units.</w:t>
      </w:r>
    </w:p>
    <w:p w:rsidR="00242681" w:rsidRDefault="00BC67BE">
      <w:pPr>
        <w:pStyle w:val="ListBullet"/>
      </w:pPr>
      <w:r>
        <w:t>Converting between different units of measure.</w:t>
      </w:r>
    </w:p>
    <w:p w:rsidR="00242681" w:rsidRDefault="00BC67BE">
      <w:pPr>
        <w:pStyle w:val="ListBullet"/>
      </w:pPr>
      <w:r>
        <w:t>Deriving the conversion factors for area and volume units from the related length conversion factors.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Numbers / Data</w:t>
      </w:r>
    </w:p>
    <w:p w:rsidR="00242681" w:rsidRDefault="00BC67BE">
      <w:pPr>
        <w:pStyle w:val="Heading3"/>
      </w:pPr>
      <w:r>
        <w:t>Competency 2:</w:t>
      </w:r>
    </w:p>
    <w:p w:rsidR="00242681" w:rsidRDefault="00BC67BE">
      <w:r>
        <w:t>The student will demonstrate comprehension and application of scientific notation by:</w:t>
      </w:r>
    </w:p>
    <w:p w:rsidR="00242681" w:rsidRDefault="00BC67BE">
      <w:pPr>
        <w:pStyle w:val="ListBullet"/>
      </w:pPr>
      <w:r>
        <w:t>Converting between scientific and standard notation.</w:t>
      </w:r>
    </w:p>
    <w:p w:rsidR="00242681" w:rsidRDefault="00BC67BE">
      <w:pPr>
        <w:pStyle w:val="ListBullet"/>
      </w:pPr>
      <w:r>
        <w:t>Performing calculations with scientific notation.</w:t>
      </w:r>
    </w:p>
    <w:p w:rsidR="00242681" w:rsidRDefault="00BC67BE">
      <w:pPr>
        <w:pStyle w:val="ListBullet"/>
      </w:pPr>
      <w:r>
        <w:t>Demonstrating comprehension and application of significant figures.</w:t>
      </w:r>
    </w:p>
    <w:p w:rsidR="00242681" w:rsidRDefault="00BC67BE">
      <w:pPr>
        <w:pStyle w:val="ListBullet"/>
      </w:pPr>
      <w:r>
        <w:t>Keeping track of the proper number of significant figures when expressing values of physical quantities.</w:t>
      </w:r>
    </w:p>
    <w:p w:rsidR="00242681" w:rsidRDefault="00BC67BE">
      <w:pPr>
        <w:pStyle w:val="ListBullet"/>
      </w:pPr>
      <w:r>
        <w:t>Performing mathematical operations.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lastRenderedPageBreak/>
        <w:t>Numbers / Data</w:t>
      </w:r>
    </w:p>
    <w:p w:rsidR="00242681" w:rsidRDefault="00BC67BE">
      <w:pPr>
        <w:pStyle w:val="Heading3"/>
      </w:pPr>
      <w:r>
        <w:t>Competency 3:</w:t>
      </w:r>
    </w:p>
    <w:p w:rsidR="00242681" w:rsidRDefault="00BC67BE">
      <w:r>
        <w:t>The student will demonstrate</w:t>
      </w:r>
      <w:r>
        <w:t xml:space="preserve"> knowledge, application, and analysis of the relationship between two directly proportional variables by:</w:t>
      </w:r>
    </w:p>
    <w:p w:rsidR="00242681" w:rsidRDefault="00BC67BE">
      <w:pPr>
        <w:pStyle w:val="ListBullet"/>
      </w:pPr>
      <w:r>
        <w:t>Recognizing analytically or graphically when two quantities are in direct proportion.</w:t>
      </w:r>
    </w:p>
    <w:p w:rsidR="00242681" w:rsidRDefault="00BC67BE">
      <w:pPr>
        <w:pStyle w:val="ListBullet"/>
      </w:pPr>
      <w:r>
        <w:t>Obtaining graphically or analytically the constant of proportion</w:t>
      </w:r>
      <w:r>
        <w:t>ality between those quantities.</w:t>
      </w:r>
    </w:p>
    <w:p w:rsidR="00242681" w:rsidRDefault="00BC67BE">
      <w:pPr>
        <w:pStyle w:val="ListBullet"/>
      </w:pPr>
      <w:r>
        <w:t>Calculating unknown values of directly proportional quantities using known values of those quantities.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Numbers / Data</w:t>
      </w:r>
    </w:p>
    <w:p w:rsidR="00242681" w:rsidRDefault="00BC67BE">
      <w:pPr>
        <w:pStyle w:val="Heading3"/>
      </w:pPr>
      <w:r>
        <w:t>Competency 4:</w:t>
      </w:r>
    </w:p>
    <w:p w:rsidR="00242681" w:rsidRDefault="00BC67BE">
      <w:r>
        <w:t xml:space="preserve">The student will demonstrate </w:t>
      </w:r>
      <w:r>
        <w:t>knowledge, comprehension, application and evaluation of vectors by:</w:t>
      </w:r>
    </w:p>
    <w:p w:rsidR="00242681" w:rsidRDefault="00BC67BE">
      <w:pPr>
        <w:pStyle w:val="ListBullet"/>
      </w:pPr>
      <w:r>
        <w:t>Stating or recognizing the definition of vector quantities.</w:t>
      </w:r>
    </w:p>
    <w:p w:rsidR="00242681" w:rsidRDefault="00BC67BE">
      <w:pPr>
        <w:pStyle w:val="ListBullet"/>
      </w:pPr>
      <w:r>
        <w:t>Distinguishing between vectors an scalars.</w:t>
      </w:r>
    </w:p>
    <w:p w:rsidR="00242681" w:rsidRDefault="00BC67BE">
      <w:pPr>
        <w:pStyle w:val="ListBullet"/>
      </w:pPr>
      <w:r>
        <w:t>Representing vectors graphically in polar coordinates in rectangular coordinates.</w:t>
      </w:r>
    </w:p>
    <w:p w:rsidR="00242681" w:rsidRDefault="00BC67BE">
      <w:pPr>
        <w:pStyle w:val="ListBullet"/>
      </w:pPr>
      <w:r>
        <w:t>Con</w:t>
      </w:r>
      <w:r>
        <w:t>verting between polar and rectangular representations of vectors.</w:t>
      </w:r>
    </w:p>
    <w:p w:rsidR="00242681" w:rsidRDefault="00BC67BE">
      <w:pPr>
        <w:pStyle w:val="ListBullet"/>
      </w:pPr>
      <w:r>
        <w:t>Adding and subtracting vectors graphically and analytically.</w:t>
      </w:r>
    </w:p>
    <w:p w:rsidR="00242681" w:rsidRDefault="00BC67BE">
      <w:pPr>
        <w:pStyle w:val="ListBullet"/>
      </w:pPr>
      <w:r>
        <w:t>Multiplying a vector times a scalar graphically and analytically.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</w:t>
      </w:r>
      <w:r>
        <w:t>s / Data</w:t>
      </w:r>
    </w:p>
    <w:p w:rsidR="00242681" w:rsidRDefault="00BC67BE">
      <w:pPr>
        <w:pStyle w:val="Heading3"/>
      </w:pPr>
      <w:r>
        <w:t>Competency 5:</w:t>
      </w:r>
    </w:p>
    <w:p w:rsidR="00242681" w:rsidRDefault="00BC67BE">
      <w:r>
        <w:t>The student will demonstrate knowledge, comprehension, and application analysis and evaluation of translational kinematics by:</w:t>
      </w:r>
    </w:p>
    <w:p w:rsidR="00242681" w:rsidRDefault="00BC67BE">
      <w:pPr>
        <w:pStyle w:val="ListBullet"/>
      </w:pPr>
      <w:r>
        <w:t>Stating, recognizing and applying the definitions of the fundamental kinematics quantities -- position, di</w:t>
      </w:r>
      <w:r>
        <w:t>splacement, distance, velocity, speed, and acceleration.</w:t>
      </w:r>
    </w:p>
    <w:p w:rsidR="00242681" w:rsidRDefault="00BC67BE">
      <w:pPr>
        <w:pStyle w:val="ListBullet"/>
      </w:pPr>
      <w:r>
        <w:t>Distinguishing between the concepts of instantaneous and average change in general and as they apply to displacement, velocity, speed, acceleration and power.</w:t>
      </w:r>
    </w:p>
    <w:p w:rsidR="00242681" w:rsidRDefault="00BC67BE">
      <w:pPr>
        <w:pStyle w:val="ListBullet"/>
      </w:pPr>
      <w:r>
        <w:t>Plotting position, displacement, velocit</w:t>
      </w:r>
      <w:r>
        <w:t>y, or acceleration vs. Time graphs from given data.</w:t>
      </w:r>
    </w:p>
    <w:p w:rsidR="00242681" w:rsidRDefault="00BC67BE">
      <w:pPr>
        <w:pStyle w:val="ListBullet"/>
      </w:pPr>
      <w:r>
        <w:t>Calculating instantaneous and average velocities from position or displacement vs. time graphs.</w:t>
      </w:r>
    </w:p>
    <w:p w:rsidR="00242681" w:rsidRDefault="00BC67BE">
      <w:pPr>
        <w:pStyle w:val="ListBullet"/>
      </w:pPr>
      <w:r>
        <w:t>Calculating instantaneous and average accelerations from velocity vs. time graphs.</w:t>
      </w:r>
    </w:p>
    <w:p w:rsidR="00242681" w:rsidRDefault="00BC67BE">
      <w:pPr>
        <w:pStyle w:val="ListBullet"/>
      </w:pPr>
      <w:r>
        <w:lastRenderedPageBreak/>
        <w:t>Calculating velocity chan</w:t>
      </w:r>
      <w:r>
        <w:t>ges from acceleration vs. time graphs.</w:t>
      </w:r>
    </w:p>
    <w:p w:rsidR="00242681" w:rsidRDefault="00BC67BE">
      <w:pPr>
        <w:pStyle w:val="ListBullet"/>
      </w:pPr>
      <w:r>
        <w:t>Calculating displacements form velocity vs. time graphs.</w:t>
      </w:r>
    </w:p>
    <w:p w:rsidR="00242681" w:rsidRDefault="00BC67BE">
      <w:pPr>
        <w:pStyle w:val="ListBullet"/>
      </w:pPr>
      <w:r>
        <w:t>Solving problems involving the kinematics (in one and two dimensions) of motion with constant speed motion with constant velocity motion with constant accelerat</w:t>
      </w:r>
      <w:r>
        <w:t>ion free-fall projectile motion uniformly circular motion.</w:t>
      </w:r>
    </w:p>
    <w:p w:rsidR="00242681" w:rsidRDefault="00BC67BE">
      <w:pPr>
        <w:pStyle w:val="ListBullet"/>
      </w:pPr>
      <w:r>
        <w:t>Stating or recognizing the Galilean transformation.</w:t>
      </w:r>
    </w:p>
    <w:p w:rsidR="00242681" w:rsidRDefault="00BC67BE">
      <w:pPr>
        <w:pStyle w:val="ListBullet"/>
      </w:pPr>
      <w:r>
        <w:t>Applying the Galilean transformation to solve relative motion problems.</w:t>
      </w:r>
    </w:p>
    <w:p w:rsidR="00242681" w:rsidRDefault="00BC67BE">
      <w:pPr>
        <w:pStyle w:val="ListBullet"/>
      </w:pPr>
      <w:r>
        <w:t>Stating or recognizing the limitations in velocity imposed by the special</w:t>
      </w:r>
      <w:r>
        <w:t xml:space="preserve"> theory of relativity.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Numbers / Data</w:t>
      </w:r>
    </w:p>
    <w:p w:rsidR="00242681" w:rsidRDefault="00BC67BE">
      <w:pPr>
        <w:pStyle w:val="Heading3"/>
      </w:pPr>
      <w:r>
        <w:t>Competency 6:</w:t>
      </w:r>
    </w:p>
    <w:p w:rsidR="00242681" w:rsidRDefault="00BC67BE">
      <w:r>
        <w:t>The student will demonstrate knowledge, comprehension, application and evaluation of translational dynamics by:</w:t>
      </w:r>
    </w:p>
    <w:p w:rsidR="00242681" w:rsidRDefault="00BC67BE">
      <w:pPr>
        <w:pStyle w:val="ListBullet"/>
      </w:pPr>
      <w:r>
        <w:t xml:space="preserve">Stating, recognizing and applying </w:t>
      </w:r>
      <w:r>
        <w:t>the definitions of force, mass and weight.</w:t>
      </w:r>
    </w:p>
    <w:p w:rsidR="00242681" w:rsidRDefault="00BC67BE">
      <w:pPr>
        <w:pStyle w:val="ListBullet"/>
      </w:pPr>
      <w:r>
        <w:t>Distinguishing mass and weight.</w:t>
      </w:r>
    </w:p>
    <w:p w:rsidR="00242681" w:rsidRDefault="00BC67BE">
      <w:pPr>
        <w:pStyle w:val="ListBullet"/>
      </w:pPr>
      <w:r>
        <w:t>Stating, recognizing and applying Newton’s three laws of motion and law of universal gravitation.</w:t>
      </w:r>
    </w:p>
    <w:p w:rsidR="00242681" w:rsidRDefault="00BC67BE">
      <w:pPr>
        <w:pStyle w:val="ListBullet"/>
      </w:pPr>
      <w:r>
        <w:t xml:space="preserve">Stating, recognizing and applying the definitions of the normal force, the tension </w:t>
      </w:r>
      <w:r>
        <w:t>exerted by a string, and the forces of static and kinetic friction.</w:t>
      </w:r>
    </w:p>
    <w:p w:rsidR="00242681" w:rsidRDefault="00BC67BE">
      <w:pPr>
        <w:pStyle w:val="ListBullet"/>
      </w:pPr>
      <w:r>
        <w:t>Stating, recognizing and applying Hooke’s law.</w:t>
      </w:r>
    </w:p>
    <w:p w:rsidR="00242681" w:rsidRDefault="00BC67BE">
      <w:pPr>
        <w:pStyle w:val="ListBullet"/>
      </w:pPr>
      <w:r>
        <w:t>Solving problems involving forces and their effects by identifying the forces involved, drawing a free body diagram and applying Newton’s law</w:t>
      </w:r>
      <w:r>
        <w:t>s.</w:t>
      </w:r>
    </w:p>
    <w:p w:rsidR="00242681" w:rsidRDefault="00BC67BE">
      <w:pPr>
        <w:pStyle w:val="ListBullet"/>
      </w:pPr>
      <w:r>
        <w:t>Distinguishing between centripetal and centrifugal force.</w:t>
      </w:r>
    </w:p>
    <w:p w:rsidR="00242681" w:rsidRDefault="00BC67BE">
      <w:pPr>
        <w:pStyle w:val="ListBullet"/>
      </w:pPr>
      <w:r>
        <w:t>Solving problems involving centripetal force.</w:t>
      </w:r>
    </w:p>
    <w:p w:rsidR="00242681" w:rsidRDefault="00BC67BE">
      <w:pPr>
        <w:pStyle w:val="ListBullet"/>
      </w:pPr>
      <w:r>
        <w:t>Stating, recognizing and applying the definitions of work, kinetic energy, potential energy, and power.</w:t>
      </w:r>
    </w:p>
    <w:p w:rsidR="00242681" w:rsidRDefault="00BC67BE">
      <w:pPr>
        <w:pStyle w:val="ListBullet"/>
      </w:pPr>
      <w:r>
        <w:t>Distinguishing between conservative and non-c</w:t>
      </w:r>
      <w:r>
        <w:t>onservative forces.</w:t>
      </w:r>
    </w:p>
    <w:p w:rsidR="00242681" w:rsidRDefault="00BC67BE">
      <w:pPr>
        <w:pStyle w:val="ListBullet"/>
      </w:pPr>
      <w:r>
        <w:t>Stating or recognizing the work-energy theorem and principle of conservation of energy.</w:t>
      </w:r>
    </w:p>
    <w:p w:rsidR="00242681" w:rsidRDefault="00BC67BE">
      <w:pPr>
        <w:pStyle w:val="ListBullet"/>
      </w:pPr>
      <w:r>
        <w:t>Solving dynamics problems using work-energy methods.</w:t>
      </w:r>
    </w:p>
    <w:p w:rsidR="00242681" w:rsidRDefault="00BC67BE">
      <w:pPr>
        <w:pStyle w:val="ListBullet"/>
      </w:pPr>
      <w:r>
        <w:t>Distinguishing between rest energy, total energy and kinetic energy using results from the spec</w:t>
      </w:r>
      <w:r>
        <w:t>ial theory of relativity.</w:t>
      </w:r>
    </w:p>
    <w:p w:rsidR="00242681" w:rsidRDefault="00BC67BE">
      <w:pPr>
        <w:pStyle w:val="ListBullet"/>
      </w:pPr>
      <w:r>
        <w:t>Stating, recognizing, and applying the definition of power.</w:t>
      </w:r>
    </w:p>
    <w:p w:rsidR="00242681" w:rsidRDefault="00BC67BE">
      <w:pPr>
        <w:pStyle w:val="ListBullet"/>
      </w:pPr>
      <w:r>
        <w:t>Stating or recognizing the definition of momentum, and impulse.</w:t>
      </w:r>
    </w:p>
    <w:p w:rsidR="00242681" w:rsidRDefault="00BC67BE">
      <w:pPr>
        <w:pStyle w:val="ListBullet"/>
      </w:pPr>
      <w:r>
        <w:t>Stating or recognizing the impulse-momentum theorem.</w:t>
      </w:r>
    </w:p>
    <w:p w:rsidR="00242681" w:rsidRDefault="00BC67BE">
      <w:pPr>
        <w:pStyle w:val="ListBullet"/>
      </w:pPr>
      <w:r>
        <w:t xml:space="preserve">Stating or recognizing the principle of conservation </w:t>
      </w:r>
      <w:r>
        <w:t>of momentum.</w:t>
      </w:r>
    </w:p>
    <w:p w:rsidR="00242681" w:rsidRDefault="00BC67BE">
      <w:pPr>
        <w:pStyle w:val="ListBullet"/>
      </w:pPr>
      <w:r>
        <w:t>Solving problems involving impact forces using the impulse- momentum theorem.</w:t>
      </w:r>
    </w:p>
    <w:p w:rsidR="00242681" w:rsidRDefault="00BC67BE">
      <w:pPr>
        <w:pStyle w:val="ListBullet"/>
      </w:pPr>
      <w:r>
        <w:lastRenderedPageBreak/>
        <w:t>Solving collision, explosion, and propulsion problems using work- energy and momentum-impulse methods.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</w:t>
      </w:r>
      <w:r>
        <w:t>rs / Data</w:t>
      </w:r>
    </w:p>
    <w:p w:rsidR="00242681" w:rsidRDefault="00BC67BE">
      <w:pPr>
        <w:pStyle w:val="Heading3"/>
      </w:pPr>
      <w:r>
        <w:t>Competency 7:</w:t>
      </w:r>
    </w:p>
    <w:p w:rsidR="00242681" w:rsidRDefault="00BC67BE">
      <w:r>
        <w:t>The student will demonstrate knowledge, comprehension, and application of rotational kinematics by:</w:t>
      </w:r>
    </w:p>
    <w:p w:rsidR="00242681" w:rsidRDefault="00BC67BE">
      <w:pPr>
        <w:pStyle w:val="ListBullet"/>
      </w:pPr>
      <w:r>
        <w:t>Stating, recognizing, and applying the definition of the fundamental quantities of rotational kinematics --angular displacement, ang</w:t>
      </w:r>
      <w:r>
        <w:t>ular speed, angular velocity and angular acceleration.</w:t>
      </w:r>
    </w:p>
    <w:p w:rsidR="00242681" w:rsidRDefault="00BC67BE">
      <w:pPr>
        <w:pStyle w:val="ListBullet"/>
      </w:pPr>
      <w:r>
        <w:t>Stating, recognizing, and applying the relationship between the fundamental kinematic angular quantities and their translational counterparts.</w:t>
      </w:r>
    </w:p>
    <w:p w:rsidR="00242681" w:rsidRDefault="00BC67BE">
      <w:pPr>
        <w:pStyle w:val="ListBullet"/>
      </w:pPr>
      <w:r>
        <w:t>Solving problems involving rotational kinematics.</w:t>
      </w:r>
    </w:p>
    <w:p w:rsidR="00242681" w:rsidRDefault="00BC67BE">
      <w:r>
        <w:rPr>
          <w:u w:val="single"/>
        </w:rPr>
        <w:t>Learning</w:t>
      </w:r>
      <w:r>
        <w:rPr>
          <w:u w:val="single"/>
        </w:rPr>
        <w:t xml:space="preserve"> Outcomes</w:t>
      </w:r>
    </w:p>
    <w:p w:rsidR="00242681" w:rsidRDefault="00BC67BE">
      <w:pPr>
        <w:pStyle w:val="ListBullet2"/>
      </w:pPr>
      <w:r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Numbers / Data</w:t>
      </w:r>
    </w:p>
    <w:p w:rsidR="00242681" w:rsidRDefault="00BC67BE">
      <w:pPr>
        <w:pStyle w:val="Heading3"/>
      </w:pPr>
      <w:r>
        <w:t>Competency 8:</w:t>
      </w:r>
    </w:p>
    <w:p w:rsidR="00242681" w:rsidRDefault="00BC67BE">
      <w:r>
        <w:t>The student will demonstrate knowledge, comprehension, application and evaluation of translational dynamics by:</w:t>
      </w:r>
    </w:p>
    <w:p w:rsidR="00242681" w:rsidRDefault="00BC67BE">
      <w:pPr>
        <w:pStyle w:val="ListBullet"/>
      </w:pPr>
      <w:r>
        <w:t>Stating, recognizing, and applying the definition of the fundament</w:t>
      </w:r>
      <w:r>
        <w:t>al quantities of rotational dynamics --moment of inertia, torque, rotational kinetic energy, and angular momentum.</w:t>
      </w:r>
    </w:p>
    <w:p w:rsidR="00242681" w:rsidRDefault="00BC67BE">
      <w:pPr>
        <w:pStyle w:val="ListBullet"/>
      </w:pPr>
      <w:r>
        <w:t>Stating or recognizing the relationships between torque and angular acceleration and solving rotational dynamics problems using these relatio</w:t>
      </w:r>
      <w:r>
        <w:t>nships.</w:t>
      </w:r>
    </w:p>
    <w:p w:rsidR="00242681" w:rsidRDefault="00BC67BE">
      <w:pPr>
        <w:pStyle w:val="ListBullet"/>
      </w:pPr>
      <w:r>
        <w:t>Solving rolling motion problems using rotational kinetic energy and the conservation of energy principle.</w:t>
      </w:r>
    </w:p>
    <w:p w:rsidR="00242681" w:rsidRDefault="00BC67BE">
      <w:pPr>
        <w:pStyle w:val="ListBullet"/>
      </w:pPr>
      <w:r>
        <w:t>Stating or recognizing the principle of conservation of angular momentum and the conditions for its applicability.</w:t>
      </w:r>
    </w:p>
    <w:p w:rsidR="00242681" w:rsidRDefault="00BC67BE">
      <w:pPr>
        <w:pStyle w:val="ListBullet"/>
      </w:pPr>
      <w:r>
        <w:t xml:space="preserve">Solving problems involving </w:t>
      </w:r>
      <w:r>
        <w:t>the conservation of angular momentum.</w:t>
      </w:r>
    </w:p>
    <w:p w:rsidR="00242681" w:rsidRDefault="00BC67BE">
      <w:pPr>
        <w:pStyle w:val="ListBullet"/>
      </w:pPr>
      <w:r>
        <w:t>Stating or recognizing the relationship of angular momentum to Kepler’s second law of planetary option.</w:t>
      </w:r>
    </w:p>
    <w:p w:rsidR="00242681" w:rsidRDefault="00BC67BE">
      <w:pPr>
        <w:pStyle w:val="ListBullet"/>
      </w:pPr>
      <w:r>
        <w:t>Stating or recognizing the role of angular momentum in the quantum theory of the hydrogen atom.</w:t>
      </w:r>
    </w:p>
    <w:p w:rsidR="00242681" w:rsidRDefault="00BC67BE">
      <w:pPr>
        <w:pStyle w:val="ListBullet"/>
      </w:pPr>
      <w:r>
        <w:t>Stating or recogni</w:t>
      </w:r>
      <w:r>
        <w:t>zing the conditions for rotational and translational equilibrium.</w:t>
      </w:r>
    </w:p>
    <w:p w:rsidR="00242681" w:rsidRDefault="00BC67BE">
      <w:pPr>
        <w:pStyle w:val="ListBullet"/>
      </w:pPr>
      <w:r>
        <w:t>Solving statics problems involving rotational and translational equilibrium.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lastRenderedPageBreak/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Numbers / Data</w:t>
      </w:r>
    </w:p>
    <w:p w:rsidR="00242681" w:rsidRDefault="00BC67BE">
      <w:pPr>
        <w:pStyle w:val="Heading3"/>
      </w:pPr>
      <w:r>
        <w:t>Competency 9:</w:t>
      </w:r>
    </w:p>
    <w:p w:rsidR="00242681" w:rsidRDefault="00BC67BE">
      <w:r>
        <w:t>The student will demonstrat</w:t>
      </w:r>
      <w:r>
        <w:t>e knowledge, comprehension, and application of elasticity by:</w:t>
      </w:r>
    </w:p>
    <w:p w:rsidR="00242681" w:rsidRDefault="00BC67BE">
      <w:pPr>
        <w:pStyle w:val="ListBullet"/>
      </w:pPr>
      <w:r>
        <w:t>Stating, recognizing, and applying definition of stress and strain.</w:t>
      </w:r>
    </w:p>
    <w:p w:rsidR="00242681" w:rsidRDefault="00BC67BE">
      <w:pPr>
        <w:pStyle w:val="ListBullet"/>
      </w:pPr>
      <w:r>
        <w:t>Stating, recognizing, and applying the definition of Young’s modulus, shear modulus, and bulk modulus.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Numbers / Data</w:t>
      </w:r>
    </w:p>
    <w:p w:rsidR="00242681" w:rsidRDefault="00BC67BE">
      <w:pPr>
        <w:pStyle w:val="Heading3"/>
      </w:pPr>
      <w:r>
        <w:t>Competency 10:</w:t>
      </w:r>
    </w:p>
    <w:p w:rsidR="00242681" w:rsidRDefault="00BC67BE">
      <w:r>
        <w:t>The student will demonstrate knowledge, comprehension, and application of fluid statics by:</w:t>
      </w:r>
    </w:p>
    <w:p w:rsidR="00242681" w:rsidRDefault="00BC67BE">
      <w:pPr>
        <w:pStyle w:val="ListBullet"/>
      </w:pPr>
      <w:r>
        <w:t>Stating or recognizing the definition of a fluid.</w:t>
      </w:r>
    </w:p>
    <w:p w:rsidR="00242681" w:rsidRDefault="00BC67BE">
      <w:pPr>
        <w:pStyle w:val="ListBullet"/>
      </w:pPr>
      <w:r>
        <w:t xml:space="preserve">Stating, recognizing, and applying the </w:t>
      </w:r>
      <w:r>
        <w:t>definition of density and pressure.</w:t>
      </w:r>
    </w:p>
    <w:p w:rsidR="00242681" w:rsidRDefault="00BC67BE">
      <w:pPr>
        <w:pStyle w:val="ListBullet"/>
      </w:pPr>
      <w:r>
        <w:t>Stating or recognizing the basic principles of fluid statics --Pascal’s principle and Archimedes principle.</w:t>
      </w:r>
    </w:p>
    <w:p w:rsidR="00242681" w:rsidRDefault="00BC67BE">
      <w:pPr>
        <w:pStyle w:val="ListBullet"/>
      </w:pPr>
      <w:r>
        <w:t xml:space="preserve">Stating or recognizing the relationship between the buoyant force and the variation of pressure with depth in a </w:t>
      </w:r>
      <w:r>
        <w:t>fluid.</w:t>
      </w:r>
    </w:p>
    <w:p w:rsidR="00242681" w:rsidRDefault="00BC67BE">
      <w:pPr>
        <w:pStyle w:val="ListBullet"/>
      </w:pPr>
      <w:r>
        <w:t>Solving problems involving pressure and buoyant force.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Numbers / Data</w:t>
      </w:r>
    </w:p>
    <w:p w:rsidR="00242681" w:rsidRDefault="00BC67BE">
      <w:pPr>
        <w:pStyle w:val="Heading3"/>
      </w:pPr>
      <w:r>
        <w:t>Competency 11:</w:t>
      </w:r>
    </w:p>
    <w:p w:rsidR="00242681" w:rsidRDefault="00BC67BE">
      <w:r>
        <w:t>The student will demonstrate knowledge, comprehension, and application of fluid dynamics by:</w:t>
      </w:r>
    </w:p>
    <w:p w:rsidR="00242681" w:rsidRDefault="00BC67BE">
      <w:pPr>
        <w:pStyle w:val="ListBullet"/>
      </w:pPr>
      <w:r>
        <w:t>Stating or rec</w:t>
      </w:r>
      <w:r>
        <w:t>ognizing the conditions for ideal fluid flow.</w:t>
      </w:r>
    </w:p>
    <w:p w:rsidR="00242681" w:rsidRDefault="00BC67BE">
      <w:pPr>
        <w:pStyle w:val="ListBullet"/>
      </w:pPr>
      <w:r>
        <w:t>Stating, recognizing, and applying the definition of flow rate.</w:t>
      </w:r>
    </w:p>
    <w:p w:rsidR="00242681" w:rsidRDefault="00BC67BE">
      <w:pPr>
        <w:pStyle w:val="ListBullet"/>
      </w:pPr>
      <w:r>
        <w:t>Stating or recognizing the basic principles of fluid dynamics --the equations of continuity and Bernoulli’s principle.</w:t>
      </w:r>
    </w:p>
    <w:p w:rsidR="00242681" w:rsidRDefault="00BC67BE">
      <w:pPr>
        <w:pStyle w:val="ListBullet"/>
      </w:pPr>
      <w:r>
        <w:t xml:space="preserve">Solving problems involving </w:t>
      </w:r>
      <w:r>
        <w:t>the equation of continuity and Bernoulli’s principle.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lastRenderedPageBreak/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Numbers / Data</w:t>
      </w:r>
    </w:p>
    <w:p w:rsidR="00242681" w:rsidRDefault="00BC67BE">
      <w:pPr>
        <w:pStyle w:val="Heading3"/>
      </w:pPr>
      <w:r>
        <w:t>Competency 12:</w:t>
      </w:r>
    </w:p>
    <w:p w:rsidR="00242681" w:rsidRDefault="00BC67BE">
      <w:r>
        <w:t>The student will demonstrate knowledge, comprehension, application and evaluation of simple harmonic motion by:</w:t>
      </w:r>
    </w:p>
    <w:p w:rsidR="00242681" w:rsidRDefault="00BC67BE">
      <w:pPr>
        <w:pStyle w:val="ListBullet"/>
      </w:pPr>
      <w:r>
        <w:t>Sta</w:t>
      </w:r>
      <w:r>
        <w:t>ting or recognizing the definition of simple harmonic motion and the conditions under which it occurs.</w:t>
      </w:r>
    </w:p>
    <w:p w:rsidR="00242681" w:rsidRDefault="00BC67BE">
      <w:pPr>
        <w:pStyle w:val="ListBullet"/>
      </w:pPr>
      <w:r>
        <w:t>Stating, recognizing, and applying the definitions of period, amplitude, frequency, and phase as they relate to simple harmonic motion.</w:t>
      </w:r>
    </w:p>
    <w:p w:rsidR="00242681" w:rsidRDefault="00BC67BE">
      <w:pPr>
        <w:pStyle w:val="ListBullet"/>
      </w:pPr>
      <w:r>
        <w:t>Stating or recogn</w:t>
      </w:r>
      <w:r>
        <w:t>izing the conditions under which a simple pendulum executes simple harmonic motion.</w:t>
      </w:r>
    </w:p>
    <w:p w:rsidR="00242681" w:rsidRDefault="00BC67BE">
      <w:pPr>
        <w:pStyle w:val="ListBullet"/>
      </w:pPr>
      <w:r>
        <w:t>Stating, recognizing, and applying the equations for the period of a simple pendulum and a simple harmonic oscillator.</w:t>
      </w:r>
    </w:p>
    <w:p w:rsidR="00242681" w:rsidRDefault="00BC67BE">
      <w:pPr>
        <w:pStyle w:val="ListBullet"/>
      </w:pPr>
      <w:r>
        <w:t xml:space="preserve">Solving simple harmonic motion problems using energy </w:t>
      </w:r>
      <w:r>
        <w:t>principles.</w:t>
      </w:r>
    </w:p>
    <w:p w:rsidR="00242681" w:rsidRDefault="00BC67BE">
      <w:pPr>
        <w:pStyle w:val="ListBullet"/>
      </w:pPr>
      <w:r>
        <w:t>Distinguishing between natural and forced oscillations.</w:t>
      </w:r>
    </w:p>
    <w:p w:rsidR="00242681" w:rsidRDefault="00BC67BE">
      <w:pPr>
        <w:pStyle w:val="ListBullet"/>
      </w:pPr>
      <w:r>
        <w:t>Distinguishing between damped and undamped oscillations.</w:t>
      </w:r>
    </w:p>
    <w:p w:rsidR="00242681" w:rsidRDefault="00BC67BE">
      <w:pPr>
        <w:pStyle w:val="ListBullet"/>
      </w:pPr>
      <w:r>
        <w:t>Stating or recognizing the concept of resonance.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Numbers / Data</w:t>
      </w:r>
    </w:p>
    <w:p w:rsidR="00242681" w:rsidRDefault="00BC67BE">
      <w:pPr>
        <w:pStyle w:val="Heading3"/>
      </w:pPr>
      <w:r>
        <w:t>Competency</w:t>
      </w:r>
      <w:r>
        <w:t xml:space="preserve"> 13:</w:t>
      </w:r>
    </w:p>
    <w:p w:rsidR="00242681" w:rsidRDefault="00BC67BE">
      <w:r>
        <w:t>The student will demonstrate knowledge, comprehension, application and evaluation of wave motion by:</w:t>
      </w:r>
    </w:p>
    <w:p w:rsidR="00242681" w:rsidRDefault="00BC67BE">
      <w:pPr>
        <w:pStyle w:val="ListBullet"/>
      </w:pPr>
      <w:r>
        <w:t>Stating or recognizing the definition of a wave.</w:t>
      </w:r>
    </w:p>
    <w:p w:rsidR="00242681" w:rsidRDefault="00BC67BE">
      <w:pPr>
        <w:pStyle w:val="ListBullet"/>
      </w:pPr>
      <w:r>
        <w:t>Distinguishing between transverse and longitudinal waves.</w:t>
      </w:r>
    </w:p>
    <w:p w:rsidR="00242681" w:rsidRDefault="00BC67BE">
      <w:pPr>
        <w:pStyle w:val="ListBullet"/>
      </w:pPr>
      <w:r>
        <w:t>Stating or recognizing the concepts of peri</w:t>
      </w:r>
      <w:r>
        <w:t>od, frequency and amplitude as they apply to waves.</w:t>
      </w:r>
    </w:p>
    <w:p w:rsidR="00242681" w:rsidRDefault="00BC67BE">
      <w:pPr>
        <w:pStyle w:val="ListBullet"/>
      </w:pPr>
      <w:r>
        <w:t>Stating, recognizing, and applying the principle of superposition as it applies to waves.</w:t>
      </w:r>
    </w:p>
    <w:p w:rsidR="00242681" w:rsidRDefault="00BC67BE">
      <w:pPr>
        <w:pStyle w:val="ListBullet"/>
      </w:pPr>
      <w:r>
        <w:t>Distinguishing between constructive and destructive interference.</w:t>
      </w:r>
    </w:p>
    <w:p w:rsidR="00242681" w:rsidRDefault="00BC67BE">
      <w:pPr>
        <w:pStyle w:val="ListBullet"/>
      </w:pPr>
      <w:r>
        <w:t>Stating or recognizing how waves transport energ</w:t>
      </w:r>
      <w:r>
        <w:t>y and momentum.</w:t>
      </w:r>
    </w:p>
    <w:p w:rsidR="00242681" w:rsidRDefault="00BC67BE">
      <w:pPr>
        <w:pStyle w:val="ListBullet"/>
      </w:pPr>
      <w:r>
        <w:t>Distinguishing between amplitude and intensity.</w:t>
      </w:r>
    </w:p>
    <w:p w:rsidR="00242681" w:rsidRDefault="00BC67BE">
      <w:pPr>
        <w:pStyle w:val="ListBullet"/>
      </w:pPr>
      <w:r>
        <w:t>Solving problems involving the relationship between amplitude and intensity and energy transport.</w:t>
      </w:r>
    </w:p>
    <w:p w:rsidR="00242681" w:rsidRDefault="00BC67BE">
      <w:pPr>
        <w:pStyle w:val="ListBullet"/>
      </w:pPr>
      <w:r>
        <w:t xml:space="preserve">Stating or recognizing the following wave phenomena: Interference The Doppler effect The beat </w:t>
      </w:r>
      <w:r>
        <w:t>phenomenon.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lastRenderedPageBreak/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Numbers / Data</w:t>
      </w:r>
    </w:p>
    <w:p w:rsidR="00242681" w:rsidRDefault="00BC67BE">
      <w:pPr>
        <w:pStyle w:val="Heading3"/>
      </w:pPr>
      <w:r>
        <w:t>Competency 14:</w:t>
      </w:r>
    </w:p>
    <w:p w:rsidR="00242681" w:rsidRDefault="00BC67BE">
      <w:r>
        <w:t>The student will demonstrate knowledge, comprehension, and application of sound by:</w:t>
      </w:r>
    </w:p>
    <w:p w:rsidR="00242681" w:rsidRDefault="00BC67BE">
      <w:pPr>
        <w:pStyle w:val="ListBullet"/>
      </w:pPr>
      <w:r>
        <w:t>Stating or recognizing the definition of a sound wave.</w:t>
      </w:r>
    </w:p>
    <w:p w:rsidR="00242681" w:rsidRDefault="00BC67BE">
      <w:pPr>
        <w:pStyle w:val="ListBullet"/>
      </w:pPr>
      <w:r>
        <w:t>Stating or recogni</w:t>
      </w:r>
      <w:r>
        <w:t>zing the relationship between the physical properties of a medium and the speed of sound in that medium.</w:t>
      </w:r>
    </w:p>
    <w:p w:rsidR="00242681" w:rsidRDefault="00BC67BE">
      <w:pPr>
        <w:pStyle w:val="ListBullet"/>
      </w:pPr>
      <w:r>
        <w:t>Stating or recognizing the concepts of wave motion as they relate to sound.</w:t>
      </w:r>
    </w:p>
    <w:p w:rsidR="00242681" w:rsidRDefault="00BC67BE">
      <w:pPr>
        <w:pStyle w:val="ListBullet"/>
      </w:pPr>
      <w:r>
        <w:t xml:space="preserve">Stating or recognizing the relationship between frequency, wavelength, </w:t>
      </w:r>
      <w:r>
        <w:t>pitch and timbre.</w:t>
      </w:r>
    </w:p>
    <w:p w:rsidR="00242681" w:rsidRDefault="00BC67BE">
      <w:pPr>
        <w:pStyle w:val="ListBullet"/>
      </w:pPr>
      <w:r>
        <w:t>Solving problems involving the decibel scale of sound intensity.</w:t>
      </w:r>
    </w:p>
    <w:p w:rsidR="00242681" w:rsidRDefault="00BC67BE">
      <w:pPr>
        <w:pStyle w:val="ListBullet"/>
      </w:pPr>
      <w:r>
        <w:t>Stating or recognizing details of the production of sound by strings and pipes.</w:t>
      </w:r>
    </w:p>
    <w:p w:rsidR="00242681" w:rsidRDefault="00BC67BE">
      <w:pPr>
        <w:pStyle w:val="ListBullet"/>
      </w:pPr>
      <w:r>
        <w:t>Solving problems involving interference, the Doppler effect and the brat phenomenon as they a</w:t>
      </w:r>
      <w:r>
        <w:t>pply to sound waves.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Numbers / Data</w:t>
      </w:r>
    </w:p>
    <w:p w:rsidR="00242681" w:rsidRDefault="00BC67BE">
      <w:pPr>
        <w:pStyle w:val="Heading3"/>
      </w:pPr>
      <w:r>
        <w:t>Competency 15:</w:t>
      </w:r>
    </w:p>
    <w:p w:rsidR="00242681" w:rsidRDefault="00BC67BE">
      <w:r>
        <w:t>The student will demonstrate knowledge, comprehension, and application of temperature and kinetic theory by:</w:t>
      </w:r>
    </w:p>
    <w:p w:rsidR="00242681" w:rsidRDefault="00BC67BE">
      <w:pPr>
        <w:pStyle w:val="ListBullet"/>
      </w:pPr>
      <w:r>
        <w:t>Stating or recognizing the definition o</w:t>
      </w:r>
      <w:r>
        <w:t>f temperature.</w:t>
      </w:r>
    </w:p>
    <w:p w:rsidR="00242681" w:rsidRDefault="00BC67BE">
      <w:pPr>
        <w:pStyle w:val="ListBullet"/>
      </w:pPr>
      <w:r>
        <w:t>Describing the operation of the mercury thermometer.</w:t>
      </w:r>
    </w:p>
    <w:p w:rsidR="00242681" w:rsidRDefault="00BC67BE">
      <w:pPr>
        <w:pStyle w:val="ListBullet"/>
      </w:pPr>
      <w:r>
        <w:t>Stating or recognizing the Celsius, Fahrenheit, and Kelvin temperature scales.</w:t>
      </w:r>
    </w:p>
    <w:p w:rsidR="00242681" w:rsidRDefault="00BC67BE">
      <w:pPr>
        <w:pStyle w:val="ListBullet"/>
      </w:pPr>
      <w:r>
        <w:t>Converting between the different temperature scales.</w:t>
      </w:r>
    </w:p>
    <w:p w:rsidR="00242681" w:rsidRDefault="00BC67BE">
      <w:pPr>
        <w:pStyle w:val="ListBullet"/>
      </w:pPr>
      <w:r>
        <w:t>Stating or recognizing the law of thermal expansion of m</w:t>
      </w:r>
      <w:r>
        <w:t>aterials in its linear, area, and volume form.</w:t>
      </w:r>
    </w:p>
    <w:p w:rsidR="00242681" w:rsidRDefault="00BC67BE">
      <w:pPr>
        <w:pStyle w:val="ListBullet"/>
      </w:pPr>
      <w:r>
        <w:t>Stating or recognizing the conditions under which a gas is an ideal gas.</w:t>
      </w:r>
    </w:p>
    <w:p w:rsidR="00242681" w:rsidRDefault="00BC67BE">
      <w:pPr>
        <w:pStyle w:val="ListBullet"/>
      </w:pPr>
      <w:r>
        <w:t>Stating or recognizing the equation of state of ideal gases.</w:t>
      </w:r>
    </w:p>
    <w:p w:rsidR="00242681" w:rsidRDefault="00BC67BE">
      <w:pPr>
        <w:pStyle w:val="ListBullet"/>
      </w:pPr>
      <w:r>
        <w:t>Describing the operation of the constant volume ideal gas thermometer.</w:t>
      </w:r>
    </w:p>
    <w:p w:rsidR="00242681" w:rsidRDefault="00BC67BE">
      <w:pPr>
        <w:pStyle w:val="ListBullet"/>
      </w:pPr>
      <w:r>
        <w:t>Stat</w:t>
      </w:r>
      <w:r>
        <w:t>ing or recognizing the relationship between molecules and moles.</w:t>
      </w:r>
    </w:p>
    <w:p w:rsidR="00242681" w:rsidRDefault="00BC67BE">
      <w:pPr>
        <w:pStyle w:val="ListBullet"/>
      </w:pPr>
      <w:r>
        <w:t>Solving problems involving the equations of state.</w:t>
      </w:r>
    </w:p>
    <w:p w:rsidR="00242681" w:rsidRDefault="00BC67BE">
      <w:pPr>
        <w:pStyle w:val="ListBullet"/>
      </w:pPr>
      <w:r>
        <w:t>Solving problems involving the relationship of temperature and pressure and molecular motion in ideal gases.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t>Critical thin</w:t>
      </w:r>
      <w:r>
        <w:t>king</w:t>
      </w:r>
    </w:p>
    <w:p w:rsidR="00242681" w:rsidRDefault="00BC67BE">
      <w:pPr>
        <w:pStyle w:val="ListBullet2"/>
      </w:pPr>
      <w:r>
        <w:lastRenderedPageBreak/>
        <w:t>Information Literacy</w:t>
      </w:r>
    </w:p>
    <w:p w:rsidR="00242681" w:rsidRDefault="00BC67BE">
      <w:pPr>
        <w:pStyle w:val="ListBullet2"/>
      </w:pPr>
      <w:r>
        <w:t>Numbers / Data</w:t>
      </w:r>
    </w:p>
    <w:p w:rsidR="00242681" w:rsidRDefault="00BC67BE">
      <w:pPr>
        <w:pStyle w:val="Heading3"/>
      </w:pPr>
      <w:r>
        <w:t>Competency 16:</w:t>
      </w:r>
    </w:p>
    <w:p w:rsidR="00242681" w:rsidRDefault="00BC67BE">
      <w:r>
        <w:t>The student will demonstrate knowledge, comprehension, application and evaluation of the theory of heat by:</w:t>
      </w:r>
    </w:p>
    <w:p w:rsidR="00242681" w:rsidRDefault="00BC67BE">
      <w:pPr>
        <w:pStyle w:val="ListBullet"/>
      </w:pPr>
      <w:r>
        <w:t>Stating or recognizing the definition of heat.</w:t>
      </w:r>
    </w:p>
    <w:p w:rsidR="00242681" w:rsidRDefault="00BC67BE">
      <w:pPr>
        <w:pStyle w:val="ListBullet"/>
      </w:pPr>
      <w:r>
        <w:t xml:space="preserve">Stating or recognizing the definition of the </w:t>
      </w:r>
      <w:r>
        <w:t>internal energy of an ideal gas.</w:t>
      </w:r>
    </w:p>
    <w:p w:rsidR="00242681" w:rsidRDefault="00BC67BE">
      <w:pPr>
        <w:pStyle w:val="ListBullet"/>
      </w:pPr>
      <w:r>
        <w:t>Distinguishing between heat, temperature and internal energy.</w:t>
      </w:r>
    </w:p>
    <w:p w:rsidR="00242681" w:rsidRDefault="00BC67BE">
      <w:pPr>
        <w:pStyle w:val="ListBullet"/>
      </w:pPr>
      <w:r>
        <w:t>Stating or recognizing the definition of heat capacity.</w:t>
      </w:r>
    </w:p>
    <w:p w:rsidR="00242681" w:rsidRDefault="00BC67BE">
      <w:pPr>
        <w:pStyle w:val="ListBullet"/>
      </w:pPr>
      <w:r>
        <w:t>Solving problems involving heat capacity and the mixture of substance at different temperatures.</w:t>
      </w:r>
    </w:p>
    <w:p w:rsidR="00242681" w:rsidRDefault="00BC67BE">
      <w:pPr>
        <w:pStyle w:val="ListBullet"/>
      </w:pPr>
      <w:r>
        <w:t xml:space="preserve">Stating </w:t>
      </w:r>
      <w:r>
        <w:t>or recognizing the definition of latent heat.</w:t>
      </w:r>
    </w:p>
    <w:p w:rsidR="00242681" w:rsidRDefault="00BC67BE">
      <w:pPr>
        <w:pStyle w:val="ListBullet"/>
      </w:pPr>
      <w:r>
        <w:t>Solving problems involving changes in the state of substances.</w:t>
      </w:r>
    </w:p>
    <w:p w:rsidR="00242681" w:rsidRDefault="00BC67BE">
      <w:pPr>
        <w:pStyle w:val="ListBullet"/>
      </w:pPr>
      <w:r>
        <w:t>Stating or recognizing the definition of heat transfer by conduction, convection, and radiation.</w:t>
      </w:r>
    </w:p>
    <w:p w:rsidR="00242681" w:rsidRDefault="00BC67BE">
      <w:pPr>
        <w:pStyle w:val="ListBullet"/>
      </w:pPr>
      <w:r>
        <w:t>Distinguishing between heat transfer by conduction</w:t>
      </w:r>
      <w:r>
        <w:t>, by convection and by radiation.</w:t>
      </w:r>
    </w:p>
    <w:p w:rsidR="00242681" w:rsidRDefault="00BC67BE">
      <w:pPr>
        <w:pStyle w:val="ListBullet"/>
      </w:pPr>
      <w:r>
        <w:t>1Solving problems involving heat transfer by conduction.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Numbers / Data</w:t>
      </w:r>
    </w:p>
    <w:p w:rsidR="00242681" w:rsidRDefault="00BC67BE">
      <w:pPr>
        <w:pStyle w:val="Heading3"/>
      </w:pPr>
      <w:r>
        <w:t>Competency 17:</w:t>
      </w:r>
    </w:p>
    <w:p w:rsidR="00242681" w:rsidRDefault="00BC67BE">
      <w:r>
        <w:t xml:space="preserve">The student will demonstrate knowledge, comprehension, application and </w:t>
      </w:r>
      <w:r>
        <w:t>evaluation of thermodynamics by:</w:t>
      </w:r>
    </w:p>
    <w:p w:rsidR="00242681" w:rsidRDefault="00BC67BE">
      <w:pPr>
        <w:pStyle w:val="ListBullet"/>
      </w:pPr>
      <w:r>
        <w:t>Stating or recognizing the definition of a thermodynamic process.</w:t>
      </w:r>
    </w:p>
    <w:p w:rsidR="00242681" w:rsidRDefault="00BC67BE">
      <w:pPr>
        <w:pStyle w:val="ListBullet"/>
      </w:pPr>
      <w:r>
        <w:t>Stating or recognizing the definition isobaric, isothermal, adiabatic, and isochoric processes.</w:t>
      </w:r>
    </w:p>
    <w:p w:rsidR="00242681" w:rsidRDefault="00BC67BE">
      <w:pPr>
        <w:pStyle w:val="ListBullet"/>
      </w:pPr>
      <w:r>
        <w:t>Distinguishing between reversible and irreversible processes.</w:t>
      </w:r>
    </w:p>
    <w:p w:rsidR="00242681" w:rsidRDefault="00BC67BE">
      <w:pPr>
        <w:pStyle w:val="ListBullet"/>
      </w:pPr>
      <w:r>
        <w:t>Stating or recognizing the definition of a heat engine.</w:t>
      </w:r>
    </w:p>
    <w:p w:rsidR="00242681" w:rsidRDefault="00BC67BE">
      <w:pPr>
        <w:pStyle w:val="ListBullet"/>
      </w:pPr>
      <w:r>
        <w:t>Relating the concept of heat, work, and internal energy to thermodynamic processes and heat engines.</w:t>
      </w:r>
    </w:p>
    <w:p w:rsidR="00242681" w:rsidRDefault="00BC67BE">
      <w:pPr>
        <w:pStyle w:val="ListBullet"/>
      </w:pPr>
      <w:r>
        <w:t>Stating or recognizing the first and second law of thermodynamics.</w:t>
      </w:r>
    </w:p>
    <w:p w:rsidR="00242681" w:rsidRDefault="00BC67BE">
      <w:pPr>
        <w:pStyle w:val="ListBullet"/>
      </w:pPr>
      <w:r>
        <w:t>Stating or recognizing the defi</w:t>
      </w:r>
      <w:r>
        <w:t>nition of efficiency as it applies to heat engines.</w:t>
      </w:r>
    </w:p>
    <w:p w:rsidR="00242681" w:rsidRDefault="00BC67BE">
      <w:pPr>
        <w:pStyle w:val="ListBullet"/>
      </w:pPr>
      <w:r>
        <w:t>Solving problems involving simple processes and heat engines by applying the first and second law of thermodynamics.</w:t>
      </w:r>
    </w:p>
    <w:p w:rsidR="00242681" w:rsidRDefault="00BC67BE">
      <w:pPr>
        <w:pStyle w:val="ListBullet"/>
      </w:pPr>
      <w:r>
        <w:t>Applying the laws of thermodynamics to the Carnot cycle.</w:t>
      </w:r>
    </w:p>
    <w:p w:rsidR="00242681" w:rsidRDefault="00BC67BE">
      <w:pPr>
        <w:pStyle w:val="ListBullet"/>
      </w:pPr>
      <w:r>
        <w:t xml:space="preserve">Calculating the efficiency of </w:t>
      </w:r>
      <w:r>
        <w:t>engines operating in a Carnot cycle.</w:t>
      </w:r>
    </w:p>
    <w:p w:rsidR="00242681" w:rsidRDefault="00BC67BE">
      <w:pPr>
        <w:pStyle w:val="ListBullet"/>
      </w:pPr>
      <w:r>
        <w:t>Relating the maximum possible efficiency of heat engines to the second law of thermodynamics, reversibility, and entropy, and to the Carnot cycle.</w:t>
      </w:r>
    </w:p>
    <w:p w:rsidR="00242681" w:rsidRDefault="00BC67BE">
      <w:pPr>
        <w:pStyle w:val="ListBullet"/>
      </w:pPr>
      <w:r>
        <w:lastRenderedPageBreak/>
        <w:t>Stating or recognizing the definition of entropy.</w:t>
      </w:r>
    </w:p>
    <w:p w:rsidR="00242681" w:rsidRDefault="00BC67BE">
      <w:pPr>
        <w:pStyle w:val="ListBullet"/>
      </w:pPr>
      <w:r>
        <w:t>Calculating the entrop</w:t>
      </w:r>
      <w:r>
        <w:t>y change of simple thermodynamic processes.</w:t>
      </w:r>
    </w:p>
    <w:p w:rsidR="00242681" w:rsidRDefault="00BC67BE">
      <w:pPr>
        <w:pStyle w:val="ListBullet"/>
      </w:pPr>
      <w:r>
        <w:t>Relating reversibility to entropy.</w:t>
      </w:r>
    </w:p>
    <w:p w:rsidR="00242681" w:rsidRDefault="00BC67BE">
      <w:pPr>
        <w:pStyle w:val="ListBullet"/>
      </w:pPr>
      <w:r>
        <w:t>Relating order and disorder to entropy.</w:t>
      </w:r>
    </w:p>
    <w:p w:rsidR="00242681" w:rsidRDefault="00BC67BE">
      <w:r>
        <w:rPr>
          <w:u w:val="single"/>
        </w:rPr>
        <w:t>Learning Outcomes</w:t>
      </w:r>
    </w:p>
    <w:p w:rsidR="00242681" w:rsidRDefault="00BC67BE">
      <w:pPr>
        <w:pStyle w:val="ListBullet2"/>
      </w:pPr>
      <w:r>
        <w:t>Critical thinking</w:t>
      </w:r>
    </w:p>
    <w:p w:rsidR="00242681" w:rsidRDefault="00BC67BE">
      <w:pPr>
        <w:pStyle w:val="ListBullet2"/>
      </w:pPr>
      <w:r>
        <w:t>Information Literacy</w:t>
      </w:r>
    </w:p>
    <w:p w:rsidR="00242681" w:rsidRDefault="00BC67BE">
      <w:pPr>
        <w:pStyle w:val="ListBullet2"/>
      </w:pPr>
      <w:r>
        <w:t>Numbers / Data</w:t>
      </w:r>
    </w:p>
    <w:sectPr w:rsidR="00242681" w:rsidSect="00034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42681"/>
    <w:rsid w:val="0029639D"/>
    <w:rsid w:val="00326F90"/>
    <w:rsid w:val="00AA1D8D"/>
    <w:rsid w:val="00B47730"/>
    <w:rsid w:val="00BC67BE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F81A458-2534-45DB-9B1C-A5D656C1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/>
      <w:sz w:val="32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.edu/procedures/Chapter8/8381.pdf" TargetMode="External"/><Relationship Id="rId13" Type="http://schemas.openxmlformats.org/officeDocument/2006/relationships/hyperlink" Target="https://www.mdc.edu/advisement/" TargetMode="External"/><Relationship Id="rId18" Type="http://schemas.openxmlformats.org/officeDocument/2006/relationships/hyperlink" Target="https://www.mdc.edu/safety/in-case-of-emergency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dc.edu/registration/options/default.aspx" TargetMode="External"/><Relationship Id="rId12" Type="http://schemas.openxmlformats.org/officeDocument/2006/relationships/hyperlink" Target="https://www.mdc.edu/access/" TargetMode="External"/><Relationship Id="rId17" Type="http://schemas.openxmlformats.org/officeDocument/2006/relationships/hyperlink" Target="https://www.mdc.edu/safety/servic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dc.edu/smar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ibraryguides.mdc.edu/BbLTuto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dc.edu/online/resources/tech-support.aspx" TargetMode="External"/><Relationship Id="rId10" Type="http://schemas.openxmlformats.org/officeDocument/2006/relationships/hyperlink" Target="https://www.mdc.edu/learning-resources/tutoring-labs-technology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dc.edu/rightsandresponsibilities/" TargetMode="External"/><Relationship Id="rId14" Type="http://schemas.openxmlformats.org/officeDocument/2006/relationships/hyperlink" Target="https://www.mdc.edu/registration/password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4F9EE0-8E28-4384-A2EC-C0F01CB8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PHY2053 Physics (without) Calculus 1 Syllabus</dc:title>
  <dc:subject/>
  <dc:creator>Office of Academic Programs</dc:creator>
  <cp:keywords/>
  <dc:description>generated by python-docx</dc:description>
  <cp:lastModifiedBy>Fernandez, Joshua</cp:lastModifiedBy>
  <cp:revision>2</cp:revision>
  <dcterms:created xsi:type="dcterms:W3CDTF">2013-12-23T23:15:00Z</dcterms:created>
  <dcterms:modified xsi:type="dcterms:W3CDTF">2022-11-29T14:27:00Z</dcterms:modified>
  <cp:category/>
</cp:coreProperties>
</file>